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eastAsiaTheme="minorEastAsia"/>
          <w:lang w:val="en-US" w:eastAsia="zh-CN"/>
        </w:rPr>
      </w:pPr>
      <w:r>
        <w:drawing>
          <wp:anchor distT="0" distB="0" distL="114300" distR="114300" simplePos="0" relativeHeight="251678720" behindDoc="1" locked="0" layoutInCell="1" allowOverlap="1">
            <wp:simplePos x="0" y="0"/>
            <wp:positionH relativeFrom="column">
              <wp:posOffset>-561975</wp:posOffset>
            </wp:positionH>
            <wp:positionV relativeFrom="paragraph">
              <wp:posOffset>-670560</wp:posOffset>
            </wp:positionV>
            <wp:extent cx="7630160" cy="10688320"/>
            <wp:effectExtent l="0" t="0" r="8890" b="17780"/>
            <wp:wrapNone/>
            <wp:docPr id="51" name="图片 1" descr="C:\Users\PM\Desktop\海迪尔-1.jpg海迪尔-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 descr="C:\Users\PM\Desktop\海迪尔-1.jpg海迪尔-1"/>
                    <pic:cNvPicPr>
                      <a:picLocks noChangeAspect="1"/>
                    </pic:cNvPicPr>
                  </pic:nvPicPr>
                  <pic:blipFill>
                    <a:blip r:embed="rId12"/>
                    <a:srcRect/>
                    <a:stretch>
                      <a:fillRect/>
                    </a:stretch>
                  </pic:blipFill>
                  <pic:spPr>
                    <a:xfrm>
                      <a:off x="0" y="0"/>
                      <a:ext cx="7630160" cy="10688320"/>
                    </a:xfrm>
                    <a:prstGeom prst="rect">
                      <a:avLst/>
                    </a:prstGeom>
                    <a:noFill/>
                    <a:ln>
                      <a:noFill/>
                    </a:ln>
                  </pic:spPr>
                </pic:pic>
              </a:graphicData>
            </a:graphic>
          </wp:anchor>
        </w:drawing>
      </w:r>
    </w:p>
    <w:p>
      <w:pPr>
        <w:pStyle w:val="8"/>
        <w:spacing w:line="20" w:lineRule="exact"/>
        <w:ind w:left="646"/>
        <w:rPr>
          <w:rFonts w:ascii="Times New Roman"/>
          <w:sz w:val="2"/>
        </w:rPr>
        <w:sectPr>
          <w:type w:val="continuous"/>
          <w:pgSz w:w="11910" w:h="16840"/>
          <w:pgMar w:top="1060" w:right="720" w:bottom="280" w:left="820" w:header="720" w:footer="720" w:gutter="0"/>
          <w:cols w:space="720" w:num="1"/>
          <w:titlePg/>
        </w:sectPr>
      </w:pPr>
      <w:r>
        <w:rPr>
          <w:sz w:val="21"/>
        </w:rPr>
        <mc:AlternateContent>
          <mc:Choice Requires="wps">
            <w:drawing>
              <wp:anchor distT="0" distB="0" distL="114300" distR="114300" simplePos="0" relativeHeight="251677696" behindDoc="0" locked="0" layoutInCell="1" allowOverlap="1">
                <wp:simplePos x="0" y="0"/>
                <wp:positionH relativeFrom="column">
                  <wp:posOffset>-272415</wp:posOffset>
                </wp:positionH>
                <wp:positionV relativeFrom="paragraph">
                  <wp:posOffset>5128895</wp:posOffset>
                </wp:positionV>
                <wp:extent cx="6352540" cy="51181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6352540" cy="51181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ascii="微软雅黑" w:hAnsi="微软雅黑" w:eastAsia="微软雅黑" w:cs="微软雅黑"/>
                                <w:b/>
                                <w:bCs/>
                                <w:i w:val="0"/>
                                <w:iCs w:val="0"/>
                                <w:caps w:val="0"/>
                                <w:color w:val="000000"/>
                                <w:spacing w:val="0"/>
                                <w:sz w:val="40"/>
                                <w:szCs w:val="40"/>
                                <w:u w:val="none"/>
                                <w:shd w:val="clear" w:color="auto" w:fill="FFFFFF"/>
                                <w:lang w:val="en-US" w:eastAsia="zh-CN"/>
                              </w:rPr>
                            </w:pPr>
                            <w:r>
                              <w:rPr>
                                <w:rFonts w:hint="eastAsia" w:ascii="微软雅黑" w:hAnsi="微软雅黑" w:eastAsia="微软雅黑" w:cs="微软雅黑"/>
                                <w:b/>
                                <w:bCs/>
                                <w:i w:val="0"/>
                                <w:iCs w:val="0"/>
                                <w:caps w:val="0"/>
                                <w:color w:val="000000"/>
                                <w:spacing w:val="0"/>
                                <w:sz w:val="40"/>
                                <w:szCs w:val="40"/>
                                <w:u w:val="none"/>
                                <w:shd w:val="clear" w:color="auto" w:fill="FFFFFF"/>
                              </w:rPr>
                              <w:t>RP系列交流转直流(48V/110V/220V)开关电源</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45pt;margin-top:403.85pt;height:40.3pt;width:500.2pt;z-index:251677696;mso-width-relative:page;mso-height-relative:page;" filled="f" stroked="f" coordsize="21600,21600" o:gfxdata="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ZVI7890AAAANAQAADwAAAAAAAAABACAAAAAi&#10;AAAAZHJzL2Rvd25yZXYueG1sUEsBAhQAFAAAAAgAh07iQGRodNw+AgAAaAQAAA4AAAAAAAAAAQAg&#10;AAAALAEAAGRycy9lMm9Eb2MueG1sUEsFBgAAAAAGAAYAWQEAANwFAAAAAA==&#10;">
                <v:fill on="f" focussize="0,0"/>
                <v:stroke on="f" weight="0.5pt"/>
                <v:imagedata o:title=""/>
                <o:lock v:ext="edit" aspectratio="f"/>
                <v:textbox>
                  <w:txbxContent>
                    <w:p>
                      <w:pPr>
                        <w:rPr>
                          <w:rFonts w:hint="default" w:ascii="微软雅黑" w:hAnsi="微软雅黑" w:eastAsia="微软雅黑" w:cs="微软雅黑"/>
                          <w:b/>
                          <w:bCs/>
                          <w:i w:val="0"/>
                          <w:iCs w:val="0"/>
                          <w:caps w:val="0"/>
                          <w:color w:val="000000"/>
                          <w:spacing w:val="0"/>
                          <w:sz w:val="40"/>
                          <w:szCs w:val="40"/>
                          <w:u w:val="none"/>
                          <w:shd w:val="clear" w:color="auto" w:fill="FFFFFF"/>
                          <w:lang w:val="en-US" w:eastAsia="zh-CN"/>
                        </w:rPr>
                      </w:pPr>
                      <w:r>
                        <w:rPr>
                          <w:rFonts w:hint="eastAsia" w:ascii="微软雅黑" w:hAnsi="微软雅黑" w:eastAsia="微软雅黑" w:cs="微软雅黑"/>
                          <w:b/>
                          <w:bCs/>
                          <w:i w:val="0"/>
                          <w:iCs w:val="0"/>
                          <w:caps w:val="0"/>
                          <w:color w:val="000000"/>
                          <w:spacing w:val="0"/>
                          <w:sz w:val="40"/>
                          <w:szCs w:val="40"/>
                          <w:u w:val="none"/>
                          <w:shd w:val="clear" w:color="auto" w:fill="FFFFFF"/>
                        </w:rPr>
                        <w:t>RP系列交流转直流(48V/110V/220V)开关电源</w:t>
                      </w:r>
                    </w:p>
                  </w:txbxContent>
                </v:textbox>
              </v:shape>
            </w:pict>
          </mc:Fallback>
        </mc:AlternateContent>
      </w:r>
    </w:p>
    <w:p>
      <w:pPr>
        <w:pStyle w:val="8"/>
        <w:spacing w:line="20" w:lineRule="exact"/>
        <w:ind w:left="646"/>
        <w:rPr>
          <w:rFonts w:ascii="Times New Roman"/>
          <w:sz w:val="2"/>
        </w:rPr>
      </w:pPr>
    </w:p>
    <w:p>
      <w:pPr>
        <w:pStyle w:val="8"/>
        <w:rPr>
          <w:rFonts w:ascii="Times New Roman"/>
          <w:sz w:val="20"/>
        </w:rPr>
      </w:pPr>
    </w:p>
    <w:p>
      <w:pPr>
        <w:pStyle w:val="8"/>
        <w:rPr>
          <w:rFonts w:ascii="Times New Roman"/>
          <w:sz w:val="20"/>
        </w:rPr>
      </w:pPr>
    </w:p>
    <w:p>
      <w:pPr>
        <w:pStyle w:val="8"/>
        <w:rPr>
          <w:rFonts w:ascii="Times New Roman"/>
          <w:sz w:val="20"/>
        </w:rPr>
      </w:pPr>
    </w:p>
    <w:p>
      <w:pPr>
        <w:pStyle w:val="8"/>
        <w:rPr>
          <w:rFonts w:ascii="Times New Roman"/>
          <w:sz w:val="20"/>
        </w:rPr>
      </w:pPr>
    </w:p>
    <w:p>
      <w:pPr>
        <w:pStyle w:val="8"/>
        <w:rPr>
          <w:rFonts w:ascii="Times New Roman"/>
          <w:sz w:val="20"/>
        </w:rPr>
      </w:pPr>
    </w:p>
    <w:p>
      <w:pPr>
        <w:pStyle w:val="8"/>
        <w:rPr>
          <w:rFonts w:ascii="Times New Roman"/>
          <w:sz w:val="20"/>
        </w:rPr>
      </w:pPr>
    </w:p>
    <w:p>
      <w:pPr>
        <w:pStyle w:val="8"/>
        <w:rPr>
          <w:rFonts w:ascii="Times New Roman"/>
          <w:sz w:val="20"/>
        </w:rPr>
      </w:pPr>
    </w:p>
    <w:p>
      <w:pPr>
        <w:pStyle w:val="8"/>
        <w:rPr>
          <w:rFonts w:ascii="Times New Roman"/>
          <w:sz w:val="20"/>
        </w:rPr>
      </w:pPr>
    </w:p>
    <w:p>
      <w:pPr>
        <w:pStyle w:val="8"/>
        <w:rPr>
          <w:rFonts w:ascii="Times New Roman"/>
          <w:sz w:val="20"/>
        </w:rPr>
      </w:pPr>
    </w:p>
    <w:p>
      <w:pPr>
        <w:pStyle w:val="8"/>
        <w:rPr>
          <w:rFonts w:ascii="Times New Roman"/>
          <w:sz w:val="20"/>
        </w:rPr>
      </w:pPr>
    </w:p>
    <w:p>
      <w:pPr>
        <w:pStyle w:val="8"/>
        <w:rPr>
          <w:rFonts w:ascii="Times New Roman"/>
          <w:sz w:val="20"/>
        </w:rPr>
      </w:pPr>
    </w:p>
    <w:p>
      <w:pPr>
        <w:pStyle w:val="8"/>
        <w:rPr>
          <w:rFonts w:ascii="Times New Roman"/>
          <w:sz w:val="20"/>
        </w:rPr>
      </w:pPr>
    </w:p>
    <w:p>
      <w:pPr>
        <w:pStyle w:val="8"/>
        <w:rPr>
          <w:rFonts w:ascii="Times New Roman"/>
          <w:sz w:val="20"/>
        </w:rPr>
      </w:pPr>
    </w:p>
    <w:p>
      <w:pPr>
        <w:pStyle w:val="8"/>
        <w:rPr>
          <w:rFonts w:ascii="Times New Roman"/>
          <w:sz w:val="20"/>
        </w:rPr>
      </w:pPr>
    </w:p>
    <w:p>
      <w:pPr>
        <w:pStyle w:val="8"/>
        <w:rPr>
          <w:rFonts w:ascii="Times New Roman"/>
          <w:sz w:val="20"/>
        </w:rPr>
      </w:pPr>
    </w:p>
    <w:p>
      <w:pPr>
        <w:pStyle w:val="8"/>
        <w:rPr>
          <w:rFonts w:ascii="Times New Roman"/>
          <w:sz w:val="20"/>
        </w:rPr>
      </w:pPr>
    </w:p>
    <w:p>
      <w:pPr>
        <w:pStyle w:val="8"/>
        <w:spacing w:before="1"/>
        <w:rPr>
          <w:rFonts w:ascii="Times New Roman"/>
          <w:sz w:val="17"/>
        </w:rPr>
      </w:pPr>
    </w:p>
    <w:p>
      <w:pPr>
        <w:jc w:val="center"/>
        <w:rPr>
          <w:rFonts w:ascii="Tahoma" w:hAnsi="Tahoma" w:eastAsia="宋体" w:cs="Tahoma"/>
          <w:color w:val="000000"/>
          <w:sz w:val="21"/>
          <w:lang w:val="en-GB" w:eastAsia="zh-CN"/>
        </w:rPr>
      </w:pPr>
      <w:r>
        <w:rPr>
          <w:rFonts w:ascii="Tahoma" w:hAnsi="Tahoma" w:cs="Tahoma"/>
          <w:color w:val="000000"/>
          <w:sz w:val="21"/>
          <w:lang w:val="en-GB"/>
        </w:rPr>
        <w:drawing>
          <wp:inline distT="0" distB="0" distL="114300" distR="114300">
            <wp:extent cx="1255395" cy="1078230"/>
            <wp:effectExtent l="0" t="0" r="1905" b="7620"/>
            <wp:docPr id="56" name="图片 2"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2" descr="WARNING"/>
                    <pic:cNvPicPr>
                      <a:picLocks noChangeAspect="1"/>
                    </pic:cNvPicPr>
                  </pic:nvPicPr>
                  <pic:blipFill>
                    <a:blip r:embed="rId13"/>
                    <a:stretch>
                      <a:fillRect/>
                    </a:stretch>
                  </pic:blipFill>
                  <pic:spPr>
                    <a:xfrm>
                      <a:off x="0" y="0"/>
                      <a:ext cx="1255395" cy="1078230"/>
                    </a:xfrm>
                    <a:prstGeom prst="rect">
                      <a:avLst/>
                    </a:prstGeom>
                    <a:noFill/>
                    <a:ln>
                      <a:noFill/>
                    </a:ln>
                  </pic:spPr>
                </pic:pic>
              </a:graphicData>
            </a:graphic>
          </wp:inline>
        </w:drawing>
      </w:r>
    </w:p>
    <w:p>
      <w:pPr>
        <w:jc w:val="center"/>
        <w:rPr>
          <w:rFonts w:ascii="Tahoma" w:hAnsi="Tahoma" w:eastAsia="宋体" w:cs="Tahoma"/>
          <w:color w:val="000000"/>
          <w:sz w:val="48"/>
          <w:szCs w:val="48"/>
          <w:lang w:eastAsia="zh-CN"/>
        </w:rPr>
      </w:pPr>
    </w:p>
    <w:p>
      <w:pPr>
        <w:pStyle w:val="8"/>
        <w:spacing w:before="10" w:line="360" w:lineRule="auto"/>
        <w:rPr>
          <w:rFonts w:hint="eastAsia" w:ascii="Tahoma" w:hAnsi="Tahoma" w:eastAsia="宋体" w:cs="Tahoma"/>
          <w:b/>
          <w:sz w:val="32"/>
          <w:szCs w:val="32"/>
          <w:lang w:eastAsia="zh-CN"/>
        </w:rPr>
      </w:pPr>
      <w:r>
        <w:rPr>
          <w:rFonts w:hint="eastAsia" w:ascii="Tahoma" w:hAnsi="Tahoma" w:eastAsia="宋体" w:cs="Tahoma"/>
          <w:b/>
          <w:sz w:val="32"/>
          <w:szCs w:val="32"/>
          <w:lang w:eastAsia="zh-CN"/>
        </w:rPr>
        <w:t>请确实遵守本手册所述的所有警告事项和操作指示。请将本手册存放在适当的位置，以便在进行安装之前能确实详阅以下注意事项。在操作本产品之前，请务必详阅所有安全事项和操作指示。</w:t>
      </w:r>
    </w:p>
    <w:p>
      <w:pPr>
        <w:pStyle w:val="8"/>
        <w:spacing w:before="10" w:line="360" w:lineRule="auto"/>
        <w:rPr>
          <w:rFonts w:hint="eastAsia" w:ascii="Tahoma" w:hAnsi="Tahoma" w:eastAsia="宋体" w:cs="Tahoma"/>
          <w:b/>
          <w:sz w:val="32"/>
          <w:szCs w:val="32"/>
          <w:lang w:eastAsia="zh-CN"/>
        </w:rPr>
      </w:pPr>
    </w:p>
    <w:p>
      <w:pPr>
        <w:pStyle w:val="8"/>
        <w:spacing w:before="10"/>
        <w:rPr>
          <w:rFonts w:hint="eastAsia" w:ascii="Tahoma" w:hAnsi="Tahoma" w:eastAsia="宋体" w:cs="Tahoma"/>
          <w:b/>
          <w:sz w:val="32"/>
          <w:szCs w:val="32"/>
          <w:lang w:eastAsia="zh-CN"/>
        </w:rPr>
      </w:pPr>
      <w:bookmarkStart w:id="143" w:name="_GoBack"/>
      <w:bookmarkEnd w:id="143"/>
    </w:p>
    <w:p>
      <w:pPr>
        <w:pStyle w:val="8"/>
        <w:spacing w:before="10"/>
        <w:rPr>
          <w:rFonts w:hint="eastAsia" w:ascii="Tahoma" w:hAnsi="Tahoma" w:eastAsia="宋体" w:cs="Tahoma"/>
          <w:b/>
          <w:sz w:val="32"/>
          <w:szCs w:val="32"/>
          <w:lang w:eastAsia="zh-CN"/>
        </w:rPr>
      </w:pPr>
    </w:p>
    <w:p>
      <w:pPr>
        <w:pStyle w:val="8"/>
        <w:spacing w:before="10"/>
        <w:rPr>
          <w:rFonts w:hint="eastAsia" w:ascii="Tahoma" w:hAnsi="Tahoma" w:eastAsia="宋体" w:cs="Tahoma"/>
          <w:b/>
          <w:sz w:val="32"/>
          <w:szCs w:val="32"/>
          <w:lang w:eastAsia="zh-CN"/>
        </w:rPr>
      </w:pPr>
    </w:p>
    <w:p>
      <w:pPr>
        <w:pStyle w:val="8"/>
        <w:spacing w:before="10"/>
        <w:rPr>
          <w:rFonts w:hint="eastAsia" w:ascii="Tahoma" w:hAnsi="Tahoma" w:eastAsia="宋体" w:cs="Tahoma"/>
          <w:b/>
          <w:sz w:val="32"/>
          <w:szCs w:val="32"/>
          <w:lang w:eastAsia="zh-CN"/>
        </w:rPr>
      </w:pPr>
    </w:p>
    <w:p>
      <w:pPr>
        <w:pStyle w:val="8"/>
        <w:spacing w:before="10"/>
        <w:rPr>
          <w:rFonts w:hint="eastAsia" w:ascii="Tahoma" w:hAnsi="Tahoma" w:eastAsia="宋体" w:cs="Tahoma"/>
          <w:b/>
          <w:sz w:val="32"/>
          <w:szCs w:val="32"/>
          <w:lang w:eastAsia="zh-CN"/>
        </w:rPr>
      </w:pPr>
    </w:p>
    <w:p>
      <w:pPr>
        <w:pStyle w:val="8"/>
        <w:spacing w:before="10"/>
        <w:rPr>
          <w:rFonts w:hint="eastAsia" w:ascii="Tahoma" w:hAnsi="Tahoma" w:eastAsia="宋体" w:cs="Tahoma"/>
          <w:b/>
          <w:sz w:val="32"/>
          <w:szCs w:val="32"/>
          <w:lang w:eastAsia="zh-CN"/>
        </w:rPr>
      </w:pPr>
    </w:p>
    <w:p>
      <w:pPr>
        <w:pStyle w:val="8"/>
        <w:spacing w:before="10"/>
        <w:rPr>
          <w:rFonts w:hint="eastAsia" w:ascii="Tahoma" w:hAnsi="Tahoma" w:eastAsia="宋体" w:cs="Tahoma"/>
          <w:b/>
          <w:sz w:val="32"/>
          <w:szCs w:val="32"/>
          <w:lang w:eastAsia="zh-CN"/>
        </w:rPr>
      </w:pPr>
    </w:p>
    <w:p>
      <w:pPr>
        <w:pStyle w:val="8"/>
        <w:spacing w:before="10"/>
        <w:rPr>
          <w:rFonts w:hint="eastAsia" w:ascii="Tahoma" w:hAnsi="Tahoma" w:eastAsia="宋体" w:cs="Tahoma"/>
          <w:b/>
          <w:sz w:val="32"/>
          <w:szCs w:val="32"/>
          <w:lang w:eastAsia="zh-CN"/>
        </w:rPr>
      </w:pPr>
    </w:p>
    <w:p>
      <w:pPr>
        <w:pStyle w:val="8"/>
        <w:spacing w:before="10"/>
        <w:rPr>
          <w:rFonts w:hint="eastAsia" w:ascii="Tahoma" w:hAnsi="Tahoma" w:eastAsia="宋体" w:cs="Tahoma"/>
          <w:b/>
          <w:sz w:val="32"/>
          <w:szCs w:val="32"/>
          <w:lang w:eastAsia="zh-CN"/>
        </w:rPr>
      </w:pPr>
    </w:p>
    <w:p>
      <w:pPr>
        <w:pStyle w:val="8"/>
        <w:spacing w:before="10"/>
        <w:rPr>
          <w:rFonts w:hint="eastAsia" w:ascii="Tahoma" w:hAnsi="Tahoma" w:eastAsia="宋体" w:cs="Tahoma"/>
          <w:b/>
          <w:sz w:val="32"/>
          <w:szCs w:val="32"/>
          <w:lang w:eastAsia="zh-CN"/>
        </w:rPr>
      </w:pPr>
    </w:p>
    <w:p>
      <w:pPr>
        <w:pStyle w:val="8"/>
        <w:spacing w:before="10"/>
        <w:rPr>
          <w:rFonts w:hint="eastAsia" w:ascii="Tahoma" w:hAnsi="Tahoma" w:eastAsia="宋体" w:cs="Tahoma"/>
          <w:b/>
          <w:sz w:val="32"/>
          <w:szCs w:val="32"/>
          <w:lang w:eastAsia="zh-CN"/>
        </w:rPr>
      </w:pPr>
    </w:p>
    <w:p>
      <w:pPr>
        <w:pStyle w:val="8"/>
        <w:spacing w:before="10"/>
        <w:rPr>
          <w:rFonts w:hint="eastAsia" w:ascii="Tahoma" w:hAnsi="Tahoma" w:eastAsia="宋体" w:cs="Tahoma"/>
          <w:b/>
          <w:sz w:val="32"/>
          <w:szCs w:val="32"/>
          <w:lang w:eastAsia="zh-CN"/>
        </w:rPr>
      </w:pPr>
    </w:p>
    <w:p>
      <w:pPr>
        <w:pStyle w:val="8"/>
        <w:spacing w:before="10"/>
        <w:rPr>
          <w:rFonts w:hint="eastAsia" w:ascii="Tahoma" w:hAnsi="Tahoma" w:eastAsia="宋体" w:cs="Tahoma"/>
          <w:b/>
          <w:sz w:val="32"/>
          <w:szCs w:val="32"/>
          <w:lang w:eastAsia="zh-CN"/>
        </w:rPr>
      </w:pPr>
    </w:p>
    <w:p>
      <w:pPr>
        <w:pStyle w:val="8"/>
        <w:spacing w:before="10"/>
        <w:rPr>
          <w:rFonts w:hint="eastAsia" w:ascii="Tahoma" w:hAnsi="Tahoma" w:eastAsia="宋体" w:cs="Tahoma"/>
          <w:b/>
          <w:sz w:val="32"/>
          <w:szCs w:val="32"/>
          <w:lang w:eastAsia="zh-CN"/>
        </w:rPr>
      </w:pPr>
    </w:p>
    <w:p>
      <w:pPr>
        <w:pStyle w:val="8"/>
        <w:spacing w:before="10"/>
        <w:rPr>
          <w:rFonts w:hint="eastAsia" w:ascii="Tahoma" w:hAnsi="Tahoma" w:eastAsia="宋体" w:cs="Tahoma"/>
          <w:b/>
          <w:sz w:val="32"/>
          <w:szCs w:val="32"/>
          <w:lang w:eastAsia="zh-CN"/>
        </w:rPr>
      </w:pPr>
    </w:p>
    <w:p>
      <w:pPr>
        <w:pStyle w:val="8"/>
        <w:spacing w:before="10"/>
        <w:rPr>
          <w:rFonts w:hint="eastAsia" w:ascii="Tahoma" w:hAnsi="Tahoma" w:eastAsia="宋体" w:cs="Tahoma"/>
          <w:b/>
          <w:sz w:val="32"/>
          <w:szCs w:val="32"/>
          <w:lang w:eastAsia="zh-CN"/>
        </w:rPr>
      </w:pPr>
    </w:p>
    <w:p>
      <w:pPr>
        <w:tabs>
          <w:tab w:val="left" w:pos="1167"/>
        </w:tabs>
        <w:spacing w:before="28"/>
        <w:ind w:left="123" w:right="0" w:firstLine="0"/>
        <w:jc w:val="center"/>
        <w:rPr>
          <w:b/>
          <w:sz w:val="52"/>
        </w:rPr>
      </w:pPr>
      <w:r>
        <w:rPr>
          <w:b/>
          <w:sz w:val="52"/>
        </w:rPr>
        <w:t>前</w:t>
      </w:r>
      <w:r>
        <w:rPr>
          <w:b/>
          <w:sz w:val="52"/>
        </w:rPr>
        <w:tab/>
      </w:r>
      <w:r>
        <w:rPr>
          <w:b/>
          <w:sz w:val="52"/>
        </w:rPr>
        <w:t>言</w:t>
      </w:r>
    </w:p>
    <w:p>
      <w:pPr>
        <w:spacing w:before="216"/>
        <w:ind w:left="653" w:right="0" w:firstLine="0"/>
        <w:jc w:val="left"/>
        <w:rPr>
          <w:b/>
          <w:sz w:val="28"/>
          <w:szCs w:val="28"/>
        </w:rPr>
      </w:pPr>
      <w:r>
        <w:rPr>
          <w:b/>
          <w:sz w:val="28"/>
          <w:szCs w:val="28"/>
        </w:rPr>
        <w:t>手册说明</w:t>
      </w:r>
    </w:p>
    <w:p>
      <w:pPr>
        <w:pStyle w:val="8"/>
        <w:spacing w:before="9"/>
        <w:rPr>
          <w:b/>
          <w:sz w:val="8"/>
        </w:rPr>
      </w:pPr>
    </w:p>
    <w:p>
      <w:pPr>
        <w:spacing w:before="70"/>
        <w:ind w:left="1073" w:right="0" w:firstLine="0"/>
        <w:jc w:val="left"/>
        <w:rPr>
          <w:rFonts w:hint="eastAsia" w:eastAsia="宋体"/>
          <w:sz w:val="21"/>
          <w:lang w:val="en-US" w:eastAsia="zh-CN"/>
        </w:rPr>
      </w:pPr>
      <w:r>
        <w:rPr>
          <w:sz w:val="21"/>
        </w:rPr>
        <w:t xml:space="preserve">本手册适用于 </w:t>
      </w:r>
      <w:r>
        <w:rPr>
          <w:rFonts w:hint="eastAsia"/>
          <w:b/>
          <w:sz w:val="21"/>
          <w:lang w:eastAsia="zh-CN"/>
        </w:rPr>
        <w:t>RP</w:t>
      </w:r>
      <w:r>
        <w:rPr>
          <w:b/>
          <w:sz w:val="21"/>
        </w:rPr>
        <w:t>（V2.2）系列</w:t>
      </w:r>
      <w:r>
        <w:rPr>
          <w:sz w:val="21"/>
        </w:rPr>
        <w:t xml:space="preserve">高频开关整流器(以下简称 </w:t>
      </w:r>
      <w:r>
        <w:rPr>
          <w:rFonts w:hint="eastAsia"/>
          <w:b/>
          <w:sz w:val="21"/>
          <w:lang w:eastAsia="zh-CN"/>
        </w:rPr>
        <w:t>RP</w:t>
      </w:r>
      <w:r>
        <w:rPr>
          <w:b/>
          <w:sz w:val="21"/>
        </w:rPr>
        <w:t>系列</w:t>
      </w:r>
      <w:r>
        <w:rPr>
          <w:sz w:val="21"/>
        </w:rPr>
        <w:t>)。</w:t>
      </w:r>
      <w:r>
        <w:rPr>
          <w:rFonts w:hint="eastAsia"/>
          <w:b/>
          <w:sz w:val="21"/>
          <w:lang w:eastAsia="zh-CN"/>
        </w:rPr>
        <w:t>RP</w:t>
      </w:r>
      <w:r>
        <w:rPr>
          <w:b/>
          <w:sz w:val="21"/>
        </w:rPr>
        <w:t>系列</w:t>
      </w:r>
      <w:r>
        <w:rPr>
          <w:sz w:val="21"/>
        </w:rPr>
        <w:t>满足 110VAC</w:t>
      </w:r>
      <w:r>
        <w:rPr>
          <w:rFonts w:hint="eastAsia"/>
          <w:sz w:val="21"/>
          <w:lang w:val="en-US" w:eastAsia="zh-CN"/>
        </w:rPr>
        <w:t>电网</w:t>
      </w:r>
    </w:p>
    <w:p>
      <w:pPr>
        <w:pStyle w:val="8"/>
        <w:spacing w:before="1"/>
        <w:rPr>
          <w:sz w:val="10"/>
        </w:rPr>
      </w:pPr>
    </w:p>
    <w:p>
      <w:pPr>
        <w:pStyle w:val="8"/>
        <w:spacing w:before="70"/>
        <w:ind w:left="653"/>
      </w:pPr>
      <w:r>
        <w:t>制式和 220VAC 电网制式的供电需求。在 110VAC 电网制式供电时，模块额定直流输出为：见</w:t>
      </w:r>
      <w:r>
        <w:rPr>
          <w:highlight w:val="yellow"/>
          <w:shd w:val="clear" w:color="auto" w:fill="00FFFF"/>
        </w:rPr>
        <w:t>表 A</w:t>
      </w:r>
    </w:p>
    <w:p>
      <w:pPr>
        <w:pStyle w:val="8"/>
        <w:spacing w:before="1"/>
        <w:rPr>
          <w:sz w:val="10"/>
        </w:rPr>
      </w:pPr>
    </w:p>
    <w:p>
      <w:pPr>
        <w:pStyle w:val="8"/>
        <w:spacing w:before="69" w:line="417" w:lineRule="auto"/>
        <w:ind w:left="653" w:right="523"/>
      </w:pPr>
      <w:r>
        <w:rPr>
          <w:spacing w:val="-31"/>
        </w:rPr>
        <w:t xml:space="preserve">在 </w:t>
      </w:r>
      <w:r>
        <w:t>220VAC</w:t>
      </w:r>
      <w:r>
        <w:rPr>
          <w:spacing w:val="-8"/>
        </w:rPr>
        <w:t xml:space="preserve"> 电网制式供电时，模块额定直流输出为：见</w:t>
      </w:r>
      <w:r>
        <w:rPr>
          <w:spacing w:val="-29"/>
          <w:highlight w:val="yellow"/>
          <w:shd w:val="clear" w:color="auto" w:fill="00FFFF"/>
        </w:rPr>
        <w:t xml:space="preserve">表 </w:t>
      </w:r>
      <w:r>
        <w:rPr>
          <w:highlight w:val="yellow"/>
          <w:shd w:val="clear" w:color="auto" w:fill="00FFFF"/>
        </w:rPr>
        <w:t>A</w:t>
      </w:r>
      <w:r>
        <w:rPr>
          <w:spacing w:val="-104"/>
        </w:rPr>
        <w:t>。</w:t>
      </w:r>
      <w:r>
        <w:t>（额定直流输出电压为绝对值，电压极性</w:t>
      </w:r>
      <w:r>
        <w:rPr>
          <w:spacing w:val="-18"/>
        </w:rPr>
        <w:t>由接法决定。</w:t>
      </w:r>
      <w:r>
        <w:t>）</w:t>
      </w:r>
    </w:p>
    <w:p>
      <w:pPr>
        <w:pStyle w:val="8"/>
        <w:spacing w:line="417" w:lineRule="auto"/>
        <w:ind w:left="653" w:right="525" w:firstLine="420"/>
      </w:pPr>
      <w:r>
        <w:rPr>
          <w:spacing w:val="-6"/>
          <w:w w:val="95"/>
        </w:rPr>
        <w:t xml:space="preserve">请在安装、操作和维护前仔细阅读本手册，并注意设备上的各种警示语句。本手册阅读后请妥善   </w:t>
      </w:r>
      <w:r>
        <w:rPr>
          <w:spacing w:val="-6"/>
        </w:rPr>
        <w:t>保存，以便日后查阅。</w:t>
      </w:r>
    </w:p>
    <w:p>
      <w:pPr>
        <w:pStyle w:val="4"/>
        <w:spacing w:line="443" w:lineRule="exact"/>
        <w:ind w:left="653" w:firstLine="0"/>
        <w:rPr>
          <w:sz w:val="28"/>
          <w:szCs w:val="28"/>
        </w:rPr>
      </w:pPr>
    </w:p>
    <w:p>
      <w:pPr>
        <w:pStyle w:val="4"/>
        <w:spacing w:line="443" w:lineRule="exact"/>
        <w:ind w:left="653" w:firstLine="0"/>
        <w:rPr>
          <w:sz w:val="28"/>
          <w:szCs w:val="28"/>
        </w:rPr>
      </w:pPr>
      <w:r>
        <w:rPr>
          <w:sz w:val="28"/>
          <w:szCs w:val="28"/>
        </w:rPr>
        <w:t>内容介绍</w:t>
      </w:r>
    </w:p>
    <w:p>
      <w:pPr>
        <w:pStyle w:val="8"/>
        <w:spacing w:before="6"/>
        <w:rPr>
          <w:b/>
          <w:sz w:val="6"/>
        </w:rPr>
      </w:pPr>
    </w:p>
    <w:tbl>
      <w:tblPr>
        <w:tblStyle w:val="15"/>
        <w:tblW w:w="0" w:type="auto"/>
        <w:tblInd w:w="55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988"/>
        <w:gridCol w:w="641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2988" w:type="dxa"/>
          </w:tcPr>
          <w:p>
            <w:pPr>
              <w:pStyle w:val="19"/>
              <w:spacing w:before="98"/>
              <w:ind w:left="1262" w:right="1256"/>
              <w:jc w:val="center"/>
              <w:rPr>
                <w:sz w:val="21"/>
              </w:rPr>
            </w:pPr>
            <w:r>
              <w:rPr>
                <w:sz w:val="21"/>
              </w:rPr>
              <w:t>章次</w:t>
            </w:r>
          </w:p>
        </w:tc>
        <w:tc>
          <w:tcPr>
            <w:tcW w:w="6413" w:type="dxa"/>
          </w:tcPr>
          <w:p>
            <w:pPr>
              <w:pStyle w:val="19"/>
              <w:spacing w:before="98"/>
              <w:ind w:left="2764" w:right="2758"/>
              <w:jc w:val="center"/>
              <w:rPr>
                <w:sz w:val="21"/>
              </w:rPr>
            </w:pPr>
            <w:r>
              <w:rPr>
                <w:sz w:val="21"/>
              </w:rPr>
              <w:t>内容介绍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2988" w:type="dxa"/>
          </w:tcPr>
          <w:p>
            <w:pPr>
              <w:pStyle w:val="19"/>
              <w:tabs>
                <w:tab w:val="left" w:pos="1052"/>
              </w:tabs>
              <w:spacing w:before="100"/>
              <w:ind w:left="107"/>
              <w:rPr>
                <w:sz w:val="21"/>
              </w:rPr>
            </w:pPr>
            <w:r>
              <w:rPr>
                <w:sz w:val="21"/>
              </w:rPr>
              <w:t>第</w:t>
            </w:r>
            <w:r>
              <w:rPr>
                <w:spacing w:val="-54"/>
                <w:sz w:val="21"/>
              </w:rPr>
              <w:t xml:space="preserve"> </w:t>
            </w:r>
            <w:r>
              <w:rPr>
                <w:sz w:val="21"/>
              </w:rPr>
              <w:t>1</w:t>
            </w:r>
            <w:r>
              <w:rPr>
                <w:spacing w:val="-53"/>
                <w:sz w:val="21"/>
              </w:rPr>
              <w:t xml:space="preserve"> </w:t>
            </w:r>
            <w:r>
              <w:rPr>
                <w:sz w:val="21"/>
              </w:rPr>
              <w:t>章</w:t>
            </w:r>
            <w:r>
              <w:rPr>
                <w:sz w:val="21"/>
              </w:rPr>
              <w:tab/>
            </w:r>
            <w:r>
              <w:rPr>
                <w:sz w:val="21"/>
              </w:rPr>
              <w:t>概述</w:t>
            </w:r>
          </w:p>
        </w:tc>
        <w:tc>
          <w:tcPr>
            <w:tcW w:w="6413" w:type="dxa"/>
          </w:tcPr>
          <w:p>
            <w:pPr>
              <w:pStyle w:val="19"/>
              <w:spacing w:before="100"/>
              <w:ind w:left="107"/>
              <w:rPr>
                <w:sz w:val="21"/>
              </w:rPr>
            </w:pPr>
            <w:r>
              <w:rPr>
                <w:sz w:val="21"/>
              </w:rPr>
              <w:t xml:space="preserve">本章介绍 </w:t>
            </w:r>
            <w:r>
              <w:rPr>
                <w:rFonts w:hint="eastAsia"/>
                <w:b/>
                <w:sz w:val="21"/>
                <w:lang w:eastAsia="zh-CN"/>
              </w:rPr>
              <w:t>RP</w:t>
            </w:r>
            <w:r>
              <w:rPr>
                <w:b/>
                <w:sz w:val="21"/>
              </w:rPr>
              <w:t>系列</w:t>
            </w:r>
            <w:r>
              <w:rPr>
                <w:sz w:val="21"/>
              </w:rPr>
              <w:t>的应用领域、主要特点和技术规格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8" w:hRule="atLeast"/>
        </w:trPr>
        <w:tc>
          <w:tcPr>
            <w:tcW w:w="2988" w:type="dxa"/>
          </w:tcPr>
          <w:p>
            <w:pPr>
              <w:pStyle w:val="19"/>
              <w:tabs>
                <w:tab w:val="left" w:pos="1052"/>
              </w:tabs>
              <w:spacing w:before="99"/>
              <w:ind w:left="107"/>
              <w:rPr>
                <w:sz w:val="21"/>
              </w:rPr>
            </w:pPr>
            <w:r>
              <w:rPr>
                <w:sz w:val="21"/>
              </w:rPr>
              <w:t>第</w:t>
            </w:r>
            <w:r>
              <w:rPr>
                <w:spacing w:val="-54"/>
                <w:sz w:val="21"/>
              </w:rPr>
              <w:t xml:space="preserve"> </w:t>
            </w:r>
            <w:r>
              <w:rPr>
                <w:sz w:val="21"/>
              </w:rPr>
              <w:t>2</w:t>
            </w:r>
            <w:r>
              <w:rPr>
                <w:spacing w:val="-53"/>
                <w:sz w:val="21"/>
              </w:rPr>
              <w:t xml:space="preserve"> </w:t>
            </w:r>
            <w:r>
              <w:rPr>
                <w:sz w:val="21"/>
              </w:rPr>
              <w:t>章</w:t>
            </w:r>
            <w:r>
              <w:rPr>
                <w:sz w:val="21"/>
              </w:rPr>
              <w:tab/>
            </w:r>
            <w:r>
              <w:rPr>
                <w:sz w:val="21"/>
              </w:rPr>
              <w:t>结构和原理</w:t>
            </w:r>
          </w:p>
        </w:tc>
        <w:tc>
          <w:tcPr>
            <w:tcW w:w="6413" w:type="dxa"/>
          </w:tcPr>
          <w:p>
            <w:pPr>
              <w:pStyle w:val="19"/>
              <w:spacing w:before="99"/>
              <w:ind w:left="107"/>
              <w:rPr>
                <w:sz w:val="21"/>
              </w:rPr>
            </w:pPr>
            <w:r>
              <w:rPr>
                <w:sz w:val="21"/>
              </w:rPr>
              <w:t xml:space="preserve">本章介绍 </w:t>
            </w:r>
            <w:r>
              <w:rPr>
                <w:rFonts w:hint="eastAsia"/>
                <w:b/>
                <w:sz w:val="21"/>
                <w:lang w:eastAsia="zh-CN"/>
              </w:rPr>
              <w:t>RP</w:t>
            </w:r>
            <w:r>
              <w:rPr>
                <w:b/>
                <w:sz w:val="21"/>
              </w:rPr>
              <w:t>系列</w:t>
            </w:r>
            <w:r>
              <w:rPr>
                <w:sz w:val="21"/>
              </w:rPr>
              <w:t>的结构和工作原理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2988" w:type="dxa"/>
          </w:tcPr>
          <w:p>
            <w:pPr>
              <w:pStyle w:val="19"/>
              <w:tabs>
                <w:tab w:val="left" w:pos="1052"/>
              </w:tabs>
              <w:spacing w:before="99"/>
              <w:ind w:left="107"/>
              <w:rPr>
                <w:sz w:val="21"/>
              </w:rPr>
            </w:pPr>
            <w:r>
              <w:rPr>
                <w:sz w:val="21"/>
              </w:rPr>
              <w:t>第</w:t>
            </w:r>
            <w:r>
              <w:rPr>
                <w:spacing w:val="-54"/>
                <w:sz w:val="21"/>
              </w:rPr>
              <w:t xml:space="preserve"> </w:t>
            </w:r>
            <w:r>
              <w:rPr>
                <w:sz w:val="21"/>
              </w:rPr>
              <w:t>3</w:t>
            </w:r>
            <w:r>
              <w:rPr>
                <w:spacing w:val="-53"/>
                <w:sz w:val="21"/>
              </w:rPr>
              <w:t xml:space="preserve"> </w:t>
            </w:r>
            <w:r>
              <w:rPr>
                <w:sz w:val="21"/>
              </w:rPr>
              <w:t>章</w:t>
            </w:r>
            <w:r>
              <w:rPr>
                <w:sz w:val="21"/>
              </w:rPr>
              <w:tab/>
            </w:r>
            <w:r>
              <w:rPr>
                <w:sz w:val="21"/>
              </w:rPr>
              <w:t>安装和调试</w:t>
            </w:r>
          </w:p>
        </w:tc>
        <w:tc>
          <w:tcPr>
            <w:tcW w:w="6413" w:type="dxa"/>
          </w:tcPr>
          <w:p>
            <w:pPr>
              <w:pStyle w:val="19"/>
              <w:spacing w:before="99"/>
              <w:ind w:left="107"/>
              <w:rPr>
                <w:sz w:val="21"/>
              </w:rPr>
            </w:pPr>
            <w:r>
              <w:rPr>
                <w:sz w:val="21"/>
              </w:rPr>
              <w:t xml:space="preserve">本章介绍 </w:t>
            </w:r>
            <w:r>
              <w:rPr>
                <w:rFonts w:hint="eastAsia"/>
                <w:b/>
                <w:sz w:val="21"/>
                <w:lang w:eastAsia="zh-CN"/>
              </w:rPr>
              <w:t>RP</w:t>
            </w:r>
            <w:r>
              <w:rPr>
                <w:b/>
                <w:sz w:val="21"/>
              </w:rPr>
              <w:t>系列</w:t>
            </w:r>
            <w:r>
              <w:rPr>
                <w:sz w:val="21"/>
              </w:rPr>
              <w:t>的安装和调试方法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2988" w:type="dxa"/>
          </w:tcPr>
          <w:p>
            <w:pPr>
              <w:pStyle w:val="19"/>
              <w:tabs>
                <w:tab w:val="left" w:pos="1052"/>
              </w:tabs>
              <w:spacing w:before="99"/>
              <w:ind w:left="107"/>
              <w:rPr>
                <w:sz w:val="21"/>
              </w:rPr>
            </w:pPr>
            <w:r>
              <w:rPr>
                <w:sz w:val="21"/>
              </w:rPr>
              <w:t>第</w:t>
            </w:r>
            <w:r>
              <w:rPr>
                <w:spacing w:val="-54"/>
                <w:sz w:val="21"/>
              </w:rPr>
              <w:t xml:space="preserve"> </w:t>
            </w:r>
            <w:r>
              <w:rPr>
                <w:sz w:val="21"/>
              </w:rPr>
              <w:t>4</w:t>
            </w:r>
            <w:r>
              <w:rPr>
                <w:spacing w:val="-53"/>
                <w:sz w:val="21"/>
              </w:rPr>
              <w:t xml:space="preserve"> </w:t>
            </w:r>
            <w:r>
              <w:rPr>
                <w:sz w:val="21"/>
              </w:rPr>
              <w:t>章</w:t>
            </w:r>
            <w:r>
              <w:rPr>
                <w:sz w:val="21"/>
              </w:rPr>
              <w:tab/>
            </w:r>
            <w:r>
              <w:rPr>
                <w:sz w:val="21"/>
              </w:rPr>
              <w:t>使用和维护</w:t>
            </w:r>
          </w:p>
        </w:tc>
        <w:tc>
          <w:tcPr>
            <w:tcW w:w="6413" w:type="dxa"/>
          </w:tcPr>
          <w:p>
            <w:pPr>
              <w:pStyle w:val="19"/>
              <w:spacing w:before="99"/>
              <w:ind w:left="107"/>
              <w:rPr>
                <w:sz w:val="21"/>
              </w:rPr>
            </w:pPr>
            <w:r>
              <w:rPr>
                <w:sz w:val="21"/>
              </w:rPr>
              <w:t xml:space="preserve">本章介绍 </w:t>
            </w:r>
            <w:r>
              <w:rPr>
                <w:rFonts w:hint="eastAsia"/>
                <w:b/>
                <w:sz w:val="21"/>
                <w:lang w:eastAsia="zh-CN"/>
              </w:rPr>
              <w:t>RP</w:t>
            </w:r>
            <w:r>
              <w:rPr>
                <w:b/>
                <w:sz w:val="21"/>
              </w:rPr>
              <w:t>系列</w:t>
            </w:r>
            <w:r>
              <w:rPr>
                <w:sz w:val="21"/>
              </w:rPr>
              <w:t>的使用和维护方法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8" w:hRule="atLeast"/>
        </w:trPr>
        <w:tc>
          <w:tcPr>
            <w:tcW w:w="2988" w:type="dxa"/>
          </w:tcPr>
          <w:p>
            <w:pPr>
              <w:pStyle w:val="19"/>
              <w:spacing w:before="98"/>
              <w:ind w:left="107"/>
              <w:rPr>
                <w:sz w:val="21"/>
              </w:rPr>
            </w:pPr>
            <w:r>
              <w:rPr>
                <w:sz w:val="21"/>
              </w:rPr>
              <w:t>附件 A 包装、运输及存储</w:t>
            </w:r>
          </w:p>
        </w:tc>
        <w:tc>
          <w:tcPr>
            <w:tcW w:w="6413" w:type="dxa"/>
          </w:tcPr>
          <w:p>
            <w:pPr>
              <w:pStyle w:val="19"/>
              <w:spacing w:before="98"/>
              <w:ind w:left="107"/>
              <w:rPr>
                <w:sz w:val="21"/>
              </w:rPr>
            </w:pPr>
            <w:r>
              <w:rPr>
                <w:sz w:val="21"/>
              </w:rPr>
              <w:t xml:space="preserve">本章介绍 </w:t>
            </w:r>
            <w:r>
              <w:rPr>
                <w:rFonts w:hint="eastAsia"/>
                <w:b/>
                <w:sz w:val="21"/>
                <w:lang w:eastAsia="zh-CN"/>
              </w:rPr>
              <w:t>RP</w:t>
            </w:r>
            <w:r>
              <w:rPr>
                <w:b/>
                <w:sz w:val="21"/>
              </w:rPr>
              <w:t>系列</w:t>
            </w:r>
            <w:r>
              <w:rPr>
                <w:sz w:val="21"/>
              </w:rPr>
              <w:t>的包装、运输及存储的相关事项</w:t>
            </w:r>
          </w:p>
        </w:tc>
      </w:tr>
    </w:tbl>
    <w:p>
      <w:pPr>
        <w:spacing w:before="80"/>
        <w:ind w:left="653" w:right="0" w:firstLine="0"/>
        <w:jc w:val="left"/>
        <w:rPr>
          <w:b/>
          <w:sz w:val="28"/>
          <w:szCs w:val="28"/>
        </w:rPr>
      </w:pPr>
    </w:p>
    <w:p>
      <w:pPr>
        <w:spacing w:before="80"/>
        <w:ind w:left="653" w:right="0" w:firstLine="0"/>
        <w:jc w:val="left"/>
        <w:rPr>
          <w:b/>
          <w:sz w:val="28"/>
          <w:szCs w:val="28"/>
        </w:rPr>
      </w:pPr>
    </w:p>
    <w:p>
      <w:pPr>
        <w:spacing w:before="80"/>
        <w:ind w:left="653" w:right="0" w:firstLine="0"/>
        <w:jc w:val="left"/>
        <w:rPr>
          <w:b/>
          <w:sz w:val="28"/>
          <w:szCs w:val="28"/>
        </w:rPr>
      </w:pPr>
      <w:r>
        <w:rPr>
          <w:b/>
          <w:sz w:val="28"/>
          <w:szCs w:val="28"/>
        </w:rPr>
        <w:t>版本更新说明</w:t>
      </w:r>
    </w:p>
    <w:p>
      <w:pPr>
        <w:pStyle w:val="8"/>
        <w:spacing w:before="6"/>
        <w:rPr>
          <w:b/>
          <w:sz w:val="6"/>
        </w:rPr>
      </w:pPr>
    </w:p>
    <w:tbl>
      <w:tblPr>
        <w:tblStyle w:val="15"/>
        <w:tblW w:w="0" w:type="auto"/>
        <w:tblInd w:w="55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88"/>
        <w:gridCol w:w="1260"/>
        <w:gridCol w:w="1656"/>
        <w:gridCol w:w="529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5" w:hRule="atLeast"/>
        </w:trPr>
        <w:tc>
          <w:tcPr>
            <w:tcW w:w="1188" w:type="dxa"/>
          </w:tcPr>
          <w:p>
            <w:pPr>
              <w:pStyle w:val="19"/>
              <w:spacing w:before="126"/>
              <w:ind w:left="153" w:right="145"/>
              <w:jc w:val="center"/>
              <w:rPr>
                <w:sz w:val="21"/>
              </w:rPr>
            </w:pPr>
            <w:r>
              <w:rPr>
                <w:sz w:val="21"/>
              </w:rPr>
              <w:t>产品版本</w:t>
            </w:r>
          </w:p>
        </w:tc>
        <w:tc>
          <w:tcPr>
            <w:tcW w:w="1260" w:type="dxa"/>
          </w:tcPr>
          <w:p>
            <w:pPr>
              <w:pStyle w:val="19"/>
              <w:spacing w:before="126"/>
              <w:ind w:left="188" w:right="180"/>
              <w:jc w:val="center"/>
              <w:rPr>
                <w:sz w:val="21"/>
              </w:rPr>
            </w:pPr>
            <w:r>
              <w:rPr>
                <w:sz w:val="21"/>
              </w:rPr>
              <w:t>资料版本</w:t>
            </w:r>
          </w:p>
        </w:tc>
        <w:tc>
          <w:tcPr>
            <w:tcW w:w="1656" w:type="dxa"/>
          </w:tcPr>
          <w:p>
            <w:pPr>
              <w:pStyle w:val="19"/>
              <w:spacing w:before="126"/>
              <w:ind w:left="174" w:right="168"/>
              <w:jc w:val="center"/>
              <w:rPr>
                <w:sz w:val="21"/>
              </w:rPr>
            </w:pPr>
            <w:r>
              <w:rPr>
                <w:sz w:val="21"/>
              </w:rPr>
              <w:t>资料编号</w:t>
            </w:r>
          </w:p>
        </w:tc>
        <w:tc>
          <w:tcPr>
            <w:tcW w:w="5297" w:type="dxa"/>
          </w:tcPr>
          <w:p>
            <w:pPr>
              <w:pStyle w:val="19"/>
              <w:spacing w:before="126"/>
              <w:ind w:left="2205" w:right="2202"/>
              <w:jc w:val="center"/>
              <w:rPr>
                <w:sz w:val="21"/>
              </w:rPr>
            </w:pPr>
            <w:r>
              <w:rPr>
                <w:sz w:val="21"/>
              </w:rPr>
              <w:t>更新说明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1188" w:type="dxa"/>
          </w:tcPr>
          <w:p>
            <w:pPr>
              <w:pStyle w:val="19"/>
              <w:spacing w:before="100"/>
              <w:ind w:left="153" w:right="143"/>
              <w:jc w:val="center"/>
              <w:rPr>
                <w:sz w:val="21"/>
              </w:rPr>
            </w:pPr>
            <w:r>
              <w:rPr>
                <w:sz w:val="21"/>
              </w:rPr>
              <w:t>V2.0</w:t>
            </w:r>
          </w:p>
        </w:tc>
        <w:tc>
          <w:tcPr>
            <w:tcW w:w="1260" w:type="dxa"/>
          </w:tcPr>
          <w:p>
            <w:pPr>
              <w:pStyle w:val="19"/>
              <w:spacing w:before="100"/>
              <w:ind w:left="189" w:right="179"/>
              <w:jc w:val="center"/>
              <w:rPr>
                <w:sz w:val="21"/>
              </w:rPr>
            </w:pPr>
            <w:r>
              <w:rPr>
                <w:sz w:val="21"/>
              </w:rPr>
              <w:t>20070718</w:t>
            </w:r>
          </w:p>
        </w:tc>
        <w:tc>
          <w:tcPr>
            <w:tcW w:w="1656" w:type="dxa"/>
          </w:tcPr>
          <w:p>
            <w:pPr>
              <w:pStyle w:val="19"/>
              <w:spacing w:before="100"/>
              <w:ind w:left="178" w:right="168"/>
              <w:jc w:val="center"/>
              <w:rPr>
                <w:sz w:val="21"/>
              </w:rPr>
            </w:pPr>
            <w:r>
              <w:rPr>
                <w:sz w:val="21"/>
              </w:rPr>
              <w:t>SZCT20040418</w:t>
            </w:r>
          </w:p>
        </w:tc>
        <w:tc>
          <w:tcPr>
            <w:tcW w:w="5297" w:type="dxa"/>
          </w:tcPr>
          <w:p>
            <w:pPr>
              <w:pStyle w:val="19"/>
              <w:spacing w:before="100"/>
              <w:ind w:left="284"/>
              <w:rPr>
                <w:sz w:val="21"/>
              </w:rPr>
            </w:pPr>
            <w:r>
              <w:rPr>
                <w:sz w:val="21"/>
              </w:rPr>
              <w:t>手册第一次发行，满足 220VAC 电网制式的供电需求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1188" w:type="dxa"/>
          </w:tcPr>
          <w:p>
            <w:pPr>
              <w:pStyle w:val="19"/>
              <w:spacing w:before="99"/>
              <w:ind w:left="153" w:right="143"/>
              <w:jc w:val="center"/>
              <w:rPr>
                <w:sz w:val="21"/>
              </w:rPr>
            </w:pPr>
            <w:r>
              <w:rPr>
                <w:sz w:val="21"/>
              </w:rPr>
              <w:t>V2.1</w:t>
            </w:r>
          </w:p>
        </w:tc>
        <w:tc>
          <w:tcPr>
            <w:tcW w:w="1260" w:type="dxa"/>
          </w:tcPr>
          <w:p>
            <w:pPr>
              <w:pStyle w:val="19"/>
              <w:spacing w:before="99"/>
              <w:ind w:left="189" w:right="179"/>
              <w:jc w:val="center"/>
              <w:rPr>
                <w:sz w:val="21"/>
              </w:rPr>
            </w:pPr>
            <w:r>
              <w:rPr>
                <w:sz w:val="21"/>
              </w:rPr>
              <w:t>20090618</w:t>
            </w:r>
          </w:p>
        </w:tc>
        <w:tc>
          <w:tcPr>
            <w:tcW w:w="1656" w:type="dxa"/>
          </w:tcPr>
          <w:p>
            <w:pPr>
              <w:pStyle w:val="19"/>
              <w:spacing w:before="99"/>
              <w:ind w:left="178" w:right="168"/>
              <w:jc w:val="center"/>
              <w:rPr>
                <w:sz w:val="21"/>
              </w:rPr>
            </w:pPr>
            <w:r>
              <w:rPr>
                <w:sz w:val="21"/>
              </w:rPr>
              <w:t>SZCT20070618</w:t>
            </w:r>
          </w:p>
        </w:tc>
        <w:tc>
          <w:tcPr>
            <w:tcW w:w="5297" w:type="dxa"/>
          </w:tcPr>
          <w:p>
            <w:pPr>
              <w:pStyle w:val="19"/>
              <w:spacing w:before="99"/>
              <w:ind w:left="337"/>
              <w:rPr>
                <w:sz w:val="21"/>
              </w:rPr>
            </w:pPr>
            <w:r>
              <w:rPr>
                <w:sz w:val="21"/>
              </w:rPr>
              <w:t>满足 110VAC 电网制式和 220V 电网制式的供电需求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1188" w:type="dxa"/>
          </w:tcPr>
          <w:p>
            <w:pPr>
              <w:pStyle w:val="19"/>
              <w:spacing w:before="99"/>
              <w:ind w:left="153" w:right="143"/>
              <w:jc w:val="center"/>
              <w:rPr>
                <w:sz w:val="21"/>
              </w:rPr>
            </w:pPr>
            <w:r>
              <w:rPr>
                <w:sz w:val="21"/>
              </w:rPr>
              <w:t>V2.2</w:t>
            </w:r>
          </w:p>
        </w:tc>
        <w:tc>
          <w:tcPr>
            <w:tcW w:w="1260" w:type="dxa"/>
          </w:tcPr>
          <w:p>
            <w:pPr>
              <w:pStyle w:val="19"/>
              <w:spacing w:before="99"/>
              <w:ind w:left="189" w:right="179"/>
              <w:jc w:val="center"/>
              <w:rPr>
                <w:sz w:val="21"/>
              </w:rPr>
            </w:pPr>
            <w:r>
              <w:rPr>
                <w:sz w:val="21"/>
              </w:rPr>
              <w:t>20110418</w:t>
            </w:r>
          </w:p>
        </w:tc>
        <w:tc>
          <w:tcPr>
            <w:tcW w:w="1656" w:type="dxa"/>
          </w:tcPr>
          <w:p>
            <w:pPr>
              <w:pStyle w:val="19"/>
              <w:spacing w:before="99"/>
              <w:ind w:left="178" w:right="168"/>
              <w:jc w:val="center"/>
              <w:rPr>
                <w:sz w:val="21"/>
              </w:rPr>
            </w:pPr>
            <w:r>
              <w:rPr>
                <w:sz w:val="21"/>
              </w:rPr>
              <w:t>SZCT20090818</w:t>
            </w:r>
          </w:p>
        </w:tc>
        <w:tc>
          <w:tcPr>
            <w:tcW w:w="5297" w:type="dxa"/>
          </w:tcPr>
          <w:p>
            <w:pPr>
              <w:pStyle w:val="19"/>
              <w:spacing w:before="99"/>
              <w:ind w:left="318"/>
              <w:rPr>
                <w:sz w:val="21"/>
              </w:rPr>
            </w:pPr>
            <w:r>
              <w:rPr>
                <w:sz w:val="21"/>
              </w:rPr>
              <w:t>满足额定容量最大 50A 的直流输出</w:t>
            </w:r>
          </w:p>
        </w:tc>
      </w:tr>
    </w:tbl>
    <w:p>
      <w:pPr>
        <w:spacing w:before="81"/>
        <w:ind w:left="653" w:right="0" w:firstLine="0"/>
        <w:jc w:val="left"/>
        <w:rPr>
          <w:b/>
          <w:sz w:val="28"/>
          <w:szCs w:val="28"/>
        </w:rPr>
      </w:pPr>
    </w:p>
    <w:p>
      <w:pPr>
        <w:spacing w:before="81"/>
        <w:ind w:left="653" w:right="0" w:firstLine="0"/>
        <w:jc w:val="left"/>
        <w:rPr>
          <w:b/>
          <w:sz w:val="28"/>
          <w:szCs w:val="28"/>
        </w:rPr>
      </w:pPr>
    </w:p>
    <w:p>
      <w:pPr>
        <w:spacing w:before="81"/>
        <w:ind w:left="653" w:right="0" w:firstLine="0"/>
        <w:jc w:val="left"/>
        <w:rPr>
          <w:b/>
          <w:sz w:val="28"/>
          <w:szCs w:val="28"/>
        </w:rPr>
      </w:pPr>
    </w:p>
    <w:p>
      <w:pPr>
        <w:spacing w:before="81"/>
        <w:ind w:left="653" w:right="0" w:firstLine="0"/>
        <w:jc w:val="left"/>
        <w:rPr>
          <w:b/>
          <w:sz w:val="28"/>
          <w:szCs w:val="28"/>
        </w:rPr>
      </w:pPr>
    </w:p>
    <w:p>
      <w:pPr>
        <w:spacing w:before="81"/>
        <w:ind w:left="653" w:right="0" w:firstLine="0"/>
        <w:jc w:val="left"/>
        <w:rPr>
          <w:b/>
          <w:sz w:val="28"/>
          <w:szCs w:val="28"/>
        </w:rPr>
      </w:pPr>
    </w:p>
    <w:p>
      <w:pPr>
        <w:spacing w:before="81"/>
        <w:ind w:left="653" w:right="0" w:firstLine="0"/>
        <w:jc w:val="left"/>
        <w:rPr>
          <w:b/>
          <w:sz w:val="28"/>
          <w:szCs w:val="28"/>
        </w:rPr>
      </w:pPr>
    </w:p>
    <w:p>
      <w:pPr>
        <w:spacing w:before="81"/>
        <w:ind w:left="653" w:right="0" w:firstLine="0"/>
        <w:jc w:val="left"/>
        <w:rPr>
          <w:b/>
          <w:sz w:val="28"/>
          <w:szCs w:val="28"/>
        </w:rPr>
      </w:pPr>
    </w:p>
    <w:p>
      <w:pPr>
        <w:spacing w:before="81"/>
        <w:ind w:left="653" w:right="0" w:firstLine="0"/>
        <w:jc w:val="left"/>
        <w:rPr>
          <w:b/>
          <w:sz w:val="28"/>
          <w:szCs w:val="28"/>
        </w:rPr>
      </w:pPr>
    </w:p>
    <w:p>
      <w:pPr>
        <w:spacing w:before="81"/>
        <w:ind w:left="653" w:right="0" w:firstLine="0"/>
        <w:jc w:val="left"/>
        <w:rPr>
          <w:b/>
          <w:sz w:val="28"/>
          <w:szCs w:val="28"/>
        </w:rPr>
      </w:pPr>
      <w:r>
        <w:rPr>
          <w:b/>
          <w:sz w:val="28"/>
          <w:szCs w:val="28"/>
        </w:rPr>
        <w:t>本书约定</w:t>
      </w:r>
    </w:p>
    <w:p>
      <w:pPr>
        <w:spacing w:before="163" w:line="300" w:lineRule="auto"/>
        <w:ind w:left="2933" w:right="625" w:firstLine="120"/>
        <w:jc w:val="both"/>
        <w:rPr>
          <w:sz w:val="24"/>
        </w:rPr>
      </w:pPr>
      <w:r>
        <w:rPr>
          <w:sz w:val="24"/>
        </w:rPr>
        <w:t xml:space="preserve">本书采用以下标志来表示在操作过程中应该特别注意的地方。 </w:t>
      </w:r>
      <w:r>
        <w:rPr>
          <w:sz w:val="24"/>
        </w:rPr>
        <w:drawing>
          <wp:inline distT="0" distB="0" distL="0" distR="0">
            <wp:extent cx="580390" cy="523875"/>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pic:cNvPicPr>
                      <a:picLocks noChangeAspect="1"/>
                    </pic:cNvPicPr>
                  </pic:nvPicPr>
                  <pic:blipFill>
                    <a:blip r:embed="rId14" cstate="print"/>
                    <a:stretch>
                      <a:fillRect/>
                    </a:stretch>
                  </pic:blipFill>
                  <pic:spPr>
                    <a:xfrm>
                      <a:off x="0" y="0"/>
                      <a:ext cx="580644" cy="524256"/>
                    </a:xfrm>
                    <a:prstGeom prst="rect">
                      <a:avLst/>
                    </a:prstGeom>
                  </pic:spPr>
                </pic:pic>
              </a:graphicData>
            </a:graphic>
          </wp:inline>
        </w:drawing>
      </w:r>
      <w:r>
        <w:rPr>
          <w:rFonts w:ascii="Times New Roman" w:eastAsia="Times New Roman"/>
          <w:sz w:val="24"/>
        </w:rPr>
        <w:t xml:space="preserve">  </w:t>
      </w:r>
      <w:r>
        <w:rPr>
          <w:b/>
          <w:sz w:val="24"/>
        </w:rPr>
        <w:t>注意、小心、警告、危险</w:t>
      </w:r>
      <w:r>
        <w:rPr>
          <w:spacing w:val="-2"/>
          <w:sz w:val="24"/>
        </w:rPr>
        <w:t>：提醒操作中应注意的事项。</w:t>
      </w:r>
      <w:r>
        <w:rPr>
          <w:sz w:val="24"/>
        </w:rPr>
        <w:t xml:space="preserve"> </w:t>
      </w:r>
    </w:p>
    <w:p>
      <w:pPr>
        <w:spacing w:before="163" w:line="300" w:lineRule="auto"/>
        <w:ind w:left="2933" w:right="625" w:firstLine="120"/>
        <w:jc w:val="both"/>
        <w:rPr>
          <w:sz w:val="24"/>
        </w:rPr>
      </w:pPr>
    </w:p>
    <w:p>
      <w:pPr>
        <w:spacing w:before="163" w:line="300" w:lineRule="auto"/>
        <w:ind w:left="2933" w:right="625" w:firstLine="120"/>
        <w:jc w:val="both"/>
        <w:rPr>
          <w:rFonts w:hint="eastAsia" w:eastAsia="宋体"/>
          <w:sz w:val="24"/>
          <w:lang w:val="en-US" w:eastAsia="zh-CN"/>
        </w:rPr>
      </w:pPr>
      <w:r>
        <w:rPr>
          <w:sz w:val="24"/>
        </w:rPr>
        <w:drawing>
          <wp:inline distT="0" distB="0" distL="0" distR="0">
            <wp:extent cx="485775" cy="381000"/>
            <wp:effectExtent l="0" t="0" r="9525"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jpeg"/>
                    <pic:cNvPicPr>
                      <a:picLocks noChangeAspect="1"/>
                    </pic:cNvPicPr>
                  </pic:nvPicPr>
                  <pic:blipFill>
                    <a:blip r:embed="rId15" cstate="print"/>
                    <a:stretch>
                      <a:fillRect/>
                    </a:stretch>
                  </pic:blipFill>
                  <pic:spPr>
                    <a:xfrm>
                      <a:off x="0" y="0"/>
                      <a:ext cx="486156" cy="381000"/>
                    </a:xfrm>
                    <a:prstGeom prst="rect">
                      <a:avLst/>
                    </a:prstGeom>
                  </pic:spPr>
                </pic:pic>
              </a:graphicData>
            </a:graphic>
          </wp:inline>
        </w:drawing>
      </w:r>
      <w:r>
        <w:rPr>
          <w:rFonts w:hint="eastAsia"/>
          <w:sz w:val="24"/>
          <w:lang w:val="en-US" w:eastAsia="zh-CN"/>
        </w:rPr>
        <w:t xml:space="preserve"> </w:t>
      </w:r>
      <w:r>
        <w:rPr>
          <w:b/>
          <w:sz w:val="24"/>
        </w:rPr>
        <w:t>说明、提示</w:t>
      </w:r>
      <w:r>
        <w:rPr>
          <w:sz w:val="24"/>
        </w:rPr>
        <w:t>：需要特别说明或提示的事项。</w:t>
      </w:r>
    </w:p>
    <w:p>
      <w:pPr>
        <w:spacing w:before="163" w:line="300" w:lineRule="auto"/>
        <w:ind w:left="2933" w:right="625" w:firstLine="120"/>
        <w:jc w:val="both"/>
        <w:rPr>
          <w:sz w:val="24"/>
        </w:rPr>
      </w:pPr>
    </w:p>
    <w:p>
      <w:pPr>
        <w:spacing w:line="360" w:lineRule="auto"/>
        <w:ind w:left="4800" w:hanging="4800" w:hangingChars="2000"/>
        <w:rPr>
          <w:b/>
          <w:bCs/>
          <w:sz w:val="22"/>
          <w:szCs w:val="22"/>
        </w:rPr>
      </w:pPr>
      <w:r>
        <w:rPr>
          <w:rFonts w:hint="eastAsia"/>
          <w:sz w:val="24"/>
          <w:lang w:val="en-US" w:eastAsia="zh-CN"/>
        </w:rPr>
        <w:t xml:space="preserve">                        </w:t>
      </w:r>
      <w:r>
        <w:rPr>
          <w:sz w:val="24"/>
        </w:rPr>
        <w:drawing>
          <wp:inline distT="0" distB="0" distL="0" distR="0">
            <wp:extent cx="580390" cy="523875"/>
            <wp:effectExtent l="0" t="0" r="10160" b="9525"/>
            <wp:docPr id="20"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jpeg"/>
                    <pic:cNvPicPr>
                      <a:picLocks noChangeAspect="1"/>
                    </pic:cNvPicPr>
                  </pic:nvPicPr>
                  <pic:blipFill>
                    <a:blip r:embed="rId14" cstate="print"/>
                    <a:stretch>
                      <a:fillRect/>
                    </a:stretch>
                  </pic:blipFill>
                  <pic:spPr>
                    <a:xfrm>
                      <a:off x="0" y="0"/>
                      <a:ext cx="580644" cy="524256"/>
                    </a:xfrm>
                    <a:prstGeom prst="rect">
                      <a:avLst/>
                    </a:prstGeom>
                  </pic:spPr>
                </pic:pic>
              </a:graphicData>
            </a:graphic>
          </wp:inline>
        </w:drawing>
      </w:r>
      <w:r>
        <w:rPr>
          <w:rFonts w:ascii="Times New Roman" w:eastAsia="Times New Roman"/>
          <w:sz w:val="24"/>
        </w:rPr>
        <w:t xml:space="preserve">   </w:t>
      </w:r>
      <w:r>
        <w:rPr>
          <w:rFonts w:ascii="Times New Roman" w:eastAsia="Times New Roman"/>
          <w:spacing w:val="-1"/>
          <w:sz w:val="24"/>
        </w:rPr>
        <w:t xml:space="preserve"> </w:t>
      </w:r>
      <w:r>
        <w:rPr>
          <w:b/>
          <w:bCs/>
          <w:sz w:val="22"/>
          <w:szCs w:val="22"/>
        </w:rPr>
        <w:t xml:space="preserve">警告：不要拆卸 </w:t>
      </w:r>
      <w:r>
        <w:rPr>
          <w:rFonts w:hint="eastAsia"/>
          <w:b/>
          <w:bCs/>
          <w:sz w:val="22"/>
          <w:szCs w:val="22"/>
          <w:lang w:eastAsia="zh-CN"/>
        </w:rPr>
        <w:t>RP</w:t>
      </w:r>
      <w:r>
        <w:rPr>
          <w:b/>
          <w:bCs/>
          <w:sz w:val="22"/>
          <w:szCs w:val="22"/>
        </w:rPr>
        <w:t>系列高频开关整流器的任何外壳或器件。设备内部零件带有致命性的电压或存有高能量的危险！</w:t>
      </w:r>
    </w:p>
    <w:p>
      <w:pPr>
        <w:pStyle w:val="8"/>
        <w:spacing w:line="20" w:lineRule="exact"/>
        <w:ind w:left="646"/>
        <w:rPr>
          <w:b/>
          <w:sz w:val="28"/>
        </w:rPr>
      </w:pPr>
    </w:p>
    <w:p>
      <w:pPr>
        <w:spacing w:before="163" w:line="300" w:lineRule="auto"/>
        <w:ind w:right="625"/>
        <w:jc w:val="both"/>
        <w:rPr>
          <w:sz w:val="15"/>
          <w:szCs w:val="15"/>
        </w:rPr>
        <w:sectPr>
          <w:headerReference r:id="rId5" w:type="default"/>
          <w:footerReference r:id="rId6" w:type="default"/>
          <w:pgSz w:w="11910" w:h="16840"/>
          <w:pgMar w:top="1160" w:right="720" w:bottom="1600" w:left="820" w:header="887" w:footer="1408" w:gutter="0"/>
          <w:pgNumType w:start="2"/>
          <w:cols w:space="720" w:num="1"/>
        </w:sectPr>
      </w:pPr>
    </w:p>
    <w:p>
      <w:pPr>
        <w:spacing w:before="0"/>
        <w:ind w:left="123" w:right="0" w:firstLine="0"/>
        <w:jc w:val="center"/>
        <w:rPr>
          <w:b/>
          <w:sz w:val="52"/>
        </w:rPr>
      </w:pPr>
    </w:p>
    <w:sdt>
      <w:sdtPr>
        <w:rPr>
          <w:rFonts w:ascii="宋体" w:hAnsi="宋体" w:eastAsia="宋体" w:cs="宋体"/>
          <w:b/>
          <w:bCs/>
          <w:sz w:val="36"/>
          <w:szCs w:val="36"/>
          <w:lang w:val="zh-CN" w:eastAsia="zh-CN" w:bidi="zh-CN"/>
        </w:rPr>
        <w:id w:val="147468531"/>
        <w15:color w:val="DBDBDB"/>
        <w:docPartObj>
          <w:docPartGallery w:val="Table of Contents"/>
          <w:docPartUnique/>
        </w:docPartObj>
      </w:sdtPr>
      <w:sdtEndPr>
        <w:rPr>
          <w:rFonts w:ascii="宋体" w:hAnsi="宋体" w:eastAsia="宋体" w:cs="宋体"/>
          <w:b/>
          <w:bCs/>
          <w:sz w:val="21"/>
          <w:szCs w:val="21"/>
          <w:lang w:val="zh-CN" w:eastAsia="zh-CN" w:bidi="zh-CN"/>
        </w:rPr>
      </w:sdtEndPr>
      <w:sdtContent>
        <w:p>
          <w:pPr>
            <w:spacing w:before="0" w:beforeLines="0" w:after="0" w:afterLines="0" w:line="240" w:lineRule="auto"/>
            <w:ind w:left="0" w:leftChars="0" w:right="0" w:rightChars="0" w:firstLine="0" w:firstLineChars="0"/>
            <w:jc w:val="center"/>
            <w:rPr>
              <w:b/>
              <w:bCs/>
              <w:sz w:val="36"/>
              <w:szCs w:val="36"/>
            </w:rPr>
          </w:pPr>
          <w:r>
            <w:rPr>
              <w:rFonts w:ascii="宋体" w:hAnsi="宋体" w:eastAsia="宋体"/>
              <w:b/>
              <w:bCs/>
              <w:sz w:val="36"/>
              <w:szCs w:val="36"/>
            </w:rPr>
            <w:t>目录</w:t>
          </w:r>
        </w:p>
        <w:p>
          <w:pPr>
            <w:pStyle w:val="12"/>
            <w:tabs>
              <w:tab w:val="right" w:leader="dot" w:pos="10370"/>
            </w:tabs>
          </w:pPr>
          <w:r>
            <w:rPr>
              <w:rFonts w:ascii="宋体" w:hAnsi="宋体" w:eastAsia="宋体" w:cs="宋体"/>
              <w:sz w:val="21"/>
              <w:szCs w:val="21"/>
              <w:lang w:val="zh-CN" w:eastAsia="zh-CN" w:bidi="zh-CN"/>
            </w:rPr>
            <w:fldChar w:fldCharType="begin"/>
          </w:r>
          <w:r>
            <w:rPr>
              <w:rFonts w:ascii="宋体" w:hAnsi="宋体" w:eastAsia="宋体" w:cs="宋体"/>
              <w:sz w:val="21"/>
              <w:szCs w:val="21"/>
              <w:lang w:val="zh-CN" w:eastAsia="zh-CN" w:bidi="zh-CN"/>
            </w:rPr>
            <w:instrText xml:space="preserve">TOC \o "1-3" \h \u </w:instrText>
          </w:r>
          <w:r>
            <w:rPr>
              <w:rFonts w:ascii="宋体" w:hAnsi="宋体" w:eastAsia="宋体" w:cs="宋体"/>
              <w:sz w:val="21"/>
              <w:szCs w:val="21"/>
              <w:lang w:val="zh-CN" w:eastAsia="zh-CN" w:bidi="zh-CN"/>
            </w:rPr>
            <w:fldChar w:fldCharType="separate"/>
          </w:r>
          <w:r>
            <w:rPr>
              <w:rFonts w:ascii="宋体" w:hAnsi="宋体" w:eastAsia="宋体" w:cs="宋体"/>
              <w:szCs w:val="21"/>
              <w:lang w:val="zh-CN" w:eastAsia="zh-CN" w:bidi="zh-CN"/>
            </w:rPr>
            <w:fldChar w:fldCharType="begin"/>
          </w:r>
          <w:r>
            <w:rPr>
              <w:rFonts w:ascii="宋体" w:hAnsi="宋体" w:eastAsia="宋体" w:cs="宋体"/>
              <w:szCs w:val="21"/>
              <w:lang w:val="zh-CN" w:eastAsia="zh-CN" w:bidi="zh-CN"/>
            </w:rPr>
            <w:instrText xml:space="preserve"> HYPERLINK \l _Toc8555 </w:instrText>
          </w:r>
          <w:r>
            <w:rPr>
              <w:rFonts w:ascii="宋体" w:hAnsi="宋体" w:eastAsia="宋体" w:cs="宋体"/>
              <w:szCs w:val="21"/>
              <w:lang w:val="zh-CN" w:eastAsia="zh-CN" w:bidi="zh-CN"/>
            </w:rPr>
            <w:fldChar w:fldCharType="separate"/>
          </w:r>
          <w:r>
            <w:rPr>
              <w:spacing w:val="-66"/>
            </w:rPr>
            <w:t xml:space="preserve">第 </w:t>
          </w:r>
          <w:r>
            <w:rPr>
              <w:rFonts w:hint="eastAsia"/>
              <w:spacing w:val="-66"/>
              <w:lang w:val="en-US" w:eastAsia="zh-CN"/>
            </w:rPr>
            <w:t xml:space="preserve">  </w:t>
          </w:r>
          <w:r>
            <w:rPr>
              <w:rFonts w:ascii="Times New Roman" w:eastAsia="Times New Roman"/>
            </w:rPr>
            <w:t xml:space="preserve">1 </w:t>
          </w:r>
          <w:r>
            <w:rPr>
              <w:spacing w:val="-1"/>
            </w:rPr>
            <w:t>章 概述</w:t>
          </w:r>
          <w:r>
            <w:tab/>
          </w:r>
          <w:r>
            <w:fldChar w:fldCharType="begin"/>
          </w:r>
          <w:r>
            <w:instrText xml:space="preserve"> PAGEREF _Toc8555 \h </w:instrText>
          </w:r>
          <w:r>
            <w:fldChar w:fldCharType="separate"/>
          </w:r>
          <w:r>
            <w:t>5</w:t>
          </w:r>
          <w:r>
            <w:fldChar w:fldCharType="end"/>
          </w:r>
          <w:r>
            <w:rPr>
              <w:rFonts w:ascii="宋体" w:hAnsi="宋体" w:eastAsia="宋体" w:cs="宋体"/>
              <w:szCs w:val="21"/>
              <w:lang w:val="zh-CN" w:eastAsia="zh-CN" w:bidi="zh-CN"/>
            </w:rPr>
            <w:fldChar w:fldCharType="end"/>
          </w:r>
        </w:p>
        <w:p>
          <w:pPr>
            <w:pStyle w:val="9"/>
            <w:tabs>
              <w:tab w:val="right" w:leader="dot" w:pos="10370"/>
            </w:tabs>
            <w:rPr>
              <w:rFonts w:ascii="宋体" w:hAnsi="宋体" w:eastAsia="宋体" w:cs="宋体"/>
              <w:szCs w:val="21"/>
              <w:lang w:val="zh-CN" w:eastAsia="zh-CN" w:bidi="zh-CN"/>
            </w:rPr>
          </w:pPr>
        </w:p>
        <w:p>
          <w:pPr>
            <w:pStyle w:val="9"/>
            <w:tabs>
              <w:tab w:val="right" w:leader="dot" w:pos="10370"/>
            </w:tabs>
          </w:pPr>
          <w:r>
            <w:rPr>
              <w:rFonts w:ascii="宋体" w:hAnsi="宋体" w:eastAsia="宋体" w:cs="宋体"/>
              <w:szCs w:val="21"/>
              <w:lang w:val="zh-CN" w:eastAsia="zh-CN" w:bidi="zh-CN"/>
            </w:rPr>
            <w:fldChar w:fldCharType="begin"/>
          </w:r>
          <w:r>
            <w:rPr>
              <w:rFonts w:ascii="宋体" w:hAnsi="宋体" w:eastAsia="宋体" w:cs="宋体"/>
              <w:szCs w:val="21"/>
              <w:lang w:val="zh-CN" w:eastAsia="zh-CN" w:bidi="zh-CN"/>
            </w:rPr>
            <w:instrText xml:space="preserve"> HYPERLINK \l _Toc8263 </w:instrText>
          </w:r>
          <w:r>
            <w:rPr>
              <w:rFonts w:ascii="宋体" w:hAnsi="宋体" w:eastAsia="宋体" w:cs="宋体"/>
              <w:szCs w:val="21"/>
              <w:lang w:val="zh-CN" w:eastAsia="zh-CN" w:bidi="zh-CN"/>
            </w:rPr>
            <w:fldChar w:fldCharType="separate"/>
          </w:r>
          <w:r>
            <w:rPr>
              <w:rFonts w:hint="eastAsia" w:cs="宋体"/>
              <w:szCs w:val="21"/>
              <w:lang w:val="en-US" w:eastAsia="zh-CN" w:bidi="zh-CN"/>
            </w:rPr>
            <w:t>1.1 设备简介</w:t>
          </w:r>
          <w:r>
            <w:tab/>
          </w:r>
          <w:r>
            <w:rPr>
              <w:rFonts w:hint="eastAsia"/>
              <w:lang w:val="en-US" w:eastAsia="zh-CN"/>
            </w:rPr>
            <w:t>5</w:t>
          </w:r>
          <w:r>
            <w:rPr>
              <w:rFonts w:ascii="宋体" w:hAnsi="宋体" w:eastAsia="宋体" w:cs="宋体"/>
              <w:szCs w:val="21"/>
              <w:lang w:val="zh-CN" w:eastAsia="zh-CN" w:bidi="zh-CN"/>
            </w:rPr>
            <w:fldChar w:fldCharType="end"/>
          </w:r>
        </w:p>
        <w:p>
          <w:pPr>
            <w:pStyle w:val="12"/>
            <w:tabs>
              <w:tab w:val="right" w:leader="dot" w:pos="10370"/>
            </w:tabs>
            <w:ind w:firstLine="210" w:firstLineChars="100"/>
            <w:rPr>
              <w:b w:val="0"/>
              <w:bCs w:val="0"/>
            </w:rPr>
          </w:pPr>
          <w:r>
            <w:rPr>
              <w:rFonts w:ascii="宋体" w:hAnsi="宋体" w:eastAsia="宋体" w:cs="宋体"/>
              <w:b w:val="0"/>
              <w:bCs w:val="0"/>
              <w:szCs w:val="21"/>
              <w:lang w:val="zh-CN" w:eastAsia="zh-CN" w:bidi="zh-CN"/>
            </w:rPr>
            <w:fldChar w:fldCharType="begin"/>
          </w:r>
          <w:r>
            <w:rPr>
              <w:rFonts w:ascii="宋体" w:hAnsi="宋体" w:eastAsia="宋体" w:cs="宋体"/>
              <w:b w:val="0"/>
              <w:bCs w:val="0"/>
              <w:szCs w:val="21"/>
              <w:lang w:val="zh-CN" w:eastAsia="zh-CN" w:bidi="zh-CN"/>
            </w:rPr>
            <w:instrText xml:space="preserve"> HYPERLINK \l _Toc727 </w:instrText>
          </w:r>
          <w:r>
            <w:rPr>
              <w:rFonts w:ascii="宋体" w:hAnsi="宋体" w:eastAsia="宋体" w:cs="宋体"/>
              <w:b w:val="0"/>
              <w:bCs w:val="0"/>
              <w:szCs w:val="21"/>
              <w:lang w:val="zh-CN" w:eastAsia="zh-CN" w:bidi="zh-CN"/>
            </w:rPr>
            <w:fldChar w:fldCharType="separate"/>
          </w:r>
          <w:r>
            <w:rPr>
              <w:rFonts w:hint="eastAsia" w:cs="宋体"/>
              <w:b w:val="0"/>
              <w:bCs w:val="0"/>
              <w:szCs w:val="21"/>
              <w:lang w:val="en-US" w:eastAsia="zh-CN" w:bidi="zh-CN"/>
            </w:rPr>
            <w:t>1.2 主要特点</w:t>
          </w:r>
          <w:r>
            <w:rPr>
              <w:b w:val="0"/>
              <w:bCs w:val="0"/>
            </w:rPr>
            <w:tab/>
          </w:r>
          <w:r>
            <w:rPr>
              <w:rFonts w:hint="eastAsia"/>
              <w:b w:val="0"/>
              <w:bCs w:val="0"/>
              <w:lang w:val="en-US" w:eastAsia="zh-CN"/>
            </w:rPr>
            <w:t>6</w:t>
          </w:r>
          <w:r>
            <w:rPr>
              <w:rFonts w:ascii="宋体" w:hAnsi="宋体" w:eastAsia="宋体" w:cs="宋体"/>
              <w:b w:val="0"/>
              <w:bCs w:val="0"/>
              <w:szCs w:val="21"/>
              <w:lang w:val="zh-CN" w:eastAsia="zh-CN" w:bidi="zh-CN"/>
            </w:rPr>
            <w:fldChar w:fldCharType="end"/>
          </w:r>
        </w:p>
        <w:p>
          <w:pPr>
            <w:pStyle w:val="12"/>
            <w:tabs>
              <w:tab w:val="right" w:leader="dot" w:pos="10370"/>
            </w:tabs>
            <w:ind w:firstLine="210" w:firstLineChars="100"/>
            <w:rPr>
              <w:b w:val="0"/>
              <w:bCs w:val="0"/>
            </w:rPr>
          </w:pPr>
          <w:r>
            <w:rPr>
              <w:rFonts w:ascii="宋体" w:hAnsi="宋体" w:eastAsia="宋体" w:cs="宋体"/>
              <w:b w:val="0"/>
              <w:bCs w:val="0"/>
              <w:szCs w:val="21"/>
              <w:lang w:val="zh-CN" w:eastAsia="zh-CN" w:bidi="zh-CN"/>
            </w:rPr>
            <w:fldChar w:fldCharType="begin"/>
          </w:r>
          <w:r>
            <w:rPr>
              <w:rFonts w:ascii="宋体" w:hAnsi="宋体" w:eastAsia="宋体" w:cs="宋体"/>
              <w:b w:val="0"/>
              <w:bCs w:val="0"/>
              <w:szCs w:val="21"/>
              <w:lang w:val="zh-CN" w:eastAsia="zh-CN" w:bidi="zh-CN"/>
            </w:rPr>
            <w:instrText xml:space="preserve"> HYPERLINK \l _Toc900 </w:instrText>
          </w:r>
          <w:r>
            <w:rPr>
              <w:rFonts w:ascii="宋体" w:hAnsi="宋体" w:eastAsia="宋体" w:cs="宋体"/>
              <w:b w:val="0"/>
              <w:bCs w:val="0"/>
              <w:szCs w:val="21"/>
              <w:lang w:val="zh-CN" w:eastAsia="zh-CN" w:bidi="zh-CN"/>
            </w:rPr>
            <w:fldChar w:fldCharType="separate"/>
          </w:r>
          <w:r>
            <w:rPr>
              <w:rFonts w:hint="eastAsia" w:cs="宋体"/>
              <w:b w:val="0"/>
              <w:bCs w:val="0"/>
              <w:szCs w:val="21"/>
              <w:lang w:val="en-US" w:eastAsia="zh-CN" w:bidi="zh-CN"/>
            </w:rPr>
            <w:t>1.3 技术规格</w:t>
          </w:r>
          <w:r>
            <w:rPr>
              <w:b w:val="0"/>
              <w:bCs w:val="0"/>
            </w:rPr>
            <w:tab/>
          </w:r>
          <w:r>
            <w:rPr>
              <w:rFonts w:hint="eastAsia"/>
              <w:b w:val="0"/>
              <w:bCs w:val="0"/>
              <w:lang w:val="en-US" w:eastAsia="zh-CN"/>
            </w:rPr>
            <w:t>6</w:t>
          </w:r>
          <w:r>
            <w:rPr>
              <w:rFonts w:ascii="宋体" w:hAnsi="宋体" w:eastAsia="宋体" w:cs="宋体"/>
              <w:b w:val="0"/>
              <w:bCs w:val="0"/>
              <w:szCs w:val="21"/>
              <w:lang w:val="zh-CN" w:eastAsia="zh-CN" w:bidi="zh-CN"/>
            </w:rPr>
            <w:fldChar w:fldCharType="end"/>
          </w:r>
        </w:p>
        <w:p>
          <w:pPr>
            <w:pStyle w:val="12"/>
            <w:tabs>
              <w:tab w:val="right" w:leader="dot" w:pos="10370"/>
            </w:tabs>
          </w:pPr>
          <w:r>
            <w:rPr>
              <w:rFonts w:ascii="宋体" w:hAnsi="宋体" w:eastAsia="宋体" w:cs="宋体"/>
              <w:szCs w:val="21"/>
              <w:lang w:val="zh-CN" w:eastAsia="zh-CN" w:bidi="zh-CN"/>
            </w:rPr>
            <w:fldChar w:fldCharType="begin"/>
          </w:r>
          <w:r>
            <w:rPr>
              <w:rFonts w:ascii="宋体" w:hAnsi="宋体" w:eastAsia="宋体" w:cs="宋体"/>
              <w:szCs w:val="21"/>
              <w:lang w:val="zh-CN" w:eastAsia="zh-CN" w:bidi="zh-CN"/>
            </w:rPr>
            <w:instrText xml:space="preserve"> HYPERLINK \l _Toc16073 </w:instrText>
          </w:r>
          <w:r>
            <w:rPr>
              <w:rFonts w:ascii="宋体" w:hAnsi="宋体" w:eastAsia="宋体" w:cs="宋体"/>
              <w:szCs w:val="21"/>
              <w:lang w:val="zh-CN" w:eastAsia="zh-CN" w:bidi="zh-CN"/>
            </w:rPr>
            <w:fldChar w:fldCharType="separate"/>
          </w:r>
          <w:r>
            <w:rPr>
              <w:spacing w:val="-67"/>
            </w:rPr>
            <w:t>第</w:t>
          </w:r>
          <w:r>
            <w:rPr>
              <w:rFonts w:hint="eastAsia"/>
              <w:spacing w:val="-67"/>
              <w:lang w:val="en-US" w:eastAsia="zh-CN"/>
            </w:rPr>
            <w:t xml:space="preserve">  </w:t>
          </w:r>
          <w:r>
            <w:rPr>
              <w:spacing w:val="-67"/>
            </w:rPr>
            <w:t xml:space="preserve"> </w:t>
          </w:r>
          <w:r>
            <w:rPr>
              <w:rFonts w:hint="eastAsia"/>
              <w:spacing w:val="-67"/>
              <w:lang w:val="en-US" w:eastAsia="zh-CN"/>
            </w:rPr>
            <w:t xml:space="preserve"> </w:t>
          </w:r>
          <w:r>
            <w:rPr>
              <w:rFonts w:ascii="Times New Roman" w:eastAsia="Times New Roman"/>
            </w:rPr>
            <w:t xml:space="preserve">2 </w:t>
          </w:r>
          <w:r>
            <w:rPr>
              <w:spacing w:val="-1"/>
            </w:rPr>
            <w:t>章 结构和原理</w:t>
          </w:r>
          <w:r>
            <w:tab/>
          </w:r>
          <w:r>
            <w:rPr>
              <w:rFonts w:hint="eastAsia"/>
              <w:lang w:val="en-US" w:eastAsia="zh-CN"/>
            </w:rPr>
            <w:t>9</w:t>
          </w:r>
          <w:r>
            <w:rPr>
              <w:rFonts w:ascii="宋体" w:hAnsi="宋体" w:eastAsia="宋体" w:cs="宋体"/>
              <w:szCs w:val="21"/>
              <w:lang w:val="zh-CN" w:eastAsia="zh-CN" w:bidi="zh-CN"/>
            </w:rPr>
            <w:fldChar w:fldCharType="end"/>
          </w:r>
        </w:p>
        <w:p>
          <w:pPr>
            <w:pStyle w:val="9"/>
            <w:tabs>
              <w:tab w:val="right" w:leader="dot" w:pos="10370"/>
            </w:tabs>
            <w:rPr>
              <w:rFonts w:ascii="宋体" w:hAnsi="宋体" w:eastAsia="宋体" w:cs="宋体"/>
              <w:szCs w:val="21"/>
              <w:lang w:val="zh-CN" w:eastAsia="zh-CN" w:bidi="zh-CN"/>
            </w:rPr>
          </w:pPr>
        </w:p>
        <w:p>
          <w:pPr>
            <w:pStyle w:val="9"/>
            <w:tabs>
              <w:tab w:val="right" w:leader="dot" w:pos="10370"/>
            </w:tabs>
          </w:pPr>
          <w:r>
            <w:rPr>
              <w:rFonts w:ascii="宋体" w:hAnsi="宋体" w:eastAsia="宋体" w:cs="宋体"/>
              <w:szCs w:val="21"/>
              <w:lang w:val="zh-CN" w:eastAsia="zh-CN" w:bidi="zh-CN"/>
            </w:rPr>
            <w:fldChar w:fldCharType="begin"/>
          </w:r>
          <w:r>
            <w:rPr>
              <w:rFonts w:ascii="宋体" w:hAnsi="宋体" w:eastAsia="宋体" w:cs="宋体"/>
              <w:szCs w:val="21"/>
              <w:lang w:val="zh-CN" w:eastAsia="zh-CN" w:bidi="zh-CN"/>
            </w:rPr>
            <w:instrText xml:space="preserve"> HYPERLINK \l _Toc8263 </w:instrText>
          </w:r>
          <w:r>
            <w:rPr>
              <w:rFonts w:ascii="宋体" w:hAnsi="宋体" w:eastAsia="宋体" w:cs="宋体"/>
              <w:szCs w:val="21"/>
              <w:lang w:val="zh-CN" w:eastAsia="zh-CN" w:bidi="zh-CN"/>
            </w:rPr>
            <w:fldChar w:fldCharType="separate"/>
          </w:r>
          <w:r>
            <w:rPr>
              <w:rFonts w:hint="eastAsia" w:cs="宋体"/>
              <w:szCs w:val="21"/>
              <w:lang w:val="en-US" w:eastAsia="zh-CN" w:bidi="zh-CN"/>
            </w:rPr>
            <w:t>2.1 结构介绍</w:t>
          </w:r>
          <w:r>
            <w:tab/>
          </w:r>
          <w:r>
            <w:rPr>
              <w:rFonts w:hint="eastAsia"/>
              <w:lang w:val="en-US" w:eastAsia="zh-CN"/>
            </w:rPr>
            <w:t>9</w:t>
          </w:r>
          <w:r>
            <w:rPr>
              <w:rFonts w:ascii="宋体" w:hAnsi="宋体" w:eastAsia="宋体" w:cs="宋体"/>
              <w:szCs w:val="21"/>
              <w:lang w:val="zh-CN" w:eastAsia="zh-CN" w:bidi="zh-CN"/>
            </w:rPr>
            <w:fldChar w:fldCharType="end"/>
          </w:r>
        </w:p>
        <w:p>
          <w:pPr>
            <w:pStyle w:val="12"/>
            <w:tabs>
              <w:tab w:val="right" w:leader="dot" w:pos="10370"/>
            </w:tabs>
            <w:ind w:firstLine="210" w:firstLineChars="100"/>
            <w:rPr>
              <w:rFonts w:hint="default"/>
              <w:b w:val="0"/>
              <w:bCs w:val="0"/>
              <w:lang w:val="en-US"/>
            </w:rPr>
          </w:pPr>
          <w:r>
            <w:rPr>
              <w:rFonts w:ascii="宋体" w:hAnsi="宋体" w:eastAsia="宋体" w:cs="宋体"/>
              <w:b w:val="0"/>
              <w:bCs w:val="0"/>
              <w:szCs w:val="21"/>
              <w:lang w:val="zh-CN" w:eastAsia="zh-CN" w:bidi="zh-CN"/>
            </w:rPr>
            <w:fldChar w:fldCharType="begin"/>
          </w:r>
          <w:r>
            <w:rPr>
              <w:rFonts w:ascii="宋体" w:hAnsi="宋体" w:eastAsia="宋体" w:cs="宋体"/>
              <w:b w:val="0"/>
              <w:bCs w:val="0"/>
              <w:szCs w:val="21"/>
              <w:lang w:val="zh-CN" w:eastAsia="zh-CN" w:bidi="zh-CN"/>
            </w:rPr>
            <w:instrText xml:space="preserve"> HYPERLINK \l _Toc727 </w:instrText>
          </w:r>
          <w:r>
            <w:rPr>
              <w:rFonts w:ascii="宋体" w:hAnsi="宋体" w:eastAsia="宋体" w:cs="宋体"/>
              <w:b w:val="0"/>
              <w:bCs w:val="0"/>
              <w:szCs w:val="21"/>
              <w:lang w:val="zh-CN" w:eastAsia="zh-CN" w:bidi="zh-CN"/>
            </w:rPr>
            <w:fldChar w:fldCharType="separate"/>
          </w:r>
          <w:r>
            <w:rPr>
              <w:rFonts w:hint="eastAsia" w:cs="宋体"/>
              <w:b w:val="0"/>
              <w:bCs w:val="0"/>
              <w:szCs w:val="21"/>
              <w:lang w:val="en-US" w:eastAsia="zh-CN" w:bidi="zh-CN"/>
            </w:rPr>
            <w:t>2.2 工作原理</w:t>
          </w:r>
          <w:r>
            <w:rPr>
              <w:b w:val="0"/>
              <w:bCs w:val="0"/>
            </w:rPr>
            <w:tab/>
          </w:r>
          <w:r>
            <w:rPr>
              <w:rFonts w:hint="eastAsia"/>
              <w:b w:val="0"/>
              <w:bCs w:val="0"/>
              <w:lang w:val="en-US" w:eastAsia="zh-CN"/>
            </w:rPr>
            <w:t>1</w:t>
          </w:r>
          <w:r>
            <w:rPr>
              <w:rFonts w:ascii="宋体" w:hAnsi="宋体" w:eastAsia="宋体" w:cs="宋体"/>
              <w:b w:val="0"/>
              <w:bCs w:val="0"/>
              <w:szCs w:val="21"/>
              <w:lang w:val="zh-CN" w:eastAsia="zh-CN" w:bidi="zh-CN"/>
            </w:rPr>
            <w:fldChar w:fldCharType="end"/>
          </w:r>
          <w:r>
            <w:rPr>
              <w:rFonts w:hint="eastAsia" w:cs="宋体"/>
              <w:b w:val="0"/>
              <w:bCs w:val="0"/>
              <w:szCs w:val="21"/>
              <w:lang w:val="en-US" w:eastAsia="zh-CN" w:bidi="zh-CN"/>
            </w:rPr>
            <w:t>4</w:t>
          </w:r>
        </w:p>
        <w:p>
          <w:pPr>
            <w:pStyle w:val="13"/>
            <w:tabs>
              <w:tab w:val="right" w:leader="dot" w:pos="10370"/>
            </w:tabs>
            <w:ind w:firstLine="220" w:firstLineChars="100"/>
            <w:rPr>
              <w:rFonts w:ascii="宋体" w:hAnsi="宋体" w:eastAsia="宋体" w:cs="宋体"/>
              <w:szCs w:val="21"/>
              <w:lang w:val="zh-CN" w:eastAsia="zh-CN" w:bidi="zh-CN"/>
            </w:rPr>
          </w:pPr>
        </w:p>
        <w:p>
          <w:pPr>
            <w:pStyle w:val="13"/>
            <w:tabs>
              <w:tab w:val="right" w:leader="dot" w:pos="10370"/>
            </w:tabs>
            <w:ind w:firstLine="220" w:firstLineChars="100"/>
          </w:pPr>
          <w:r>
            <w:rPr>
              <w:rFonts w:ascii="宋体" w:hAnsi="宋体" w:eastAsia="宋体" w:cs="宋体"/>
              <w:szCs w:val="21"/>
              <w:lang w:val="zh-CN" w:eastAsia="zh-CN" w:bidi="zh-CN"/>
            </w:rPr>
            <w:fldChar w:fldCharType="begin"/>
          </w:r>
          <w:r>
            <w:rPr>
              <w:rFonts w:ascii="宋体" w:hAnsi="宋体" w:eastAsia="宋体" w:cs="宋体"/>
              <w:szCs w:val="21"/>
              <w:lang w:val="zh-CN" w:eastAsia="zh-CN" w:bidi="zh-CN"/>
            </w:rPr>
            <w:instrText xml:space="preserve"> HYPERLINK \l _Toc31875 </w:instrText>
          </w:r>
          <w:r>
            <w:rPr>
              <w:rFonts w:ascii="宋体" w:hAnsi="宋体" w:eastAsia="宋体" w:cs="宋体"/>
              <w:szCs w:val="21"/>
              <w:lang w:val="zh-CN" w:eastAsia="zh-CN" w:bidi="zh-CN"/>
            </w:rPr>
            <w:fldChar w:fldCharType="separate"/>
          </w:r>
          <w:r>
            <w:rPr>
              <w:b/>
              <w:bCs/>
              <w:spacing w:val="-67"/>
            </w:rPr>
            <w:t xml:space="preserve">第 </w:t>
          </w:r>
          <w:r>
            <w:rPr>
              <w:rFonts w:hint="eastAsia"/>
              <w:b/>
              <w:bCs/>
              <w:spacing w:val="-67"/>
              <w:lang w:val="en-US" w:eastAsia="zh-CN"/>
            </w:rPr>
            <w:t xml:space="preserve">  </w:t>
          </w:r>
          <w:r>
            <w:rPr>
              <w:rFonts w:ascii="Times New Roman" w:eastAsia="Times New Roman"/>
              <w:b/>
              <w:bCs/>
            </w:rPr>
            <w:t xml:space="preserve">3 </w:t>
          </w:r>
          <w:r>
            <w:rPr>
              <w:b/>
              <w:bCs/>
              <w:spacing w:val="-1"/>
            </w:rPr>
            <w:t>章 安装和调试</w:t>
          </w:r>
          <w:r>
            <w:tab/>
          </w:r>
          <w:r>
            <w:fldChar w:fldCharType="begin"/>
          </w:r>
          <w:r>
            <w:instrText xml:space="preserve"> PAGEREF _Toc31875 \h </w:instrText>
          </w:r>
          <w:r>
            <w:fldChar w:fldCharType="separate"/>
          </w:r>
          <w:r>
            <w:t>1</w:t>
          </w:r>
          <w:r>
            <w:rPr>
              <w:rFonts w:hint="eastAsia"/>
              <w:lang w:val="en-US" w:eastAsia="zh-CN"/>
            </w:rPr>
            <w:t>5</w:t>
          </w:r>
          <w:r>
            <w:fldChar w:fldCharType="end"/>
          </w:r>
          <w:r>
            <w:rPr>
              <w:rFonts w:ascii="宋体" w:hAnsi="宋体" w:eastAsia="宋体" w:cs="宋体"/>
              <w:szCs w:val="21"/>
              <w:lang w:val="zh-CN" w:eastAsia="zh-CN" w:bidi="zh-CN"/>
            </w:rPr>
            <w:fldChar w:fldCharType="end"/>
          </w:r>
        </w:p>
        <w:p>
          <w:pPr>
            <w:pStyle w:val="12"/>
            <w:tabs>
              <w:tab w:val="right" w:leader="dot" w:pos="10370"/>
            </w:tabs>
            <w:ind w:firstLine="210" w:firstLineChars="100"/>
            <w:rPr>
              <w:rFonts w:hint="default"/>
              <w:b w:val="0"/>
              <w:bCs w:val="0"/>
              <w:lang w:val="en-US"/>
            </w:rPr>
          </w:pPr>
          <w:r>
            <w:rPr>
              <w:rFonts w:ascii="宋体" w:hAnsi="宋体" w:eastAsia="宋体" w:cs="宋体"/>
              <w:b w:val="0"/>
              <w:bCs w:val="0"/>
              <w:szCs w:val="21"/>
              <w:lang w:val="zh-CN" w:eastAsia="zh-CN" w:bidi="zh-CN"/>
            </w:rPr>
            <w:fldChar w:fldCharType="begin"/>
          </w:r>
          <w:r>
            <w:rPr>
              <w:rFonts w:ascii="宋体" w:hAnsi="宋体" w:eastAsia="宋体" w:cs="宋体"/>
              <w:b w:val="0"/>
              <w:bCs w:val="0"/>
              <w:szCs w:val="21"/>
              <w:lang w:val="zh-CN" w:eastAsia="zh-CN" w:bidi="zh-CN"/>
            </w:rPr>
            <w:instrText xml:space="preserve"> HYPERLINK \l _Toc727 </w:instrText>
          </w:r>
          <w:r>
            <w:rPr>
              <w:rFonts w:ascii="宋体" w:hAnsi="宋体" w:eastAsia="宋体" w:cs="宋体"/>
              <w:b w:val="0"/>
              <w:bCs w:val="0"/>
              <w:szCs w:val="21"/>
              <w:lang w:val="zh-CN" w:eastAsia="zh-CN" w:bidi="zh-CN"/>
            </w:rPr>
            <w:fldChar w:fldCharType="separate"/>
          </w:r>
          <w:r>
            <w:rPr>
              <w:rFonts w:hint="eastAsia" w:cs="宋体"/>
              <w:b w:val="0"/>
              <w:bCs w:val="0"/>
              <w:szCs w:val="21"/>
              <w:lang w:val="en-US" w:eastAsia="zh-CN" w:bidi="zh-CN"/>
            </w:rPr>
            <w:t>3.1 安装与卸载</w:t>
          </w:r>
          <w:r>
            <w:rPr>
              <w:b w:val="0"/>
              <w:bCs w:val="0"/>
            </w:rPr>
            <w:tab/>
          </w:r>
          <w:r>
            <w:rPr>
              <w:rFonts w:hint="eastAsia"/>
              <w:b w:val="0"/>
              <w:bCs w:val="0"/>
              <w:lang w:val="en-US" w:eastAsia="zh-CN"/>
            </w:rPr>
            <w:t>1</w:t>
          </w:r>
          <w:r>
            <w:rPr>
              <w:rFonts w:ascii="宋体" w:hAnsi="宋体" w:eastAsia="宋体" w:cs="宋体"/>
              <w:b w:val="0"/>
              <w:bCs w:val="0"/>
              <w:szCs w:val="21"/>
              <w:lang w:val="zh-CN" w:eastAsia="zh-CN" w:bidi="zh-CN"/>
            </w:rPr>
            <w:fldChar w:fldCharType="end"/>
          </w:r>
          <w:r>
            <w:rPr>
              <w:rFonts w:hint="eastAsia" w:cs="宋体"/>
              <w:b w:val="0"/>
              <w:bCs w:val="0"/>
              <w:szCs w:val="21"/>
              <w:lang w:val="en-US" w:eastAsia="zh-CN" w:bidi="zh-CN"/>
            </w:rPr>
            <w:t>5</w:t>
          </w:r>
        </w:p>
        <w:p>
          <w:pPr>
            <w:pStyle w:val="12"/>
            <w:tabs>
              <w:tab w:val="right" w:leader="dot" w:pos="10370"/>
            </w:tabs>
            <w:ind w:firstLine="210" w:firstLineChars="100"/>
            <w:rPr>
              <w:rFonts w:hint="default"/>
              <w:b w:val="0"/>
              <w:bCs w:val="0"/>
              <w:lang w:val="en-US"/>
            </w:rPr>
          </w:pPr>
          <w:r>
            <w:rPr>
              <w:rFonts w:ascii="宋体" w:hAnsi="宋体" w:eastAsia="宋体" w:cs="宋体"/>
              <w:b w:val="0"/>
              <w:bCs w:val="0"/>
              <w:szCs w:val="21"/>
              <w:lang w:val="zh-CN" w:eastAsia="zh-CN" w:bidi="zh-CN"/>
            </w:rPr>
            <w:fldChar w:fldCharType="begin"/>
          </w:r>
          <w:r>
            <w:rPr>
              <w:rFonts w:ascii="宋体" w:hAnsi="宋体" w:eastAsia="宋体" w:cs="宋体"/>
              <w:b w:val="0"/>
              <w:bCs w:val="0"/>
              <w:szCs w:val="21"/>
              <w:lang w:val="zh-CN" w:eastAsia="zh-CN" w:bidi="zh-CN"/>
            </w:rPr>
            <w:instrText xml:space="preserve"> HYPERLINK \l _Toc900 </w:instrText>
          </w:r>
          <w:r>
            <w:rPr>
              <w:rFonts w:ascii="宋体" w:hAnsi="宋体" w:eastAsia="宋体" w:cs="宋体"/>
              <w:b w:val="0"/>
              <w:bCs w:val="0"/>
              <w:szCs w:val="21"/>
              <w:lang w:val="zh-CN" w:eastAsia="zh-CN" w:bidi="zh-CN"/>
            </w:rPr>
            <w:fldChar w:fldCharType="separate"/>
          </w:r>
          <w:r>
            <w:rPr>
              <w:rFonts w:hint="eastAsia" w:cs="宋体"/>
              <w:b w:val="0"/>
              <w:bCs w:val="0"/>
              <w:szCs w:val="21"/>
              <w:lang w:val="en-US" w:eastAsia="zh-CN" w:bidi="zh-CN"/>
            </w:rPr>
            <w:t>3.2 输出电压的调定</w:t>
          </w:r>
          <w:r>
            <w:rPr>
              <w:b w:val="0"/>
              <w:bCs w:val="0"/>
            </w:rPr>
            <w:tab/>
          </w:r>
          <w:r>
            <w:rPr>
              <w:rFonts w:hint="eastAsia"/>
              <w:b w:val="0"/>
              <w:bCs w:val="0"/>
              <w:lang w:val="en-US" w:eastAsia="zh-CN"/>
            </w:rPr>
            <w:t>1</w:t>
          </w:r>
          <w:r>
            <w:rPr>
              <w:rFonts w:ascii="宋体" w:hAnsi="宋体" w:eastAsia="宋体" w:cs="宋体"/>
              <w:b w:val="0"/>
              <w:bCs w:val="0"/>
              <w:szCs w:val="21"/>
              <w:lang w:val="zh-CN" w:eastAsia="zh-CN" w:bidi="zh-CN"/>
            </w:rPr>
            <w:fldChar w:fldCharType="end"/>
          </w:r>
          <w:r>
            <w:rPr>
              <w:rFonts w:hint="eastAsia" w:cs="宋体"/>
              <w:b w:val="0"/>
              <w:bCs w:val="0"/>
              <w:szCs w:val="21"/>
              <w:lang w:val="en-US" w:eastAsia="zh-CN" w:bidi="zh-CN"/>
            </w:rPr>
            <w:t>8</w:t>
          </w:r>
        </w:p>
        <w:p>
          <w:pPr>
            <w:pStyle w:val="13"/>
            <w:tabs>
              <w:tab w:val="right" w:leader="dot" w:pos="10370"/>
            </w:tabs>
            <w:rPr>
              <w:rFonts w:ascii="宋体" w:hAnsi="宋体" w:eastAsia="宋体" w:cs="宋体"/>
              <w:szCs w:val="21"/>
              <w:lang w:val="zh-CN" w:eastAsia="zh-CN" w:bidi="zh-CN"/>
            </w:rPr>
          </w:pPr>
        </w:p>
        <w:p>
          <w:pPr>
            <w:pStyle w:val="13"/>
            <w:tabs>
              <w:tab w:val="right" w:leader="dot" w:pos="10370"/>
            </w:tabs>
            <w:ind w:firstLine="220" w:firstLineChars="100"/>
            <w:rPr>
              <w:rFonts w:hint="default"/>
              <w:lang w:val="en-US"/>
            </w:rPr>
          </w:pPr>
          <w:r>
            <w:rPr>
              <w:rFonts w:ascii="宋体" w:hAnsi="宋体" w:eastAsia="宋体" w:cs="宋体"/>
              <w:szCs w:val="21"/>
              <w:lang w:val="zh-CN" w:eastAsia="zh-CN" w:bidi="zh-CN"/>
            </w:rPr>
            <w:fldChar w:fldCharType="begin"/>
          </w:r>
          <w:r>
            <w:rPr>
              <w:rFonts w:ascii="宋体" w:hAnsi="宋体" w:eastAsia="宋体" w:cs="宋体"/>
              <w:szCs w:val="21"/>
              <w:lang w:val="zh-CN" w:eastAsia="zh-CN" w:bidi="zh-CN"/>
            </w:rPr>
            <w:instrText xml:space="preserve"> HYPERLINK \l _Toc21720 </w:instrText>
          </w:r>
          <w:r>
            <w:rPr>
              <w:rFonts w:ascii="宋体" w:hAnsi="宋体" w:eastAsia="宋体" w:cs="宋体"/>
              <w:szCs w:val="21"/>
              <w:lang w:val="zh-CN" w:eastAsia="zh-CN" w:bidi="zh-CN"/>
            </w:rPr>
            <w:fldChar w:fldCharType="separate"/>
          </w:r>
          <w:r>
            <w:rPr>
              <w:b/>
              <w:bCs/>
              <w:spacing w:val="-67"/>
            </w:rPr>
            <w:t xml:space="preserve">第 </w:t>
          </w:r>
          <w:r>
            <w:rPr>
              <w:rFonts w:hint="eastAsia"/>
              <w:b/>
              <w:bCs/>
              <w:spacing w:val="-67"/>
              <w:lang w:val="en-US" w:eastAsia="zh-CN"/>
            </w:rPr>
            <w:t xml:space="preserve">  </w:t>
          </w:r>
          <w:r>
            <w:rPr>
              <w:rFonts w:ascii="Times New Roman" w:eastAsia="Times New Roman"/>
              <w:b/>
              <w:bCs/>
            </w:rPr>
            <w:t xml:space="preserve">4 </w:t>
          </w:r>
          <w:r>
            <w:rPr>
              <w:b/>
              <w:bCs/>
              <w:spacing w:val="-1"/>
            </w:rPr>
            <w:t>章 使用和维护</w:t>
          </w:r>
          <w:r>
            <w:tab/>
          </w:r>
          <w:r>
            <w:rPr>
              <w:rFonts w:hint="eastAsia"/>
              <w:lang w:val="en-US" w:eastAsia="zh-CN"/>
            </w:rPr>
            <w:t>1</w:t>
          </w:r>
          <w:r>
            <w:rPr>
              <w:rFonts w:ascii="宋体" w:hAnsi="宋体" w:eastAsia="宋体" w:cs="宋体"/>
              <w:szCs w:val="21"/>
              <w:lang w:val="zh-CN" w:eastAsia="zh-CN" w:bidi="zh-CN"/>
            </w:rPr>
            <w:fldChar w:fldCharType="end"/>
          </w:r>
          <w:r>
            <w:rPr>
              <w:rFonts w:hint="eastAsia" w:cs="宋体"/>
              <w:szCs w:val="21"/>
              <w:lang w:val="en-US" w:eastAsia="zh-CN" w:bidi="zh-CN"/>
            </w:rPr>
            <w:t>9</w:t>
          </w:r>
        </w:p>
        <w:p>
          <w:pPr>
            <w:pStyle w:val="12"/>
            <w:tabs>
              <w:tab w:val="right" w:leader="dot" w:pos="10370"/>
            </w:tabs>
            <w:ind w:firstLine="210" w:firstLineChars="100"/>
            <w:rPr>
              <w:b w:val="0"/>
              <w:bCs w:val="0"/>
            </w:rPr>
          </w:pPr>
          <w:r>
            <w:rPr>
              <w:rFonts w:ascii="宋体" w:hAnsi="宋体" w:eastAsia="宋体" w:cs="宋体"/>
              <w:b w:val="0"/>
              <w:bCs w:val="0"/>
              <w:szCs w:val="21"/>
              <w:lang w:val="zh-CN" w:eastAsia="zh-CN" w:bidi="zh-CN"/>
            </w:rPr>
            <w:fldChar w:fldCharType="begin"/>
          </w:r>
          <w:r>
            <w:rPr>
              <w:rFonts w:ascii="宋体" w:hAnsi="宋体" w:eastAsia="宋体" w:cs="宋体"/>
              <w:b w:val="0"/>
              <w:bCs w:val="0"/>
              <w:szCs w:val="21"/>
              <w:lang w:val="zh-CN" w:eastAsia="zh-CN" w:bidi="zh-CN"/>
            </w:rPr>
            <w:instrText xml:space="preserve"> HYPERLINK \l _Toc727 </w:instrText>
          </w:r>
          <w:r>
            <w:rPr>
              <w:rFonts w:ascii="宋体" w:hAnsi="宋体" w:eastAsia="宋体" w:cs="宋体"/>
              <w:b w:val="0"/>
              <w:bCs w:val="0"/>
              <w:szCs w:val="21"/>
              <w:lang w:val="zh-CN" w:eastAsia="zh-CN" w:bidi="zh-CN"/>
            </w:rPr>
            <w:fldChar w:fldCharType="separate"/>
          </w:r>
          <w:r>
            <w:rPr>
              <w:rFonts w:hint="eastAsia" w:cs="宋体"/>
              <w:b w:val="0"/>
              <w:bCs w:val="0"/>
              <w:szCs w:val="21"/>
              <w:lang w:val="en-US" w:eastAsia="zh-CN" w:bidi="zh-CN"/>
            </w:rPr>
            <w:t>4.1 使用</w:t>
          </w:r>
          <w:r>
            <w:rPr>
              <w:b w:val="0"/>
              <w:bCs w:val="0"/>
            </w:rPr>
            <w:tab/>
          </w:r>
          <w:r>
            <w:rPr>
              <w:b w:val="0"/>
              <w:bCs w:val="0"/>
            </w:rPr>
            <w:fldChar w:fldCharType="begin"/>
          </w:r>
          <w:r>
            <w:rPr>
              <w:b w:val="0"/>
              <w:bCs w:val="0"/>
            </w:rPr>
            <w:instrText xml:space="preserve"> PAGEREF _Toc727 \h </w:instrText>
          </w:r>
          <w:r>
            <w:rPr>
              <w:b w:val="0"/>
              <w:bCs w:val="0"/>
            </w:rPr>
            <w:fldChar w:fldCharType="separate"/>
          </w:r>
          <w:r>
            <w:rPr>
              <w:b w:val="0"/>
              <w:bCs w:val="0"/>
            </w:rPr>
            <w:t>19</w:t>
          </w:r>
          <w:r>
            <w:rPr>
              <w:b w:val="0"/>
              <w:bCs w:val="0"/>
            </w:rPr>
            <w:fldChar w:fldCharType="end"/>
          </w:r>
          <w:r>
            <w:rPr>
              <w:rFonts w:ascii="宋体" w:hAnsi="宋体" w:eastAsia="宋体" w:cs="宋体"/>
              <w:b w:val="0"/>
              <w:bCs w:val="0"/>
              <w:szCs w:val="21"/>
              <w:lang w:val="zh-CN" w:eastAsia="zh-CN" w:bidi="zh-CN"/>
            </w:rPr>
            <w:fldChar w:fldCharType="end"/>
          </w:r>
        </w:p>
        <w:p>
          <w:pPr>
            <w:pStyle w:val="13"/>
            <w:tabs>
              <w:tab w:val="right" w:leader="dot" w:pos="10370"/>
            </w:tabs>
            <w:ind w:firstLine="440" w:firstLineChars="200"/>
            <w:rPr>
              <w:rFonts w:ascii="宋体" w:hAnsi="宋体" w:eastAsia="宋体" w:cs="宋体"/>
              <w:b w:val="0"/>
              <w:bCs w:val="0"/>
              <w:szCs w:val="21"/>
              <w:lang w:val="zh-CN" w:eastAsia="zh-CN" w:bidi="zh-CN"/>
            </w:rPr>
          </w:pPr>
        </w:p>
        <w:p>
          <w:pPr>
            <w:pStyle w:val="13"/>
            <w:tabs>
              <w:tab w:val="right" w:leader="dot" w:pos="10370"/>
            </w:tabs>
            <w:ind w:firstLine="440" w:firstLineChars="200"/>
          </w:pPr>
          <w:r>
            <w:rPr>
              <w:rFonts w:ascii="宋体" w:hAnsi="宋体" w:eastAsia="宋体" w:cs="宋体"/>
              <w:b w:val="0"/>
              <w:bCs w:val="0"/>
              <w:szCs w:val="21"/>
              <w:lang w:val="zh-CN" w:eastAsia="zh-CN" w:bidi="zh-CN"/>
            </w:rPr>
            <w:fldChar w:fldCharType="begin"/>
          </w:r>
          <w:r>
            <w:rPr>
              <w:rFonts w:ascii="宋体" w:hAnsi="宋体" w:eastAsia="宋体" w:cs="宋体"/>
              <w:b w:val="0"/>
              <w:bCs w:val="0"/>
              <w:szCs w:val="21"/>
              <w:lang w:val="zh-CN" w:eastAsia="zh-CN" w:bidi="zh-CN"/>
            </w:rPr>
            <w:instrText xml:space="preserve"> HYPERLINK \l _Toc900 </w:instrText>
          </w:r>
          <w:r>
            <w:rPr>
              <w:rFonts w:ascii="宋体" w:hAnsi="宋体" w:eastAsia="宋体" w:cs="宋体"/>
              <w:b w:val="0"/>
              <w:bCs w:val="0"/>
              <w:szCs w:val="21"/>
              <w:lang w:val="zh-CN" w:eastAsia="zh-CN" w:bidi="zh-CN"/>
            </w:rPr>
            <w:fldChar w:fldCharType="separate"/>
          </w:r>
          <w:r>
            <w:rPr>
              <w:rFonts w:hint="eastAsia" w:cs="宋体"/>
              <w:b w:val="0"/>
              <w:bCs w:val="0"/>
              <w:szCs w:val="21"/>
              <w:lang w:val="en-US" w:eastAsia="zh-CN" w:bidi="zh-CN"/>
            </w:rPr>
            <w:t>4</w:t>
          </w:r>
          <w:r>
            <w:rPr>
              <w:rFonts w:hint="eastAsia" w:cs="宋体"/>
              <w:szCs w:val="21"/>
              <w:lang w:val="en-US" w:eastAsia="zh-CN" w:bidi="zh-CN"/>
            </w:rPr>
            <w:t>.2 维护</w:t>
          </w:r>
          <w:r>
            <w:rPr>
              <w:b w:val="0"/>
              <w:bCs w:val="0"/>
            </w:rPr>
            <w:tab/>
          </w:r>
          <w:r>
            <w:rPr>
              <w:b w:val="0"/>
              <w:bCs w:val="0"/>
            </w:rPr>
            <w:fldChar w:fldCharType="begin"/>
          </w:r>
          <w:r>
            <w:rPr>
              <w:b w:val="0"/>
              <w:bCs w:val="0"/>
            </w:rPr>
            <w:instrText xml:space="preserve"> PAGEREF _Toc900 \h </w:instrText>
          </w:r>
          <w:r>
            <w:rPr>
              <w:b w:val="0"/>
              <w:bCs w:val="0"/>
            </w:rPr>
            <w:fldChar w:fldCharType="separate"/>
          </w:r>
          <w:r>
            <w:rPr>
              <w:b w:val="0"/>
              <w:bCs w:val="0"/>
            </w:rPr>
            <w:t>2</w:t>
          </w:r>
          <w:r>
            <w:rPr>
              <w:rFonts w:hint="eastAsia"/>
              <w:b w:val="0"/>
              <w:bCs w:val="0"/>
              <w:lang w:val="en-US" w:eastAsia="zh-CN"/>
            </w:rPr>
            <w:t>1</w:t>
          </w:r>
          <w:r>
            <w:rPr>
              <w:b w:val="0"/>
              <w:bCs w:val="0"/>
            </w:rPr>
            <w:fldChar w:fldCharType="end"/>
          </w:r>
          <w:r>
            <w:rPr>
              <w:rFonts w:ascii="宋体" w:hAnsi="宋体" w:eastAsia="宋体" w:cs="宋体"/>
              <w:b w:val="0"/>
              <w:bCs w:val="0"/>
              <w:szCs w:val="21"/>
              <w:lang w:val="zh-CN" w:eastAsia="zh-CN" w:bidi="zh-CN"/>
            </w:rPr>
            <w:fldChar w:fldCharType="end"/>
          </w:r>
        </w:p>
        <w:p>
          <w:pPr>
            <w:pStyle w:val="12"/>
            <w:tabs>
              <w:tab w:val="right" w:leader="dot" w:pos="10370"/>
            </w:tabs>
          </w:pPr>
          <w:r>
            <w:rPr>
              <w:rFonts w:ascii="宋体" w:hAnsi="宋体" w:eastAsia="宋体" w:cs="宋体"/>
              <w:szCs w:val="21"/>
              <w:lang w:val="zh-CN" w:eastAsia="zh-CN" w:bidi="zh-CN"/>
            </w:rPr>
            <w:fldChar w:fldCharType="begin"/>
          </w:r>
          <w:r>
            <w:rPr>
              <w:rFonts w:ascii="宋体" w:hAnsi="宋体" w:eastAsia="宋体" w:cs="宋体"/>
              <w:szCs w:val="21"/>
              <w:lang w:val="zh-CN" w:eastAsia="zh-CN" w:bidi="zh-CN"/>
            </w:rPr>
            <w:instrText xml:space="preserve"> HYPERLINK \l _Toc8099 </w:instrText>
          </w:r>
          <w:r>
            <w:rPr>
              <w:rFonts w:ascii="宋体" w:hAnsi="宋体" w:eastAsia="宋体" w:cs="宋体"/>
              <w:szCs w:val="21"/>
              <w:lang w:val="zh-CN" w:eastAsia="zh-CN" w:bidi="zh-CN"/>
            </w:rPr>
            <w:fldChar w:fldCharType="separate"/>
          </w:r>
          <w:r>
            <w:rPr>
              <w:rFonts w:hint="default" w:ascii="Times New Roman" w:hAnsi="Times New Roman" w:eastAsia="Times New Roman" w:cs="Times New Roman"/>
              <w:bCs/>
              <w:spacing w:val="-1"/>
              <w:w w:val="99"/>
              <w:szCs w:val="36"/>
              <w:lang w:val="zh-CN" w:eastAsia="zh-CN" w:bidi="zh-CN"/>
            </w:rPr>
            <w:t xml:space="preserve">A.1 </w:t>
          </w:r>
          <w:r>
            <w:t>包装</w:t>
          </w:r>
          <w:r>
            <w:tab/>
          </w:r>
          <w:r>
            <w:fldChar w:fldCharType="begin"/>
          </w:r>
          <w:r>
            <w:instrText xml:space="preserve"> PAGEREF _Toc8099 \h </w:instrText>
          </w:r>
          <w:r>
            <w:fldChar w:fldCharType="separate"/>
          </w:r>
          <w:r>
            <w:t>23</w:t>
          </w:r>
          <w:r>
            <w:fldChar w:fldCharType="end"/>
          </w:r>
          <w:r>
            <w:rPr>
              <w:rFonts w:ascii="宋体" w:hAnsi="宋体" w:eastAsia="宋体" w:cs="宋体"/>
              <w:szCs w:val="21"/>
              <w:lang w:val="zh-CN" w:eastAsia="zh-CN" w:bidi="zh-CN"/>
            </w:rPr>
            <w:fldChar w:fldCharType="end"/>
          </w:r>
        </w:p>
        <w:p>
          <w:pPr>
            <w:pStyle w:val="12"/>
            <w:tabs>
              <w:tab w:val="right" w:leader="dot" w:pos="10370"/>
            </w:tabs>
          </w:pPr>
          <w:r>
            <w:rPr>
              <w:rFonts w:ascii="宋体" w:hAnsi="宋体" w:eastAsia="宋体" w:cs="宋体"/>
              <w:szCs w:val="21"/>
              <w:lang w:val="zh-CN" w:eastAsia="zh-CN" w:bidi="zh-CN"/>
            </w:rPr>
            <w:fldChar w:fldCharType="begin"/>
          </w:r>
          <w:r>
            <w:rPr>
              <w:rFonts w:ascii="宋体" w:hAnsi="宋体" w:eastAsia="宋体" w:cs="宋体"/>
              <w:szCs w:val="21"/>
              <w:lang w:val="zh-CN" w:eastAsia="zh-CN" w:bidi="zh-CN"/>
            </w:rPr>
            <w:instrText xml:space="preserve"> HYPERLINK \l _Toc26149 </w:instrText>
          </w:r>
          <w:r>
            <w:rPr>
              <w:rFonts w:ascii="宋体" w:hAnsi="宋体" w:eastAsia="宋体" w:cs="宋体"/>
              <w:szCs w:val="21"/>
              <w:lang w:val="zh-CN" w:eastAsia="zh-CN" w:bidi="zh-CN"/>
            </w:rPr>
            <w:fldChar w:fldCharType="separate"/>
          </w:r>
          <w:r>
            <w:rPr>
              <w:rFonts w:hint="default" w:ascii="Times New Roman" w:hAnsi="Times New Roman" w:eastAsia="Times New Roman" w:cs="Times New Roman"/>
              <w:bCs/>
              <w:spacing w:val="-1"/>
              <w:w w:val="99"/>
              <w:szCs w:val="36"/>
              <w:lang w:val="zh-CN" w:eastAsia="zh-CN" w:bidi="zh-CN"/>
            </w:rPr>
            <w:t xml:space="preserve">A.2 </w:t>
          </w:r>
          <w:r>
            <w:t>运输</w:t>
          </w:r>
          <w:r>
            <w:tab/>
          </w:r>
          <w:r>
            <w:fldChar w:fldCharType="begin"/>
          </w:r>
          <w:r>
            <w:instrText xml:space="preserve"> PAGEREF _Toc26149 \h </w:instrText>
          </w:r>
          <w:r>
            <w:fldChar w:fldCharType="separate"/>
          </w:r>
          <w:r>
            <w:t>23</w:t>
          </w:r>
          <w:r>
            <w:fldChar w:fldCharType="end"/>
          </w:r>
          <w:r>
            <w:rPr>
              <w:rFonts w:ascii="宋体" w:hAnsi="宋体" w:eastAsia="宋体" w:cs="宋体"/>
              <w:szCs w:val="21"/>
              <w:lang w:val="zh-CN" w:eastAsia="zh-CN" w:bidi="zh-CN"/>
            </w:rPr>
            <w:fldChar w:fldCharType="end"/>
          </w:r>
        </w:p>
        <w:p>
          <w:pPr>
            <w:pStyle w:val="12"/>
            <w:tabs>
              <w:tab w:val="right" w:leader="dot" w:pos="10370"/>
            </w:tabs>
          </w:pPr>
          <w:r>
            <w:rPr>
              <w:rFonts w:ascii="宋体" w:hAnsi="宋体" w:eastAsia="宋体" w:cs="宋体"/>
              <w:szCs w:val="21"/>
              <w:lang w:val="zh-CN" w:eastAsia="zh-CN" w:bidi="zh-CN"/>
            </w:rPr>
            <w:fldChar w:fldCharType="begin"/>
          </w:r>
          <w:r>
            <w:rPr>
              <w:rFonts w:ascii="宋体" w:hAnsi="宋体" w:eastAsia="宋体" w:cs="宋体"/>
              <w:szCs w:val="21"/>
              <w:lang w:val="zh-CN" w:eastAsia="zh-CN" w:bidi="zh-CN"/>
            </w:rPr>
            <w:instrText xml:space="preserve"> HYPERLINK \l _Toc26149 </w:instrText>
          </w:r>
          <w:r>
            <w:rPr>
              <w:rFonts w:ascii="宋体" w:hAnsi="宋体" w:eastAsia="宋体" w:cs="宋体"/>
              <w:szCs w:val="21"/>
              <w:lang w:val="zh-CN" w:eastAsia="zh-CN" w:bidi="zh-CN"/>
            </w:rPr>
            <w:fldChar w:fldCharType="separate"/>
          </w:r>
          <w:r>
            <w:rPr>
              <w:rFonts w:hint="default" w:ascii="Times New Roman" w:hAnsi="Times New Roman" w:eastAsia="Times New Roman" w:cs="Times New Roman"/>
              <w:bCs/>
              <w:spacing w:val="-1"/>
              <w:w w:val="99"/>
              <w:szCs w:val="36"/>
              <w:lang w:val="zh-CN" w:eastAsia="zh-CN" w:bidi="zh-CN"/>
            </w:rPr>
            <w:t>A.</w:t>
          </w:r>
          <w:r>
            <w:rPr>
              <w:rFonts w:hint="eastAsia" w:ascii="Times New Roman" w:hAnsi="Times New Roman" w:eastAsia="Times New Roman" w:cs="Times New Roman"/>
              <w:bCs/>
              <w:spacing w:val="-1"/>
              <w:w w:val="99"/>
              <w:szCs w:val="36"/>
              <w:lang w:val="en-US" w:eastAsia="zh-CN" w:bidi="zh-CN"/>
            </w:rPr>
            <w:t>3</w:t>
          </w:r>
          <w:r>
            <w:rPr>
              <w:rFonts w:hint="default" w:ascii="Times New Roman" w:hAnsi="Times New Roman" w:eastAsia="Times New Roman" w:cs="Times New Roman"/>
              <w:bCs/>
              <w:spacing w:val="-1"/>
              <w:w w:val="99"/>
              <w:szCs w:val="36"/>
              <w:lang w:val="zh-CN" w:eastAsia="zh-CN" w:bidi="zh-CN"/>
            </w:rPr>
            <w:t xml:space="preserve"> </w:t>
          </w:r>
          <w:r>
            <w:rPr>
              <w:rFonts w:hint="eastAsia" w:ascii="Times New Roman" w:hAnsi="Times New Roman" w:eastAsia="Times New Roman" w:cs="Times New Roman"/>
              <w:bCs/>
              <w:spacing w:val="-1"/>
              <w:w w:val="99"/>
              <w:szCs w:val="36"/>
              <w:lang w:val="en-US" w:eastAsia="zh-CN" w:bidi="zh-CN"/>
            </w:rPr>
            <w:t>存储</w:t>
          </w:r>
          <w:r>
            <w:tab/>
          </w:r>
          <w:r>
            <w:fldChar w:fldCharType="begin"/>
          </w:r>
          <w:r>
            <w:instrText xml:space="preserve"> PAGEREF _Toc26149 \h </w:instrText>
          </w:r>
          <w:r>
            <w:fldChar w:fldCharType="separate"/>
          </w:r>
          <w:r>
            <w:t>23</w:t>
          </w:r>
          <w:r>
            <w:fldChar w:fldCharType="end"/>
          </w:r>
          <w:r>
            <w:rPr>
              <w:rFonts w:ascii="宋体" w:hAnsi="宋体" w:eastAsia="宋体" w:cs="宋体"/>
              <w:szCs w:val="21"/>
              <w:lang w:val="zh-CN" w:eastAsia="zh-CN" w:bidi="zh-CN"/>
            </w:rPr>
            <w:fldChar w:fldCharType="end"/>
          </w:r>
        </w:p>
        <w:p>
          <w:pPr>
            <w:pStyle w:val="13"/>
            <w:tabs>
              <w:tab w:val="right" w:leader="dot" w:pos="10370"/>
            </w:tabs>
            <w:rPr>
              <w:rFonts w:ascii="宋体" w:hAnsi="宋体" w:eastAsia="宋体" w:cs="宋体"/>
              <w:szCs w:val="21"/>
              <w:lang w:val="zh-CN" w:eastAsia="zh-CN" w:bidi="zh-CN"/>
            </w:rPr>
          </w:pPr>
        </w:p>
        <w:p>
          <w:pPr>
            <w:pStyle w:val="13"/>
            <w:tabs>
              <w:tab w:val="right" w:leader="dot" w:pos="10370"/>
            </w:tabs>
            <w:ind w:firstLine="220" w:firstLineChars="100"/>
          </w:pPr>
          <w:r>
            <w:rPr>
              <w:rFonts w:ascii="宋体" w:hAnsi="宋体" w:eastAsia="宋体" w:cs="宋体"/>
              <w:szCs w:val="21"/>
              <w:lang w:val="zh-CN" w:eastAsia="zh-CN" w:bidi="zh-CN"/>
            </w:rPr>
            <w:fldChar w:fldCharType="begin"/>
          </w:r>
          <w:r>
            <w:rPr>
              <w:rFonts w:ascii="宋体" w:hAnsi="宋体" w:eastAsia="宋体" w:cs="宋体"/>
              <w:szCs w:val="21"/>
              <w:lang w:val="zh-CN" w:eastAsia="zh-CN" w:bidi="zh-CN"/>
            </w:rPr>
            <w:instrText xml:space="preserve"> HYPERLINK \l _Toc395 </w:instrText>
          </w:r>
          <w:r>
            <w:rPr>
              <w:rFonts w:ascii="宋体" w:hAnsi="宋体" w:eastAsia="宋体" w:cs="宋体"/>
              <w:szCs w:val="21"/>
              <w:lang w:val="zh-CN" w:eastAsia="zh-CN" w:bidi="zh-CN"/>
            </w:rPr>
            <w:fldChar w:fldCharType="separate"/>
          </w:r>
          <w:r>
            <w:t>意见反馈表</w:t>
          </w:r>
          <w:r>
            <w:tab/>
          </w:r>
          <w:r>
            <w:fldChar w:fldCharType="begin"/>
          </w:r>
          <w:r>
            <w:instrText xml:space="preserve"> PAGEREF _Toc395 \h </w:instrText>
          </w:r>
          <w:r>
            <w:fldChar w:fldCharType="separate"/>
          </w:r>
          <w:r>
            <w:t>24</w:t>
          </w:r>
          <w:r>
            <w:fldChar w:fldCharType="end"/>
          </w:r>
          <w:r>
            <w:rPr>
              <w:rFonts w:ascii="宋体" w:hAnsi="宋体" w:eastAsia="宋体" w:cs="宋体"/>
              <w:szCs w:val="21"/>
              <w:lang w:val="zh-CN" w:eastAsia="zh-CN" w:bidi="zh-CN"/>
            </w:rPr>
            <w:fldChar w:fldCharType="end"/>
          </w:r>
        </w:p>
        <w:p>
          <w:pPr>
            <w:pStyle w:val="8"/>
            <w:spacing w:before="6"/>
            <w:rPr>
              <w:rFonts w:ascii="宋体" w:hAnsi="宋体" w:eastAsia="宋体" w:cs="宋体"/>
              <w:sz w:val="21"/>
              <w:szCs w:val="21"/>
              <w:lang w:val="zh-CN" w:eastAsia="zh-CN" w:bidi="zh-CN"/>
            </w:rPr>
          </w:pPr>
          <w:r>
            <w:rPr>
              <w:rFonts w:ascii="宋体" w:hAnsi="宋体" w:eastAsia="宋体" w:cs="宋体"/>
              <w:szCs w:val="21"/>
              <w:lang w:val="zh-CN" w:eastAsia="zh-CN" w:bidi="zh-CN"/>
            </w:rPr>
            <w:fldChar w:fldCharType="end"/>
          </w:r>
        </w:p>
      </w:sdtContent>
    </w:sdt>
    <w:p>
      <w:pPr>
        <w:pStyle w:val="8"/>
        <w:rPr>
          <w:rFonts w:ascii="Times New Roman"/>
          <w:b/>
          <w:sz w:val="20"/>
        </w:rPr>
      </w:pPr>
    </w:p>
    <w:p>
      <w:pPr>
        <w:pStyle w:val="8"/>
        <w:rPr>
          <w:rFonts w:ascii="Times New Roman"/>
          <w:b/>
          <w:sz w:val="20"/>
        </w:rPr>
      </w:pPr>
    </w:p>
    <w:p>
      <w:pPr>
        <w:pStyle w:val="8"/>
        <w:rPr>
          <w:rFonts w:ascii="Times New Roman"/>
          <w:b/>
          <w:sz w:val="20"/>
        </w:rPr>
      </w:pPr>
    </w:p>
    <w:p>
      <w:pPr>
        <w:pStyle w:val="8"/>
        <w:rPr>
          <w:rFonts w:ascii="Times New Roman"/>
          <w:b/>
          <w:sz w:val="20"/>
        </w:rPr>
      </w:pPr>
    </w:p>
    <w:p>
      <w:pPr>
        <w:pStyle w:val="8"/>
        <w:rPr>
          <w:rFonts w:ascii="Times New Roman"/>
          <w:b/>
          <w:sz w:val="20"/>
        </w:rPr>
      </w:pPr>
    </w:p>
    <w:p>
      <w:pPr>
        <w:pStyle w:val="8"/>
        <w:rPr>
          <w:rFonts w:ascii="Times New Roman"/>
          <w:b/>
          <w:sz w:val="20"/>
        </w:rPr>
      </w:pPr>
    </w:p>
    <w:p>
      <w:pPr>
        <w:pStyle w:val="8"/>
        <w:rPr>
          <w:rFonts w:ascii="Times New Roman"/>
          <w:b/>
          <w:sz w:val="20"/>
        </w:rPr>
      </w:pPr>
    </w:p>
    <w:p>
      <w:pPr>
        <w:pStyle w:val="8"/>
        <w:rPr>
          <w:rFonts w:ascii="Times New Roman"/>
          <w:b/>
          <w:sz w:val="20"/>
        </w:rPr>
      </w:pPr>
    </w:p>
    <w:p>
      <w:pPr>
        <w:pStyle w:val="8"/>
        <w:rPr>
          <w:rFonts w:ascii="Times New Roman"/>
          <w:b/>
          <w:sz w:val="20"/>
        </w:rPr>
      </w:pPr>
    </w:p>
    <w:p>
      <w:pPr>
        <w:pStyle w:val="8"/>
        <w:rPr>
          <w:rFonts w:ascii="Times New Roman"/>
          <w:b/>
          <w:sz w:val="20"/>
        </w:rPr>
      </w:pPr>
    </w:p>
    <w:p>
      <w:pPr>
        <w:pStyle w:val="8"/>
        <w:rPr>
          <w:rFonts w:ascii="Times New Roman"/>
          <w:b/>
          <w:sz w:val="20"/>
        </w:rPr>
      </w:pPr>
    </w:p>
    <w:p>
      <w:pPr>
        <w:pStyle w:val="8"/>
        <w:rPr>
          <w:rFonts w:ascii="Times New Roman"/>
          <w:b/>
          <w:sz w:val="20"/>
        </w:rPr>
      </w:pPr>
    </w:p>
    <w:p>
      <w:pPr>
        <w:pStyle w:val="8"/>
        <w:rPr>
          <w:rFonts w:ascii="Times New Roman"/>
          <w:b/>
          <w:sz w:val="20"/>
        </w:rPr>
      </w:pPr>
    </w:p>
    <w:p>
      <w:pPr>
        <w:pStyle w:val="8"/>
        <w:rPr>
          <w:rFonts w:ascii="Times New Roman"/>
          <w:b/>
          <w:sz w:val="20"/>
        </w:rPr>
      </w:pPr>
    </w:p>
    <w:p>
      <w:pPr>
        <w:pStyle w:val="8"/>
        <w:rPr>
          <w:rFonts w:ascii="Times New Roman"/>
          <w:b/>
          <w:sz w:val="20"/>
        </w:rPr>
      </w:pPr>
    </w:p>
    <w:p>
      <w:pPr>
        <w:pStyle w:val="8"/>
        <w:rPr>
          <w:rFonts w:ascii="Times New Roman"/>
          <w:b/>
          <w:sz w:val="20"/>
        </w:rPr>
      </w:pPr>
    </w:p>
    <w:p>
      <w:pPr>
        <w:pStyle w:val="8"/>
        <w:rPr>
          <w:rFonts w:ascii="Times New Roman"/>
          <w:b/>
          <w:sz w:val="20"/>
        </w:rPr>
      </w:pPr>
    </w:p>
    <w:p>
      <w:pPr>
        <w:pStyle w:val="8"/>
        <w:rPr>
          <w:rFonts w:ascii="Times New Roman"/>
          <w:b/>
          <w:sz w:val="20"/>
        </w:rPr>
      </w:pPr>
    </w:p>
    <w:p>
      <w:pPr>
        <w:pStyle w:val="8"/>
        <w:spacing w:before="9"/>
        <w:rPr>
          <w:rFonts w:ascii="Times New Roman"/>
          <w:b/>
          <w:sz w:val="17"/>
        </w:rPr>
      </w:pPr>
    </w:p>
    <w:p>
      <w:pPr>
        <w:spacing w:before="45"/>
        <w:ind w:left="126" w:right="0" w:firstLine="0"/>
        <w:jc w:val="center"/>
        <w:outlineLvl w:val="0"/>
        <w:rPr>
          <w:b/>
          <w:sz w:val="52"/>
        </w:rPr>
      </w:pPr>
      <w:bookmarkStart w:id="0" w:name="第1章 概述"/>
      <w:bookmarkEnd w:id="0"/>
      <w:bookmarkStart w:id="1" w:name="_Toc11414"/>
      <w:bookmarkStart w:id="2" w:name="_Toc8555"/>
      <w:r>
        <w:rPr>
          <w:b/>
          <w:spacing w:val="-66"/>
          <w:sz w:val="52"/>
        </w:rPr>
        <w:t xml:space="preserve">第 </w:t>
      </w:r>
      <w:r>
        <w:rPr>
          <w:rFonts w:ascii="Times New Roman" w:eastAsia="Times New Roman"/>
          <w:b/>
          <w:sz w:val="52"/>
        </w:rPr>
        <w:t>1</w:t>
      </w:r>
      <w:bookmarkStart w:id="3" w:name="_bookmark0"/>
      <w:bookmarkEnd w:id="3"/>
      <w:r>
        <w:rPr>
          <w:rFonts w:ascii="Times New Roman" w:eastAsia="Times New Roman"/>
          <w:b/>
          <w:sz w:val="52"/>
        </w:rPr>
        <w:t xml:space="preserve"> </w:t>
      </w:r>
      <w:r>
        <w:rPr>
          <w:b/>
          <w:spacing w:val="-1"/>
          <w:sz w:val="52"/>
        </w:rPr>
        <w:t>章 概述</w:t>
      </w:r>
      <w:bookmarkEnd w:id="1"/>
      <w:bookmarkEnd w:id="2"/>
    </w:p>
    <w:p>
      <w:pPr>
        <w:pStyle w:val="8"/>
        <w:rPr>
          <w:b/>
          <w:sz w:val="20"/>
        </w:rPr>
      </w:pPr>
    </w:p>
    <w:p>
      <w:pPr>
        <w:pStyle w:val="8"/>
        <w:spacing w:before="6"/>
        <w:rPr>
          <w:b/>
          <w:sz w:val="26"/>
        </w:rPr>
      </w:pPr>
    </w:p>
    <w:p>
      <w:pPr>
        <w:spacing w:before="37"/>
        <w:ind w:left="653" w:right="0" w:firstLine="0"/>
        <w:jc w:val="left"/>
        <w:rPr>
          <w:b/>
          <w:sz w:val="44"/>
        </w:rPr>
      </w:pPr>
      <w:r>
        <w:rPr>
          <w:b/>
          <w:sz w:val="44"/>
        </w:rPr>
        <w:t>摘要</w:t>
      </w:r>
    </w:p>
    <w:p>
      <w:pPr>
        <w:spacing w:before="112"/>
        <w:ind w:left="2573" w:right="0" w:firstLine="0"/>
        <w:jc w:val="left"/>
        <w:rPr>
          <w:b/>
          <w:sz w:val="24"/>
        </w:rPr>
      </w:pPr>
      <w:r>
        <w:rPr>
          <w:b/>
          <w:sz w:val="24"/>
        </w:rPr>
        <w:t xml:space="preserve">本章介绍 </w:t>
      </w:r>
      <w:r>
        <w:rPr>
          <w:rFonts w:hint="eastAsia"/>
          <w:b/>
          <w:sz w:val="24"/>
          <w:lang w:eastAsia="zh-CN"/>
        </w:rPr>
        <w:t>RP</w:t>
      </w:r>
      <w:r>
        <w:rPr>
          <w:b/>
          <w:sz w:val="24"/>
        </w:rPr>
        <w:t>系列的应用领域、主要特点和技术规格。</w:t>
      </w:r>
    </w:p>
    <w:p>
      <w:pPr>
        <w:pStyle w:val="8"/>
        <w:rPr>
          <w:b/>
          <w:sz w:val="20"/>
        </w:rPr>
      </w:pPr>
    </w:p>
    <w:p>
      <w:pPr>
        <w:pStyle w:val="8"/>
        <w:spacing w:before="3"/>
        <w:rPr>
          <w:b/>
          <w:sz w:val="24"/>
        </w:rPr>
      </w:pPr>
    </w:p>
    <w:p>
      <w:pPr>
        <w:pStyle w:val="18"/>
        <w:numPr>
          <w:ilvl w:val="1"/>
          <w:numId w:val="1"/>
        </w:numPr>
        <w:tabs>
          <w:tab w:val="left" w:pos="1192"/>
        </w:tabs>
        <w:spacing w:before="61" w:after="0" w:line="240" w:lineRule="auto"/>
        <w:ind w:left="1191" w:right="0" w:hanging="541"/>
        <w:jc w:val="left"/>
        <w:rPr>
          <w:b/>
          <w:sz w:val="36"/>
        </w:rPr>
      </w:pPr>
      <w:bookmarkStart w:id="4" w:name="_bookmark1"/>
      <w:bookmarkEnd w:id="4"/>
      <w:bookmarkStart w:id="5" w:name="1.1设备简介"/>
      <w:bookmarkEnd w:id="5"/>
      <w:bookmarkStart w:id="6" w:name="_bookmark1"/>
      <w:bookmarkEnd w:id="6"/>
      <w:r>
        <w:rPr>
          <w:b/>
          <w:sz w:val="36"/>
        </w:rPr>
        <w:t>设备简介</w:t>
      </w:r>
    </w:p>
    <w:p>
      <w:pPr>
        <w:pStyle w:val="8"/>
        <w:spacing w:before="9"/>
        <w:rPr>
          <w:b/>
          <w:sz w:val="8"/>
        </w:rPr>
      </w:pPr>
    </w:p>
    <w:p>
      <w:pPr>
        <w:spacing w:before="70" w:line="417" w:lineRule="auto"/>
        <w:ind w:left="2648" w:right="507" w:firstLine="0"/>
        <w:jc w:val="left"/>
        <w:rPr>
          <w:sz w:val="21"/>
        </w:rPr>
      </w:pPr>
      <w:r>
        <w:rPr>
          <w:spacing w:val="-6"/>
          <w:sz w:val="21"/>
        </w:rPr>
        <w:t xml:space="preserve">本手册适用于 </w:t>
      </w:r>
      <w:r>
        <w:rPr>
          <w:rFonts w:hint="eastAsia"/>
          <w:b/>
          <w:spacing w:val="2"/>
          <w:sz w:val="21"/>
          <w:lang w:eastAsia="zh-CN"/>
        </w:rPr>
        <w:t>RP</w:t>
      </w:r>
      <w:r>
        <w:rPr>
          <w:b/>
          <w:spacing w:val="2"/>
          <w:sz w:val="21"/>
        </w:rPr>
        <w:t>（V2.2）</w:t>
      </w:r>
      <w:r>
        <w:rPr>
          <w:b/>
          <w:spacing w:val="5"/>
          <w:sz w:val="21"/>
        </w:rPr>
        <w:t>系列</w:t>
      </w:r>
      <w:r>
        <w:rPr>
          <w:spacing w:val="-3"/>
          <w:sz w:val="21"/>
        </w:rPr>
        <w:t xml:space="preserve">高频开关整流器(以下简称 </w:t>
      </w:r>
      <w:r>
        <w:rPr>
          <w:rFonts w:hint="eastAsia"/>
          <w:b/>
          <w:sz w:val="21"/>
          <w:lang w:eastAsia="zh-CN"/>
        </w:rPr>
        <w:t>RP</w:t>
      </w:r>
      <w:r>
        <w:rPr>
          <w:b/>
          <w:spacing w:val="-18"/>
          <w:sz w:val="21"/>
        </w:rPr>
        <w:t>系列</w:t>
      </w:r>
      <w:r>
        <w:rPr>
          <w:spacing w:val="3"/>
          <w:sz w:val="21"/>
        </w:rPr>
        <w:t>)。</w:t>
      </w:r>
      <w:r>
        <w:rPr>
          <w:rFonts w:hint="eastAsia"/>
          <w:b/>
          <w:sz w:val="21"/>
          <w:lang w:eastAsia="zh-CN"/>
        </w:rPr>
        <w:t>RP</w:t>
      </w:r>
      <w:r>
        <w:rPr>
          <w:b/>
          <w:sz w:val="21"/>
        </w:rPr>
        <w:t>系列</w:t>
      </w:r>
      <w:r>
        <w:rPr>
          <w:spacing w:val="-19"/>
          <w:sz w:val="21"/>
        </w:rPr>
        <w:t xml:space="preserve">满足 </w:t>
      </w:r>
      <w:r>
        <w:rPr>
          <w:sz w:val="21"/>
        </w:rPr>
        <w:t>110VAC</w:t>
      </w:r>
      <w:r>
        <w:rPr>
          <w:spacing w:val="-16"/>
          <w:sz w:val="21"/>
        </w:rPr>
        <w:t xml:space="preserve"> 电网制式和 </w:t>
      </w:r>
      <w:r>
        <w:rPr>
          <w:sz w:val="21"/>
        </w:rPr>
        <w:t>220VAC</w:t>
      </w:r>
      <w:r>
        <w:rPr>
          <w:spacing w:val="-16"/>
          <w:sz w:val="21"/>
        </w:rPr>
        <w:t xml:space="preserve"> 电网制式的供电需求。在 </w:t>
      </w:r>
      <w:r>
        <w:rPr>
          <w:sz w:val="21"/>
        </w:rPr>
        <w:t>110VAC</w:t>
      </w:r>
      <w:r>
        <w:rPr>
          <w:spacing w:val="-12"/>
          <w:sz w:val="21"/>
        </w:rPr>
        <w:t xml:space="preserve"> 电网制式</w:t>
      </w:r>
    </w:p>
    <w:p>
      <w:pPr>
        <w:pStyle w:val="8"/>
        <w:spacing w:line="269" w:lineRule="exact"/>
        <w:ind w:left="2648"/>
      </w:pPr>
      <w:r>
        <w:t>供电时，模块额定直流输出为</w:t>
      </w:r>
      <w:r>
        <w:rPr>
          <w:spacing w:val="-20"/>
          <w:highlight w:val="yellow"/>
          <w:shd w:val="clear" w:color="auto" w:fill="00FFFF"/>
        </w:rPr>
        <w:t xml:space="preserve">见表 </w:t>
      </w:r>
      <w:r>
        <w:rPr>
          <w:highlight w:val="yellow"/>
          <w:shd w:val="clear" w:color="auto" w:fill="00FFFF"/>
        </w:rPr>
        <w:t>A</w:t>
      </w:r>
      <w:r>
        <w:rPr>
          <w:spacing w:val="-20"/>
        </w:rPr>
        <w:t xml:space="preserve">。在 </w:t>
      </w:r>
      <w:r>
        <w:t>220VAC</w:t>
      </w:r>
      <w:r>
        <w:rPr>
          <w:spacing w:val="-8"/>
        </w:rPr>
        <w:t xml:space="preserve"> 电网制式供电时，模块额定直</w:t>
      </w:r>
    </w:p>
    <w:p>
      <w:pPr>
        <w:pStyle w:val="8"/>
        <w:spacing w:before="1"/>
        <w:rPr>
          <w:sz w:val="10"/>
        </w:rPr>
      </w:pPr>
    </w:p>
    <w:p>
      <w:pPr>
        <w:pStyle w:val="8"/>
        <w:spacing w:before="70"/>
        <w:ind w:left="2648"/>
      </w:pPr>
      <w:r>
        <w:t>流输出为</w:t>
      </w:r>
      <w:r>
        <w:rPr>
          <w:spacing w:val="-17"/>
          <w:highlight w:val="yellow"/>
          <w:shd w:val="clear" w:color="auto" w:fill="00FFFF"/>
        </w:rPr>
        <w:t xml:space="preserve">见表 </w:t>
      </w:r>
      <w:r>
        <w:rPr>
          <w:highlight w:val="yellow"/>
          <w:shd w:val="clear" w:color="auto" w:fill="00FFFF"/>
        </w:rPr>
        <w:t>A</w:t>
      </w:r>
      <w:r>
        <w:rPr>
          <w:spacing w:val="-104"/>
        </w:rPr>
        <w:t>。</w:t>
      </w:r>
      <w:r>
        <w:t>（</w:t>
      </w:r>
      <w:r>
        <w:rPr>
          <w:spacing w:val="-5"/>
        </w:rPr>
        <w:t>额定直流输出为电压绝对值，电压极性由接法决定。</w:t>
      </w:r>
      <w:r>
        <w:t>）</w:t>
      </w:r>
    </w:p>
    <w:p>
      <w:pPr>
        <w:pStyle w:val="8"/>
        <w:spacing w:before="1"/>
        <w:rPr>
          <w:sz w:val="10"/>
        </w:rPr>
      </w:pPr>
    </w:p>
    <w:p>
      <w:pPr>
        <w:spacing w:before="69"/>
        <w:ind w:left="975" w:right="0" w:firstLine="0"/>
        <w:jc w:val="center"/>
        <w:rPr>
          <w:sz w:val="21"/>
        </w:rPr>
      </w:pPr>
      <w:r>
        <w:rPr>
          <w:rFonts w:hint="eastAsia"/>
          <w:b/>
          <w:sz w:val="21"/>
          <w:lang w:eastAsia="zh-CN"/>
        </w:rPr>
        <w:t>RP</w:t>
      </w:r>
      <w:r>
        <w:rPr>
          <w:b/>
          <w:spacing w:val="-14"/>
          <w:sz w:val="21"/>
        </w:rPr>
        <w:t xml:space="preserve">系列 </w:t>
      </w:r>
      <w:r>
        <w:rPr>
          <w:sz w:val="21"/>
        </w:rPr>
        <w:t>具有较小的体积和较轻的重量，其外形如</w:t>
      </w:r>
      <w:r>
        <w:rPr>
          <w:b/>
          <w:spacing w:val="-27"/>
          <w:sz w:val="21"/>
          <w:shd w:val="clear" w:color="auto" w:fill="E4E4E4"/>
        </w:rPr>
        <w:t xml:space="preserve">图 </w:t>
      </w:r>
      <w:r>
        <w:rPr>
          <w:b/>
          <w:sz w:val="21"/>
          <w:shd w:val="clear" w:color="auto" w:fill="E4E4E4"/>
        </w:rPr>
        <w:t>1-1</w:t>
      </w:r>
      <w:r>
        <w:rPr>
          <w:b/>
          <w:spacing w:val="-52"/>
          <w:sz w:val="21"/>
        </w:rPr>
        <w:t xml:space="preserve"> </w:t>
      </w:r>
      <w:r>
        <w:rPr>
          <w:sz w:val="21"/>
        </w:rPr>
        <w:t>所示。</w:t>
      </w:r>
    </w:p>
    <w:p>
      <w:pPr>
        <w:pStyle w:val="8"/>
        <w:spacing w:before="3"/>
        <w:rPr>
          <w:sz w:val="10"/>
        </w:rPr>
      </w:pPr>
    </w:p>
    <w:p>
      <w:pPr>
        <w:pStyle w:val="7"/>
        <w:tabs>
          <w:tab w:val="left" w:pos="1698"/>
          <w:tab w:val="left" w:pos="2806"/>
        </w:tabs>
        <w:spacing w:before="137"/>
        <w:ind w:left="908"/>
        <w:jc w:val="center"/>
      </w:pPr>
      <w:r>
        <w:drawing>
          <wp:anchor distT="0" distB="0" distL="0" distR="0" simplePos="0" relativeHeight="251660288" behindDoc="0" locked="0" layoutInCell="1" allowOverlap="1">
            <wp:simplePos x="0" y="0"/>
            <wp:positionH relativeFrom="page">
              <wp:posOffset>1661160</wp:posOffset>
            </wp:positionH>
            <wp:positionV relativeFrom="paragraph">
              <wp:posOffset>142875</wp:posOffset>
            </wp:positionV>
            <wp:extent cx="4875530" cy="2686050"/>
            <wp:effectExtent l="0" t="0" r="0" b="0"/>
            <wp:wrapTopAndBottom/>
            <wp:docPr id="7"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3.jpeg"/>
                    <pic:cNvPicPr>
                      <a:picLocks noChangeAspect="1"/>
                    </pic:cNvPicPr>
                  </pic:nvPicPr>
                  <pic:blipFill>
                    <a:blip r:embed="rId16" cstate="print"/>
                    <a:stretch>
                      <a:fillRect/>
                    </a:stretch>
                  </pic:blipFill>
                  <pic:spPr>
                    <a:xfrm>
                      <a:off x="0" y="0"/>
                      <a:ext cx="4875416" cy="2686050"/>
                    </a:xfrm>
                    <a:prstGeom prst="rect">
                      <a:avLst/>
                    </a:prstGeom>
                  </pic:spPr>
                </pic:pic>
              </a:graphicData>
            </a:graphic>
          </wp:anchor>
        </w:drawing>
      </w:r>
      <w:r>
        <w:rPr>
          <w:shd w:val="clear" w:color="auto" w:fill="E4E4E4"/>
        </w:rPr>
        <w:t>图</w:t>
      </w:r>
      <w:r>
        <w:rPr>
          <w:spacing w:val="-55"/>
          <w:shd w:val="clear" w:color="auto" w:fill="E4E4E4"/>
        </w:rPr>
        <w:t xml:space="preserve"> </w:t>
      </w:r>
      <w:r>
        <w:rPr>
          <w:shd w:val="clear" w:color="auto" w:fill="E4E4E4"/>
        </w:rPr>
        <w:t>1-1</w:t>
      </w:r>
      <w:r>
        <w:tab/>
      </w:r>
      <w:r>
        <w:rPr>
          <w:rFonts w:hint="eastAsia"/>
          <w:lang w:eastAsia="zh-CN"/>
        </w:rPr>
        <w:t>RP</w:t>
      </w:r>
      <w:r>
        <w:t>系列</w:t>
      </w:r>
      <w:r>
        <w:tab/>
      </w:r>
      <w:r>
        <w:t>外形示意图</w:t>
      </w:r>
    </w:p>
    <w:p>
      <w:pPr>
        <w:pStyle w:val="8"/>
        <w:rPr>
          <w:b/>
          <w:sz w:val="20"/>
        </w:rPr>
      </w:pPr>
    </w:p>
    <w:p>
      <w:pPr>
        <w:pStyle w:val="8"/>
        <w:rPr>
          <w:b/>
          <w:sz w:val="20"/>
        </w:rPr>
      </w:pPr>
    </w:p>
    <w:p>
      <w:pPr>
        <w:pStyle w:val="8"/>
        <w:spacing w:before="155" w:line="417" w:lineRule="auto"/>
        <w:ind w:left="2544" w:right="454"/>
      </w:pPr>
      <w:r>
        <w:rPr>
          <w:rFonts w:hint="eastAsia"/>
          <w:b/>
          <w:lang w:eastAsia="zh-CN"/>
        </w:rPr>
        <w:t>RP</w:t>
      </w:r>
      <w:r>
        <w:rPr>
          <w:b/>
        </w:rPr>
        <w:t xml:space="preserve">系列 </w:t>
      </w:r>
      <w:r>
        <w:t>针对中小型通讯系统的工作环境并按照国际标准设计，可为各种小型交换设备、微波通信、数字产品、光纤传输及其他通信设备供电。</w:t>
      </w:r>
    </w:p>
    <w:p>
      <w:pPr>
        <w:spacing w:before="0" w:line="269" w:lineRule="exact"/>
        <w:ind w:left="2544" w:right="0" w:firstLine="0"/>
        <w:jc w:val="left"/>
        <w:rPr>
          <w:sz w:val="21"/>
        </w:rPr>
      </w:pPr>
      <w:r>
        <w:rPr>
          <w:sz w:val="21"/>
        </w:rPr>
        <w:t xml:space="preserve">用 </w:t>
      </w:r>
      <w:r>
        <w:rPr>
          <w:rFonts w:hint="eastAsia"/>
          <w:b/>
          <w:sz w:val="21"/>
          <w:lang w:eastAsia="zh-CN"/>
        </w:rPr>
        <w:t>RP</w:t>
      </w:r>
      <w:r>
        <w:rPr>
          <w:b/>
          <w:sz w:val="21"/>
        </w:rPr>
        <w:t>系列</w:t>
      </w:r>
      <w:r>
        <w:rPr>
          <w:sz w:val="21"/>
        </w:rPr>
        <w:t>可方便地组成通信设备的供电系统。</w:t>
      </w:r>
    </w:p>
    <w:p>
      <w:pPr>
        <w:pStyle w:val="8"/>
        <w:spacing w:before="6"/>
        <w:rPr>
          <w:sz w:val="15"/>
        </w:rPr>
      </w:pPr>
    </w:p>
    <w:p>
      <w:pPr>
        <w:spacing w:before="0"/>
        <w:ind w:left="2544" w:right="0" w:firstLine="0"/>
        <w:jc w:val="left"/>
        <w:rPr>
          <w:sz w:val="21"/>
        </w:rPr>
      </w:pPr>
      <w:r>
        <w:rPr>
          <w:rFonts w:hint="eastAsia"/>
          <w:b/>
          <w:sz w:val="21"/>
          <w:lang w:eastAsia="zh-CN"/>
        </w:rPr>
        <w:t>RP</w:t>
      </w:r>
      <w:r>
        <w:rPr>
          <w:b/>
          <w:sz w:val="21"/>
        </w:rPr>
        <w:t xml:space="preserve">系列 </w:t>
      </w:r>
      <w:r>
        <w:rPr>
          <w:sz w:val="21"/>
        </w:rPr>
        <w:t>一般可独立使用，也可自由并联在一起使用。</w:t>
      </w:r>
    </w:p>
    <w:p>
      <w:pPr>
        <w:spacing w:after="0"/>
        <w:jc w:val="left"/>
        <w:rPr>
          <w:sz w:val="21"/>
        </w:rPr>
        <w:sectPr>
          <w:pgSz w:w="11910" w:h="16840"/>
          <w:pgMar w:top="1160" w:right="720" w:bottom="1600" w:left="820" w:header="887" w:footer="1408" w:gutter="0"/>
          <w:cols w:space="720" w:num="1"/>
        </w:sectPr>
      </w:pPr>
    </w:p>
    <w:p>
      <w:pPr>
        <w:pStyle w:val="8"/>
        <w:spacing w:before="1"/>
        <w:rPr>
          <w:sz w:val="22"/>
        </w:rPr>
      </w:pPr>
    </w:p>
    <w:p>
      <w:pPr>
        <w:pStyle w:val="4"/>
        <w:numPr>
          <w:ilvl w:val="1"/>
          <w:numId w:val="1"/>
        </w:numPr>
        <w:tabs>
          <w:tab w:val="left" w:pos="1285"/>
        </w:tabs>
        <w:spacing w:before="61" w:after="0" w:line="240" w:lineRule="auto"/>
        <w:ind w:left="1284" w:right="0" w:hanging="632"/>
        <w:jc w:val="left"/>
      </w:pPr>
      <w:bookmarkStart w:id="7" w:name="_bookmark2"/>
      <w:bookmarkEnd w:id="7"/>
      <w:bookmarkStart w:id="8" w:name="1.2 主要特点"/>
      <w:bookmarkEnd w:id="8"/>
      <w:bookmarkStart w:id="9" w:name="_bookmark2"/>
      <w:bookmarkEnd w:id="9"/>
      <w:r>
        <w:t>主要特点</w:t>
      </w:r>
    </w:p>
    <w:p>
      <w:pPr>
        <w:pStyle w:val="18"/>
        <w:numPr>
          <w:ilvl w:val="2"/>
          <w:numId w:val="1"/>
        </w:numPr>
        <w:tabs>
          <w:tab w:val="left" w:pos="2776"/>
        </w:tabs>
        <w:spacing w:before="180" w:after="0" w:line="417" w:lineRule="auto"/>
        <w:ind w:left="2772" w:right="527" w:hanging="209"/>
        <w:jc w:val="left"/>
        <w:rPr>
          <w:sz w:val="21"/>
        </w:rPr>
      </w:pPr>
      <w:r>
        <w:rPr>
          <w:spacing w:val="-5"/>
          <w:w w:val="95"/>
          <w:sz w:val="21"/>
        </w:rPr>
        <w:t xml:space="preserve">采用了先进的双管正激开关技术，模块之间采用隔离设计，防止模块间相互影  </w:t>
      </w:r>
      <w:r>
        <w:rPr>
          <w:spacing w:val="-5"/>
          <w:sz w:val="21"/>
        </w:rPr>
        <w:t>响。</w:t>
      </w:r>
    </w:p>
    <w:p>
      <w:pPr>
        <w:pStyle w:val="18"/>
        <w:numPr>
          <w:ilvl w:val="2"/>
          <w:numId w:val="1"/>
        </w:numPr>
        <w:tabs>
          <w:tab w:val="left" w:pos="2776"/>
        </w:tabs>
        <w:spacing w:before="0" w:after="0" w:line="417" w:lineRule="auto"/>
        <w:ind w:left="2772" w:right="525" w:hanging="209"/>
        <w:jc w:val="left"/>
        <w:rPr>
          <w:sz w:val="21"/>
        </w:rPr>
      </w:pPr>
      <w:r>
        <w:rPr>
          <w:spacing w:val="-29"/>
          <w:sz w:val="21"/>
        </w:rPr>
        <w:t xml:space="preserve">在 </w:t>
      </w:r>
      <w:r>
        <w:rPr>
          <w:sz w:val="21"/>
        </w:rPr>
        <w:t>N+1</w:t>
      </w:r>
      <w:r>
        <w:rPr>
          <w:spacing w:val="-14"/>
          <w:sz w:val="21"/>
        </w:rPr>
        <w:t xml:space="preserve"> 备份的情况下，即使有 </w:t>
      </w:r>
      <w:r>
        <w:rPr>
          <w:sz w:val="21"/>
        </w:rPr>
        <w:t>1</w:t>
      </w:r>
      <w:r>
        <w:rPr>
          <w:spacing w:val="-11"/>
          <w:sz w:val="21"/>
        </w:rPr>
        <w:t xml:space="preserve"> 台或几台模块出现故障，也不影响其它模块的并联运行，并且模块间能实现自动均流。</w:t>
      </w:r>
    </w:p>
    <w:p>
      <w:pPr>
        <w:pStyle w:val="18"/>
        <w:numPr>
          <w:ilvl w:val="2"/>
          <w:numId w:val="1"/>
        </w:numPr>
        <w:tabs>
          <w:tab w:val="left" w:pos="2776"/>
        </w:tabs>
        <w:spacing w:before="0" w:after="0" w:line="417" w:lineRule="auto"/>
        <w:ind w:left="2772" w:right="523" w:hanging="209"/>
        <w:jc w:val="left"/>
        <w:rPr>
          <w:sz w:val="21"/>
        </w:rPr>
      </w:pPr>
      <w:r>
        <w:rPr>
          <w:spacing w:val="-19"/>
          <w:sz w:val="21"/>
        </w:rPr>
        <w:t xml:space="preserve">满足 </w:t>
      </w:r>
      <w:r>
        <w:rPr>
          <w:sz w:val="21"/>
        </w:rPr>
        <w:t>110VAC</w:t>
      </w:r>
      <w:r>
        <w:rPr>
          <w:spacing w:val="-17"/>
          <w:sz w:val="21"/>
        </w:rPr>
        <w:t xml:space="preserve"> 电网制式和 </w:t>
      </w:r>
      <w:r>
        <w:rPr>
          <w:sz w:val="21"/>
        </w:rPr>
        <w:t>220VAC</w:t>
      </w:r>
      <w:r>
        <w:rPr>
          <w:spacing w:val="-13"/>
          <w:sz w:val="21"/>
        </w:rPr>
        <w:t xml:space="preserve"> 电网制式的供电需求。输入电压范围宽，适用于电网电压波动较大的地区。</w:t>
      </w:r>
    </w:p>
    <w:p>
      <w:pPr>
        <w:pStyle w:val="18"/>
        <w:numPr>
          <w:ilvl w:val="2"/>
          <w:numId w:val="1"/>
        </w:numPr>
        <w:tabs>
          <w:tab w:val="left" w:pos="2860"/>
        </w:tabs>
        <w:spacing w:before="0" w:after="0" w:line="269" w:lineRule="exact"/>
        <w:ind w:left="2859" w:right="0" w:hanging="316"/>
        <w:jc w:val="left"/>
        <w:rPr>
          <w:sz w:val="21"/>
        </w:rPr>
      </w:pPr>
      <w:r>
        <w:rPr>
          <w:spacing w:val="-7"/>
          <w:sz w:val="21"/>
        </w:rPr>
        <w:t xml:space="preserve">表头型模块采用 </w:t>
      </w:r>
      <w:r>
        <w:rPr>
          <w:sz w:val="21"/>
        </w:rPr>
        <w:t>3</w:t>
      </w:r>
      <w:r>
        <w:rPr>
          <w:spacing w:val="-8"/>
          <w:sz w:val="21"/>
        </w:rPr>
        <w:t xml:space="preserve"> 位半的表头显示，显示输出电流电压，简单实用。</w:t>
      </w:r>
    </w:p>
    <w:p>
      <w:pPr>
        <w:pStyle w:val="8"/>
        <w:spacing w:before="6"/>
        <w:rPr>
          <w:sz w:val="15"/>
        </w:rPr>
      </w:pPr>
    </w:p>
    <w:p>
      <w:pPr>
        <w:pStyle w:val="18"/>
        <w:numPr>
          <w:ilvl w:val="2"/>
          <w:numId w:val="1"/>
        </w:numPr>
        <w:tabs>
          <w:tab w:val="left" w:pos="2860"/>
        </w:tabs>
        <w:spacing w:before="0" w:after="0" w:line="240" w:lineRule="auto"/>
        <w:ind w:left="2859" w:right="0" w:hanging="316"/>
        <w:jc w:val="left"/>
        <w:rPr>
          <w:sz w:val="21"/>
        </w:rPr>
      </w:pPr>
      <w:r>
        <w:rPr>
          <w:spacing w:val="-7"/>
          <w:sz w:val="21"/>
        </w:rPr>
        <w:t xml:space="preserve">模块采用宽度为 </w:t>
      </w:r>
      <w:r>
        <w:rPr>
          <w:sz w:val="21"/>
        </w:rPr>
        <w:t>19</w:t>
      </w:r>
      <w:r>
        <w:rPr>
          <w:spacing w:val="-15"/>
          <w:sz w:val="21"/>
        </w:rPr>
        <w:t xml:space="preserve"> 英寸、高度为 </w:t>
      </w:r>
      <w:r>
        <w:rPr>
          <w:sz w:val="21"/>
        </w:rPr>
        <w:t>2U</w:t>
      </w:r>
      <w:r>
        <w:rPr>
          <w:spacing w:val="-8"/>
          <w:sz w:val="21"/>
        </w:rPr>
        <w:t xml:space="preserve"> 的标准机箱，易于安装。</w:t>
      </w:r>
    </w:p>
    <w:p>
      <w:pPr>
        <w:pStyle w:val="8"/>
        <w:spacing w:before="7"/>
        <w:rPr>
          <w:sz w:val="15"/>
        </w:rPr>
      </w:pPr>
    </w:p>
    <w:p>
      <w:pPr>
        <w:pStyle w:val="18"/>
        <w:numPr>
          <w:ilvl w:val="2"/>
          <w:numId w:val="1"/>
        </w:numPr>
        <w:tabs>
          <w:tab w:val="left" w:pos="2756"/>
        </w:tabs>
        <w:spacing w:before="0" w:after="0" w:line="240" w:lineRule="auto"/>
        <w:ind w:left="2755" w:right="0" w:hanging="212"/>
        <w:jc w:val="left"/>
        <w:rPr>
          <w:sz w:val="21"/>
        </w:rPr>
      </w:pPr>
      <w:r>
        <w:rPr>
          <w:sz w:val="21"/>
        </w:rPr>
        <w:t>工作温度范围宽。-10℃～﹢50℃的温度范围内可以全额输出功率。</w:t>
      </w:r>
    </w:p>
    <w:p>
      <w:pPr>
        <w:pStyle w:val="8"/>
        <w:spacing w:before="7"/>
        <w:rPr>
          <w:sz w:val="15"/>
        </w:rPr>
      </w:pPr>
    </w:p>
    <w:p>
      <w:pPr>
        <w:pStyle w:val="18"/>
        <w:numPr>
          <w:ilvl w:val="2"/>
          <w:numId w:val="1"/>
        </w:numPr>
        <w:tabs>
          <w:tab w:val="left" w:pos="2756"/>
        </w:tabs>
        <w:spacing w:before="0" w:after="0" w:line="240" w:lineRule="auto"/>
        <w:ind w:left="2755" w:right="0" w:hanging="212"/>
        <w:jc w:val="left"/>
        <w:rPr>
          <w:sz w:val="21"/>
        </w:rPr>
      </w:pPr>
      <w:r>
        <w:rPr>
          <w:sz w:val="21"/>
        </w:rPr>
        <w:t>体积小，重量轻。</w:t>
      </w:r>
    </w:p>
    <w:p>
      <w:pPr>
        <w:pStyle w:val="8"/>
        <w:rPr>
          <w:sz w:val="20"/>
        </w:rPr>
      </w:pPr>
    </w:p>
    <w:p>
      <w:pPr>
        <w:pStyle w:val="8"/>
        <w:spacing w:before="11"/>
        <w:rPr>
          <w:sz w:val="25"/>
        </w:rPr>
      </w:pPr>
    </w:p>
    <w:p>
      <w:pPr>
        <w:spacing w:after="0"/>
        <w:rPr>
          <w:sz w:val="25"/>
        </w:rPr>
        <w:sectPr>
          <w:pgSz w:w="11910" w:h="16840"/>
          <w:pgMar w:top="1160" w:right="720" w:bottom="1600" w:left="820" w:header="887" w:footer="1408" w:gutter="0"/>
          <w:cols w:space="720" w:num="1"/>
        </w:sectPr>
      </w:pPr>
    </w:p>
    <w:p>
      <w:pPr>
        <w:pStyle w:val="4"/>
        <w:numPr>
          <w:ilvl w:val="1"/>
          <w:numId w:val="1"/>
        </w:numPr>
        <w:tabs>
          <w:tab w:val="left" w:pos="1285"/>
        </w:tabs>
        <w:spacing w:before="61" w:after="0" w:line="240" w:lineRule="auto"/>
        <w:ind w:left="1284" w:right="0" w:hanging="632"/>
        <w:jc w:val="left"/>
      </w:pPr>
      <w:bookmarkStart w:id="10" w:name="1.3 技术规格"/>
      <w:bookmarkEnd w:id="10"/>
      <w:bookmarkStart w:id="11" w:name="_bookmark3"/>
      <w:bookmarkEnd w:id="11"/>
      <w:bookmarkStart w:id="12" w:name="_bookmark3"/>
      <w:bookmarkEnd w:id="12"/>
      <w:r>
        <w:rPr>
          <w:spacing w:val="-5"/>
        </w:rPr>
        <w:t>技术规格</w:t>
      </w:r>
    </w:p>
    <w:p>
      <w:pPr>
        <w:pStyle w:val="8"/>
        <w:rPr>
          <w:b/>
          <w:sz w:val="24"/>
        </w:rPr>
      </w:pPr>
      <w:r>
        <w:br w:type="column"/>
      </w:r>
    </w:p>
    <w:p>
      <w:pPr>
        <w:pStyle w:val="8"/>
        <w:spacing w:before="6"/>
        <w:rPr>
          <w:b/>
          <w:sz w:val="29"/>
        </w:rPr>
      </w:pPr>
    </w:p>
    <w:p>
      <w:pPr>
        <w:spacing w:before="0"/>
        <w:ind w:left="0" w:right="3936" w:firstLine="0"/>
        <w:jc w:val="right"/>
        <w:rPr>
          <w:b/>
          <w:sz w:val="24"/>
        </w:rPr>
      </w:pPr>
      <w:r>
        <w:rPr>
          <w:rFonts w:hint="eastAsia"/>
          <w:b/>
          <w:sz w:val="24"/>
          <w:lang w:eastAsia="zh-CN"/>
        </w:rPr>
        <w:t>RP</w:t>
      </w:r>
      <w:r>
        <w:rPr>
          <w:b/>
          <w:spacing w:val="-9"/>
          <w:sz w:val="24"/>
        </w:rPr>
        <w:t xml:space="preserve">系列 的技术规格见 </w:t>
      </w:r>
      <w:r>
        <w:rPr>
          <w:b/>
          <w:spacing w:val="-31"/>
          <w:sz w:val="24"/>
          <w:highlight w:val="yellow"/>
          <w:shd w:val="clear" w:color="auto" w:fill="00FFFF"/>
        </w:rPr>
        <w:t xml:space="preserve">表 </w:t>
      </w:r>
      <w:r>
        <w:rPr>
          <w:b/>
          <w:sz w:val="24"/>
          <w:highlight w:val="yellow"/>
          <w:shd w:val="clear" w:color="auto" w:fill="00FFFF"/>
        </w:rPr>
        <w:t>1-1</w:t>
      </w:r>
    </w:p>
    <w:p>
      <w:pPr>
        <w:tabs>
          <w:tab w:val="left" w:pos="902"/>
        </w:tabs>
        <w:spacing w:before="161"/>
        <w:ind w:left="0" w:right="3940" w:firstLine="0"/>
        <w:jc w:val="right"/>
        <w:rPr>
          <w:b/>
          <w:sz w:val="24"/>
        </w:rPr>
      </w:pPr>
      <w:r>
        <w:rPr>
          <w:b/>
          <w:sz w:val="24"/>
          <w:highlight w:val="yellow"/>
          <w:shd w:val="clear" w:color="auto" w:fill="00FFFF"/>
        </w:rPr>
        <w:t>表</w:t>
      </w:r>
      <w:r>
        <w:rPr>
          <w:b/>
          <w:spacing w:val="-62"/>
          <w:sz w:val="24"/>
          <w:highlight w:val="yellow"/>
          <w:shd w:val="clear" w:color="auto" w:fill="00FFFF"/>
        </w:rPr>
        <w:t xml:space="preserve"> </w:t>
      </w:r>
      <w:r>
        <w:rPr>
          <w:b/>
          <w:sz w:val="24"/>
          <w:highlight w:val="yellow"/>
          <w:shd w:val="clear" w:color="auto" w:fill="00FFFF"/>
        </w:rPr>
        <w:t>1-1</w:t>
      </w:r>
      <w:r>
        <w:rPr>
          <w:b/>
          <w:sz w:val="24"/>
        </w:rPr>
        <w:tab/>
      </w:r>
      <w:r>
        <w:rPr>
          <w:b/>
          <w:w w:val="95"/>
          <w:sz w:val="24"/>
        </w:rPr>
        <w:t>技术规格列表</w:t>
      </w:r>
    </w:p>
    <w:p>
      <w:pPr>
        <w:spacing w:after="0"/>
        <w:jc w:val="right"/>
        <w:rPr>
          <w:sz w:val="24"/>
        </w:rPr>
        <w:sectPr>
          <w:type w:val="continuous"/>
          <w:pgSz w:w="11910" w:h="16840"/>
          <w:pgMar w:top="1060" w:right="720" w:bottom="280" w:left="820" w:header="720" w:footer="720" w:gutter="0"/>
          <w:cols w:equalWidth="0" w:num="2">
            <w:col w:w="2730" w:space="40"/>
            <w:col w:w="7600"/>
          </w:cols>
        </w:sectPr>
      </w:pPr>
    </w:p>
    <w:p>
      <w:pPr>
        <w:pStyle w:val="8"/>
        <w:spacing w:before="3"/>
        <w:rPr>
          <w:b/>
          <w:sz w:val="6"/>
        </w:rPr>
      </w:pPr>
    </w:p>
    <w:tbl>
      <w:tblPr>
        <w:tblStyle w:val="15"/>
        <w:tblW w:w="0" w:type="auto"/>
        <w:tblInd w:w="55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88"/>
        <w:gridCol w:w="2160"/>
        <w:gridCol w:w="605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8" w:hRule="atLeast"/>
        </w:trPr>
        <w:tc>
          <w:tcPr>
            <w:tcW w:w="3348" w:type="dxa"/>
            <w:gridSpan w:val="2"/>
          </w:tcPr>
          <w:p>
            <w:pPr>
              <w:pStyle w:val="19"/>
              <w:spacing w:before="80"/>
              <w:ind w:left="1173" w:right="1160"/>
              <w:jc w:val="center"/>
              <w:rPr>
                <w:b/>
                <w:sz w:val="24"/>
              </w:rPr>
            </w:pPr>
            <w:r>
              <w:rPr>
                <w:b/>
                <w:sz w:val="24"/>
              </w:rPr>
              <w:t>技术特性</w:t>
            </w:r>
          </w:p>
        </w:tc>
        <w:tc>
          <w:tcPr>
            <w:tcW w:w="6053" w:type="dxa"/>
          </w:tcPr>
          <w:p>
            <w:pPr>
              <w:pStyle w:val="19"/>
              <w:spacing w:before="80"/>
              <w:ind w:left="2764" w:right="2756"/>
              <w:jc w:val="center"/>
              <w:rPr>
                <w:b/>
                <w:sz w:val="24"/>
              </w:rPr>
            </w:pPr>
            <w:r>
              <w:rPr>
                <w:b/>
                <w:sz w:val="24"/>
              </w:rPr>
              <w:t>参数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1188" w:type="dxa"/>
            <w:vMerge w:val="restart"/>
          </w:tcPr>
          <w:p>
            <w:pPr>
              <w:pStyle w:val="19"/>
              <w:rPr>
                <w:b/>
                <w:sz w:val="48"/>
              </w:rPr>
            </w:pPr>
          </w:p>
          <w:p>
            <w:pPr>
              <w:pStyle w:val="19"/>
              <w:rPr>
                <w:b/>
                <w:sz w:val="48"/>
              </w:rPr>
            </w:pPr>
          </w:p>
          <w:p>
            <w:pPr>
              <w:pStyle w:val="19"/>
              <w:spacing w:before="373" w:line="242" w:lineRule="auto"/>
              <w:ind w:left="352" w:right="343"/>
              <w:jc w:val="both"/>
              <w:rPr>
                <w:b/>
                <w:sz w:val="48"/>
              </w:rPr>
            </w:pPr>
            <w:r>
              <w:rPr>
                <w:b/>
                <w:sz w:val="48"/>
              </w:rPr>
              <w:t>交流输入</w:t>
            </w:r>
          </w:p>
        </w:tc>
        <w:tc>
          <w:tcPr>
            <w:tcW w:w="2160" w:type="dxa"/>
          </w:tcPr>
          <w:p>
            <w:pPr>
              <w:pStyle w:val="19"/>
              <w:spacing w:before="100"/>
              <w:ind w:left="107"/>
              <w:rPr>
                <w:sz w:val="21"/>
              </w:rPr>
            </w:pPr>
            <w:r>
              <w:rPr>
                <w:sz w:val="21"/>
              </w:rPr>
              <w:t>输入方式</w:t>
            </w:r>
          </w:p>
        </w:tc>
        <w:tc>
          <w:tcPr>
            <w:tcW w:w="6053" w:type="dxa"/>
          </w:tcPr>
          <w:p>
            <w:pPr>
              <w:pStyle w:val="19"/>
              <w:spacing w:before="100"/>
              <w:ind w:left="107"/>
              <w:rPr>
                <w:sz w:val="21"/>
              </w:rPr>
            </w:pPr>
            <w:r>
              <w:rPr>
                <w:sz w:val="21"/>
              </w:rPr>
              <w:t>单相三线制（L/N/PE）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6" w:hRule="atLeast"/>
        </w:trPr>
        <w:tc>
          <w:tcPr>
            <w:tcW w:w="1188" w:type="dxa"/>
            <w:vMerge w:val="continue"/>
            <w:tcBorders>
              <w:top w:val="nil"/>
            </w:tcBorders>
          </w:tcPr>
          <w:p>
            <w:pPr>
              <w:rPr>
                <w:sz w:val="2"/>
                <w:szCs w:val="2"/>
              </w:rPr>
            </w:pPr>
          </w:p>
        </w:tc>
        <w:tc>
          <w:tcPr>
            <w:tcW w:w="2160" w:type="dxa"/>
            <w:vMerge w:val="restart"/>
          </w:tcPr>
          <w:p>
            <w:pPr>
              <w:pStyle w:val="19"/>
              <w:rPr>
                <w:b/>
                <w:sz w:val="20"/>
              </w:rPr>
            </w:pPr>
          </w:p>
          <w:p>
            <w:pPr>
              <w:pStyle w:val="19"/>
              <w:rPr>
                <w:b/>
                <w:sz w:val="20"/>
              </w:rPr>
            </w:pPr>
          </w:p>
          <w:p>
            <w:pPr>
              <w:pStyle w:val="19"/>
              <w:spacing w:before="10"/>
              <w:rPr>
                <w:b/>
                <w:sz w:val="22"/>
              </w:rPr>
            </w:pPr>
          </w:p>
          <w:p>
            <w:pPr>
              <w:pStyle w:val="19"/>
              <w:spacing w:before="1"/>
              <w:ind w:left="107"/>
              <w:rPr>
                <w:sz w:val="21"/>
              </w:rPr>
            </w:pPr>
            <w:r>
              <w:rPr>
                <w:sz w:val="21"/>
              </w:rPr>
              <w:t>输入电压</w:t>
            </w:r>
          </w:p>
        </w:tc>
        <w:tc>
          <w:tcPr>
            <w:tcW w:w="6053" w:type="dxa"/>
          </w:tcPr>
          <w:p>
            <w:pPr>
              <w:pStyle w:val="19"/>
              <w:spacing w:before="99"/>
              <w:ind w:left="107"/>
              <w:rPr>
                <w:sz w:val="21"/>
              </w:rPr>
            </w:pPr>
            <w:r>
              <w:rPr>
                <w:sz w:val="21"/>
              </w:rPr>
              <w:t>在 220VAC 电网制式供电时：</w:t>
            </w:r>
          </w:p>
          <w:p>
            <w:pPr>
              <w:pStyle w:val="19"/>
              <w:spacing w:before="7"/>
              <w:rPr>
                <w:b/>
                <w:sz w:val="15"/>
              </w:rPr>
            </w:pPr>
          </w:p>
          <w:p>
            <w:pPr>
              <w:pStyle w:val="19"/>
              <w:ind w:left="107"/>
              <w:rPr>
                <w:sz w:val="21"/>
              </w:rPr>
            </w:pPr>
            <w:r>
              <w:rPr>
                <w:sz w:val="21"/>
              </w:rPr>
              <w:t>额定输入电压:220VAC,波动范围：170VAC～260VAC</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trPr>
        <w:tc>
          <w:tcPr>
            <w:tcW w:w="1188" w:type="dxa"/>
            <w:vMerge w:val="continue"/>
            <w:tcBorders>
              <w:top w:val="nil"/>
            </w:tcBorders>
          </w:tcPr>
          <w:p>
            <w:pPr>
              <w:rPr>
                <w:sz w:val="2"/>
                <w:szCs w:val="2"/>
              </w:rPr>
            </w:pPr>
          </w:p>
        </w:tc>
        <w:tc>
          <w:tcPr>
            <w:tcW w:w="2160" w:type="dxa"/>
            <w:vMerge w:val="continue"/>
            <w:tcBorders>
              <w:top w:val="nil"/>
            </w:tcBorders>
          </w:tcPr>
          <w:p>
            <w:pPr>
              <w:rPr>
                <w:sz w:val="2"/>
                <w:szCs w:val="2"/>
              </w:rPr>
            </w:pPr>
          </w:p>
        </w:tc>
        <w:tc>
          <w:tcPr>
            <w:tcW w:w="6053" w:type="dxa"/>
          </w:tcPr>
          <w:p>
            <w:pPr>
              <w:pStyle w:val="19"/>
              <w:spacing w:before="99"/>
              <w:ind w:left="107"/>
              <w:rPr>
                <w:sz w:val="21"/>
              </w:rPr>
            </w:pPr>
            <w:r>
              <w:rPr>
                <w:sz w:val="21"/>
              </w:rPr>
              <w:t>在 110VAC 电网制式供电时：</w:t>
            </w:r>
          </w:p>
          <w:p>
            <w:pPr>
              <w:pStyle w:val="19"/>
              <w:spacing w:before="6"/>
              <w:rPr>
                <w:b/>
                <w:sz w:val="15"/>
              </w:rPr>
            </w:pPr>
          </w:p>
          <w:p>
            <w:pPr>
              <w:pStyle w:val="19"/>
              <w:spacing w:before="1"/>
              <w:ind w:left="107"/>
              <w:rPr>
                <w:sz w:val="21"/>
              </w:rPr>
            </w:pPr>
            <w:r>
              <w:rPr>
                <w:sz w:val="21"/>
              </w:rPr>
              <w:t>额定输入电压：110VAC，波动范围：90VAC～160VAC</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1188" w:type="dxa"/>
            <w:vMerge w:val="continue"/>
            <w:tcBorders>
              <w:top w:val="nil"/>
            </w:tcBorders>
          </w:tcPr>
          <w:p>
            <w:pPr>
              <w:rPr>
                <w:sz w:val="2"/>
                <w:szCs w:val="2"/>
              </w:rPr>
            </w:pPr>
          </w:p>
        </w:tc>
        <w:tc>
          <w:tcPr>
            <w:tcW w:w="2160" w:type="dxa"/>
          </w:tcPr>
          <w:p>
            <w:pPr>
              <w:pStyle w:val="19"/>
              <w:spacing w:before="98"/>
              <w:ind w:left="107"/>
              <w:rPr>
                <w:sz w:val="21"/>
              </w:rPr>
            </w:pPr>
            <w:r>
              <w:rPr>
                <w:sz w:val="21"/>
              </w:rPr>
              <w:t>输入频率</w:t>
            </w:r>
          </w:p>
        </w:tc>
        <w:tc>
          <w:tcPr>
            <w:tcW w:w="6053" w:type="dxa"/>
          </w:tcPr>
          <w:p>
            <w:pPr>
              <w:pStyle w:val="19"/>
              <w:spacing w:before="98"/>
              <w:ind w:left="107"/>
              <w:rPr>
                <w:sz w:val="21"/>
              </w:rPr>
            </w:pPr>
            <w:r>
              <w:rPr>
                <w:sz w:val="21"/>
              </w:rPr>
              <w:t>额定输入频率：50/60HZ，波动范围：45Hz～66Hz</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1188" w:type="dxa"/>
            <w:vMerge w:val="continue"/>
            <w:tcBorders>
              <w:top w:val="nil"/>
            </w:tcBorders>
          </w:tcPr>
          <w:p>
            <w:pPr>
              <w:rPr>
                <w:sz w:val="2"/>
                <w:szCs w:val="2"/>
              </w:rPr>
            </w:pPr>
          </w:p>
        </w:tc>
        <w:tc>
          <w:tcPr>
            <w:tcW w:w="2160" w:type="dxa"/>
          </w:tcPr>
          <w:p>
            <w:pPr>
              <w:pStyle w:val="19"/>
              <w:spacing w:before="98"/>
              <w:ind w:left="107"/>
              <w:rPr>
                <w:sz w:val="21"/>
              </w:rPr>
            </w:pPr>
            <w:r>
              <w:rPr>
                <w:sz w:val="21"/>
              </w:rPr>
              <w:t>输入电流</w:t>
            </w:r>
          </w:p>
        </w:tc>
        <w:tc>
          <w:tcPr>
            <w:tcW w:w="6053" w:type="dxa"/>
          </w:tcPr>
          <w:p>
            <w:pPr>
              <w:pStyle w:val="19"/>
              <w:spacing w:before="98"/>
              <w:ind w:left="107"/>
              <w:rPr>
                <w:sz w:val="21"/>
              </w:rPr>
            </w:pPr>
            <w:r>
              <w:rPr>
                <w:sz w:val="21"/>
              </w:rPr>
              <w:t>在交流输入电压为：110VAC 和 220VAC 时，输入电流≤18A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6" w:hRule="atLeast"/>
        </w:trPr>
        <w:tc>
          <w:tcPr>
            <w:tcW w:w="1188" w:type="dxa"/>
            <w:vMerge w:val="continue"/>
            <w:tcBorders>
              <w:top w:val="nil"/>
            </w:tcBorders>
          </w:tcPr>
          <w:p>
            <w:pPr>
              <w:rPr>
                <w:sz w:val="2"/>
                <w:szCs w:val="2"/>
              </w:rPr>
            </w:pPr>
          </w:p>
        </w:tc>
        <w:tc>
          <w:tcPr>
            <w:tcW w:w="2160" w:type="dxa"/>
          </w:tcPr>
          <w:p>
            <w:pPr>
              <w:pStyle w:val="19"/>
              <w:rPr>
                <w:b/>
                <w:sz w:val="26"/>
              </w:rPr>
            </w:pPr>
          </w:p>
          <w:p>
            <w:pPr>
              <w:pStyle w:val="19"/>
              <w:ind w:left="107"/>
              <w:rPr>
                <w:sz w:val="21"/>
              </w:rPr>
            </w:pPr>
            <w:r>
              <w:rPr>
                <w:sz w:val="21"/>
              </w:rPr>
              <w:t>浪涌电流</w:t>
            </w:r>
          </w:p>
        </w:tc>
        <w:tc>
          <w:tcPr>
            <w:tcW w:w="6053" w:type="dxa"/>
          </w:tcPr>
          <w:p>
            <w:pPr>
              <w:pStyle w:val="19"/>
              <w:spacing w:before="98"/>
              <w:ind w:left="107"/>
              <w:rPr>
                <w:sz w:val="21"/>
              </w:rPr>
            </w:pPr>
            <w:r>
              <w:rPr>
                <w:sz w:val="21"/>
              </w:rPr>
              <w:t>在额定输入条件下，启动冲击电流不大于额定工作状态输入电流</w:t>
            </w:r>
          </w:p>
          <w:p>
            <w:pPr>
              <w:pStyle w:val="19"/>
              <w:spacing w:before="6"/>
              <w:rPr>
                <w:b/>
                <w:sz w:val="15"/>
              </w:rPr>
            </w:pPr>
          </w:p>
          <w:p>
            <w:pPr>
              <w:pStyle w:val="19"/>
              <w:tabs>
                <w:tab w:val="left" w:pos="1945"/>
              </w:tabs>
              <w:ind w:left="107"/>
              <w:rPr>
                <w:sz w:val="21"/>
              </w:rPr>
            </w:pPr>
            <w:r>
              <w:rPr>
                <w:sz w:val="21"/>
              </w:rPr>
              <w:t>峰值的</w:t>
            </w:r>
            <w:r>
              <w:rPr>
                <w:spacing w:val="-54"/>
                <w:sz w:val="21"/>
              </w:rPr>
              <w:t xml:space="preserve"> </w:t>
            </w:r>
            <w:r>
              <w:rPr>
                <w:sz w:val="21"/>
              </w:rPr>
              <w:t>150％</w:t>
            </w:r>
            <w:r>
              <w:rPr>
                <w:sz w:val="21"/>
              </w:rPr>
              <w:tab/>
            </w:r>
            <w:r>
              <w:rPr>
                <w:sz w:val="21"/>
              </w:rPr>
              <w:t>（由</w:t>
            </w:r>
            <w:r>
              <w:rPr>
                <w:spacing w:val="-51"/>
                <w:sz w:val="21"/>
              </w:rPr>
              <w:t xml:space="preserve"> </w:t>
            </w:r>
            <w:r>
              <w:rPr>
                <w:sz w:val="21"/>
              </w:rPr>
              <w:t>EMI</w:t>
            </w:r>
            <w:r>
              <w:rPr>
                <w:spacing w:val="-54"/>
                <w:sz w:val="21"/>
              </w:rPr>
              <w:t xml:space="preserve"> </w:t>
            </w:r>
            <w:r>
              <w:rPr>
                <w:sz w:val="21"/>
              </w:rPr>
              <w:t>电容引起的尖峰电流不考虑）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1188" w:type="dxa"/>
            <w:vMerge w:val="continue"/>
            <w:tcBorders>
              <w:top w:val="nil"/>
            </w:tcBorders>
          </w:tcPr>
          <w:p>
            <w:pPr>
              <w:rPr>
                <w:sz w:val="2"/>
                <w:szCs w:val="2"/>
              </w:rPr>
            </w:pPr>
          </w:p>
        </w:tc>
        <w:tc>
          <w:tcPr>
            <w:tcW w:w="2160" w:type="dxa"/>
            <w:vMerge w:val="restart"/>
          </w:tcPr>
          <w:p>
            <w:pPr>
              <w:pStyle w:val="19"/>
              <w:spacing w:before="4"/>
              <w:rPr>
                <w:b/>
                <w:sz w:val="26"/>
              </w:rPr>
            </w:pPr>
          </w:p>
          <w:p>
            <w:pPr>
              <w:pStyle w:val="19"/>
              <w:ind w:left="107"/>
              <w:rPr>
                <w:sz w:val="21"/>
              </w:rPr>
            </w:pPr>
            <w:r>
              <w:rPr>
                <w:sz w:val="21"/>
              </w:rPr>
              <w:t>效率</w:t>
            </w:r>
          </w:p>
        </w:tc>
        <w:tc>
          <w:tcPr>
            <w:tcW w:w="6053" w:type="dxa"/>
          </w:tcPr>
          <w:p>
            <w:pPr>
              <w:pStyle w:val="19"/>
              <w:spacing w:before="100"/>
              <w:ind w:left="107"/>
              <w:rPr>
                <w:sz w:val="21"/>
              </w:rPr>
            </w:pPr>
            <w:r>
              <w:rPr>
                <w:sz w:val="21"/>
              </w:rPr>
              <w:t>在 220VAC 电网制式供电时，效率≥90％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1188" w:type="dxa"/>
            <w:vMerge w:val="continue"/>
            <w:tcBorders>
              <w:top w:val="nil"/>
            </w:tcBorders>
          </w:tcPr>
          <w:p>
            <w:pPr>
              <w:rPr>
                <w:sz w:val="2"/>
                <w:szCs w:val="2"/>
              </w:rPr>
            </w:pPr>
          </w:p>
        </w:tc>
        <w:tc>
          <w:tcPr>
            <w:tcW w:w="2160" w:type="dxa"/>
            <w:vMerge w:val="continue"/>
            <w:tcBorders>
              <w:top w:val="nil"/>
            </w:tcBorders>
          </w:tcPr>
          <w:p>
            <w:pPr>
              <w:rPr>
                <w:sz w:val="2"/>
                <w:szCs w:val="2"/>
              </w:rPr>
            </w:pPr>
          </w:p>
        </w:tc>
        <w:tc>
          <w:tcPr>
            <w:tcW w:w="6053" w:type="dxa"/>
          </w:tcPr>
          <w:p>
            <w:pPr>
              <w:pStyle w:val="19"/>
              <w:spacing w:before="99"/>
              <w:ind w:left="107"/>
              <w:rPr>
                <w:sz w:val="21"/>
              </w:rPr>
            </w:pPr>
            <w:r>
              <w:rPr>
                <w:sz w:val="21"/>
              </w:rPr>
              <w:t>在 110VAC 电网制式供电时，效率≥85％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6" w:hRule="atLeast"/>
        </w:trPr>
        <w:tc>
          <w:tcPr>
            <w:tcW w:w="1188" w:type="dxa"/>
            <w:vMerge w:val="continue"/>
            <w:tcBorders>
              <w:top w:val="nil"/>
            </w:tcBorders>
          </w:tcPr>
          <w:p>
            <w:pPr>
              <w:rPr>
                <w:sz w:val="2"/>
                <w:szCs w:val="2"/>
              </w:rPr>
            </w:pPr>
          </w:p>
        </w:tc>
        <w:tc>
          <w:tcPr>
            <w:tcW w:w="2160" w:type="dxa"/>
          </w:tcPr>
          <w:p>
            <w:pPr>
              <w:pStyle w:val="19"/>
              <w:spacing w:before="99"/>
              <w:ind w:left="107"/>
              <w:rPr>
                <w:sz w:val="21"/>
              </w:rPr>
            </w:pPr>
            <w:r>
              <w:rPr>
                <w:sz w:val="21"/>
              </w:rPr>
              <w:t>输入功率因素</w:t>
            </w:r>
          </w:p>
        </w:tc>
        <w:tc>
          <w:tcPr>
            <w:tcW w:w="6053" w:type="dxa"/>
          </w:tcPr>
          <w:p>
            <w:pPr>
              <w:pStyle w:val="19"/>
              <w:spacing w:before="99"/>
              <w:ind w:left="107"/>
              <w:rPr>
                <w:sz w:val="21"/>
              </w:rPr>
            </w:pPr>
            <w:r>
              <w:rPr>
                <w:sz w:val="21"/>
              </w:rPr>
              <w:t>≥0.9</w:t>
            </w:r>
          </w:p>
        </w:tc>
      </w:tr>
    </w:tbl>
    <w:p>
      <w:pPr>
        <w:spacing w:after="0"/>
        <w:rPr>
          <w:sz w:val="21"/>
        </w:rPr>
        <w:sectPr>
          <w:type w:val="continuous"/>
          <w:pgSz w:w="11910" w:h="16840"/>
          <w:pgMar w:top="1060" w:right="720" w:bottom="280" w:left="820" w:header="720" w:footer="720" w:gutter="0"/>
          <w:cols w:space="720" w:num="1"/>
        </w:sectPr>
      </w:pPr>
    </w:p>
    <w:p>
      <w:pPr>
        <w:pStyle w:val="8"/>
        <w:spacing w:before="10"/>
        <w:rPr>
          <w:rFonts w:ascii="Times New Roman"/>
          <w:sz w:val="22"/>
        </w:rPr>
      </w:pPr>
      <w:r>
        <mc:AlternateContent>
          <mc:Choice Requires="wpg">
            <w:drawing>
              <wp:anchor distT="0" distB="0" distL="114300" distR="114300" simplePos="0" relativeHeight="251661312" behindDoc="1" locked="0" layoutInCell="1" allowOverlap="1">
                <wp:simplePos x="0" y="0"/>
                <wp:positionH relativeFrom="page">
                  <wp:posOffset>4128770</wp:posOffset>
                </wp:positionH>
                <wp:positionV relativeFrom="page">
                  <wp:posOffset>2425700</wp:posOffset>
                </wp:positionV>
                <wp:extent cx="234315" cy="234950"/>
                <wp:effectExtent l="0" t="0" r="13335" b="12700"/>
                <wp:wrapNone/>
                <wp:docPr id="6" name="组合 6"/>
                <wp:cNvGraphicFramePr/>
                <a:graphic xmlns:a="http://schemas.openxmlformats.org/drawingml/2006/main">
                  <a:graphicData uri="http://schemas.microsoft.com/office/word/2010/wordprocessingGroup">
                    <wpg:wgp>
                      <wpg:cNvGrpSpPr/>
                      <wpg:grpSpPr>
                        <a:xfrm>
                          <a:off x="0" y="0"/>
                          <a:ext cx="234315" cy="234950"/>
                          <a:chOff x="6502" y="3820"/>
                          <a:chExt cx="369" cy="370"/>
                        </a:xfrm>
                      </wpg:grpSpPr>
                      <wps:wsp>
                        <wps:cNvPr id="2" name="矩形 7"/>
                        <wps:cNvSpPr/>
                        <wps:spPr>
                          <a:xfrm>
                            <a:off x="6502" y="3820"/>
                            <a:ext cx="264" cy="370"/>
                          </a:xfrm>
                          <a:prstGeom prst="rect">
                            <a:avLst/>
                          </a:prstGeom>
                          <a:solidFill>
                            <a:srgbClr val="00FFFF"/>
                          </a:solidFill>
                          <a:ln>
                            <a:noFill/>
                          </a:ln>
                        </wps:spPr>
                        <wps:bodyPr upright="1"/>
                      </wps:wsp>
                      <wps:wsp>
                        <wps:cNvPr id="4" name="直线 8"/>
                        <wps:cNvCnPr/>
                        <wps:spPr>
                          <a:xfrm>
                            <a:off x="6819" y="3820"/>
                            <a:ext cx="0" cy="370"/>
                          </a:xfrm>
                          <a:prstGeom prst="line">
                            <a:avLst/>
                          </a:prstGeom>
                          <a:ln w="66675" cap="flat" cmpd="sng">
                            <a:solidFill>
                              <a:srgbClr val="00FFFF"/>
                            </a:solidFill>
                            <a:prstDash val="solid"/>
                            <a:headEnd type="none" w="med" len="med"/>
                            <a:tailEnd type="none" w="med" len="med"/>
                          </a:ln>
                        </wps:spPr>
                        <wps:bodyPr upright="1"/>
                      </wps:wsp>
                    </wpg:wgp>
                  </a:graphicData>
                </a:graphic>
              </wp:anchor>
            </w:drawing>
          </mc:Choice>
          <mc:Fallback>
            <w:pict>
              <v:group id="_x0000_s1026" o:spid="_x0000_s1026" o:spt="203" style="position:absolute;left:0pt;margin-left:325.1pt;margin-top:191pt;height:18.5pt;width:18.45pt;mso-position-horizontal-relative:page;mso-position-vertical-relative:page;z-index:-251655168;mso-width-relative:page;mso-height-relative:page;" coordorigin="6502,3820" coordsize="369,370" o:gfxdata="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">
                <o:lock v:ext="edit" aspectratio="f"/>
                <v:rect id="矩形 7" o:spid="_x0000_s1026" o:spt="1" style="position:absolute;left:6502;top:3820;height:370;width:264;" fillcolor="#00FFFF" filled="t" stroked="f" coordsize="21600,21600" o:gfxdata="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cxxdq8AAAA&#10;2gAAAA8AAAAAAAAAAQAgAAAAIgAAAGRycy9kb3ducmV2LnhtbFBLAQIUABQAAAAIAIdO4kAzLwWe&#10;OwAAADkAAAAQAAAAAAAAAAEAIAAAAAsBAABkcnMvc2hhcGV4bWwueG1sUEsFBgAAAAAGAAYAWwEA&#10;ALUDAAAAAA==&#10;">
                  <v:fill on="t" focussize="0,0"/>
                  <v:stroke on="f"/>
                  <v:imagedata o:title=""/>
                  <o:lock v:ext="edit" aspectratio="f"/>
                </v:rect>
                <v:line id="直线 8" o:spid="_x0000_s1026" o:spt="20" style="position:absolute;left:6819;top:3820;height:370;width:0;" filled="f" stroked="t" coordsize="21600,21600" o:gfxdata="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iix2S8AAAA&#10;2gAAAA8AAAAAAAAAAQAgAAAAIgAAAGRycy9kb3ducmV2LnhtbFBLAQIUABQAAAAIAIdO4kAzLwWe&#10;OwAAADkAAAAQAAAAAAAAAAEAIAAAAAsBAABkcnMvc2hhcGV4bWwueG1sUEsFBgAAAAAGAAYAWwEA&#10;ALUDAAAAAA==&#10;">
                  <v:fill on="f" focussize="0,0"/>
                  <v:stroke weight="5.25pt" color="#00FFFF" joinstyle="round"/>
                  <v:imagedata o:title=""/>
                  <o:lock v:ext="edit" aspectratio="f"/>
                </v:line>
              </v:group>
            </w:pict>
          </mc:Fallback>
        </mc:AlternateContent>
      </w:r>
    </w:p>
    <w:tbl>
      <w:tblPr>
        <w:tblStyle w:val="15"/>
        <w:tblW w:w="0" w:type="auto"/>
        <w:tblInd w:w="55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88"/>
        <w:gridCol w:w="2160"/>
        <w:gridCol w:w="605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3348" w:type="dxa"/>
            <w:gridSpan w:val="2"/>
          </w:tcPr>
          <w:p>
            <w:pPr>
              <w:pStyle w:val="19"/>
              <w:spacing w:before="80"/>
              <w:ind w:left="1173" w:right="1160"/>
              <w:jc w:val="center"/>
              <w:rPr>
                <w:b/>
                <w:sz w:val="24"/>
              </w:rPr>
            </w:pPr>
            <w:r>
              <w:rPr>
                <w:b/>
                <w:sz w:val="24"/>
              </w:rPr>
              <w:t>技术特性</w:t>
            </w:r>
          </w:p>
        </w:tc>
        <w:tc>
          <w:tcPr>
            <w:tcW w:w="6053" w:type="dxa"/>
          </w:tcPr>
          <w:p>
            <w:pPr>
              <w:pStyle w:val="19"/>
              <w:spacing w:before="80"/>
              <w:ind w:left="2764" w:right="2756"/>
              <w:jc w:val="center"/>
              <w:rPr>
                <w:b/>
                <w:sz w:val="24"/>
              </w:rPr>
            </w:pPr>
            <w:r>
              <w:rPr>
                <w:b/>
                <w:sz w:val="24"/>
              </w:rPr>
              <w:t>参数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trPr>
        <w:tc>
          <w:tcPr>
            <w:tcW w:w="1188" w:type="dxa"/>
            <w:vMerge w:val="restart"/>
          </w:tcPr>
          <w:p>
            <w:pPr>
              <w:pStyle w:val="19"/>
              <w:rPr>
                <w:rFonts w:ascii="Times New Roman"/>
                <w:sz w:val="48"/>
              </w:rPr>
            </w:pPr>
          </w:p>
          <w:p>
            <w:pPr>
              <w:pStyle w:val="19"/>
              <w:rPr>
                <w:rFonts w:ascii="Times New Roman"/>
                <w:sz w:val="48"/>
              </w:rPr>
            </w:pPr>
          </w:p>
          <w:p>
            <w:pPr>
              <w:pStyle w:val="19"/>
              <w:rPr>
                <w:rFonts w:ascii="Times New Roman"/>
                <w:sz w:val="48"/>
              </w:rPr>
            </w:pPr>
          </w:p>
          <w:p>
            <w:pPr>
              <w:pStyle w:val="19"/>
              <w:rPr>
                <w:rFonts w:ascii="Times New Roman"/>
                <w:sz w:val="57"/>
              </w:rPr>
            </w:pPr>
          </w:p>
          <w:p>
            <w:pPr>
              <w:pStyle w:val="19"/>
              <w:spacing w:line="242" w:lineRule="auto"/>
              <w:ind w:left="352" w:right="343"/>
              <w:jc w:val="both"/>
              <w:rPr>
                <w:b/>
                <w:sz w:val="48"/>
              </w:rPr>
            </w:pPr>
            <w:r>
              <w:rPr>
                <w:b/>
                <w:sz w:val="48"/>
              </w:rPr>
              <w:t>直流输出</w:t>
            </w:r>
          </w:p>
        </w:tc>
        <w:tc>
          <w:tcPr>
            <w:tcW w:w="2160" w:type="dxa"/>
            <w:vMerge w:val="restart"/>
          </w:tcPr>
          <w:p>
            <w:pPr>
              <w:pStyle w:val="19"/>
              <w:rPr>
                <w:rFonts w:ascii="Times New Roman"/>
                <w:sz w:val="20"/>
              </w:rPr>
            </w:pPr>
          </w:p>
          <w:p>
            <w:pPr>
              <w:pStyle w:val="19"/>
              <w:spacing w:before="9"/>
              <w:rPr>
                <w:rFonts w:ascii="Times New Roman"/>
                <w:sz w:val="29"/>
              </w:rPr>
            </w:pPr>
          </w:p>
          <w:p>
            <w:pPr>
              <w:pStyle w:val="19"/>
              <w:ind w:left="421"/>
              <w:rPr>
                <w:sz w:val="21"/>
              </w:rPr>
            </w:pPr>
            <w:r>
              <w:rPr>
                <w:sz w:val="21"/>
              </w:rPr>
              <w:t>输出功率</w:t>
            </w:r>
          </w:p>
          <w:p>
            <w:pPr>
              <w:pStyle w:val="19"/>
              <w:spacing w:before="3"/>
              <w:rPr>
                <w:rFonts w:ascii="Times New Roman"/>
                <w:sz w:val="17"/>
              </w:rPr>
            </w:pPr>
          </w:p>
          <w:p>
            <w:pPr>
              <w:pStyle w:val="19"/>
              <w:spacing w:before="1"/>
              <w:ind w:left="107"/>
              <w:rPr>
                <w:b/>
                <w:sz w:val="21"/>
              </w:rPr>
            </w:pPr>
            <w:r>
              <w:rPr>
                <w:b/>
                <w:sz w:val="21"/>
              </w:rPr>
              <w:t>（各标称见</w:t>
            </w:r>
            <w:r>
              <w:rPr>
                <w:b/>
                <w:sz w:val="21"/>
                <w:highlight w:val="yellow"/>
                <w:shd w:val="clear" w:color="auto" w:fill="00FFFF"/>
              </w:rPr>
              <w:t>表 A</w:t>
            </w:r>
            <w:r>
              <w:rPr>
                <w:b/>
                <w:sz w:val="21"/>
              </w:rPr>
              <w:t>）</w:t>
            </w:r>
          </w:p>
        </w:tc>
        <w:tc>
          <w:tcPr>
            <w:tcW w:w="6053" w:type="dxa"/>
          </w:tcPr>
          <w:p>
            <w:pPr>
              <w:pStyle w:val="19"/>
              <w:spacing w:before="100"/>
              <w:ind w:left="107"/>
              <w:rPr>
                <w:sz w:val="21"/>
              </w:rPr>
            </w:pPr>
            <w:r>
              <w:rPr>
                <w:sz w:val="21"/>
              </w:rPr>
              <w:t>在 220VAC 电网制式供电时：</w:t>
            </w:r>
          </w:p>
          <w:p>
            <w:pPr>
              <w:pStyle w:val="19"/>
              <w:spacing w:before="3"/>
              <w:rPr>
                <w:rFonts w:ascii="Times New Roman"/>
                <w:sz w:val="17"/>
              </w:rPr>
            </w:pPr>
          </w:p>
          <w:p>
            <w:pPr>
              <w:pStyle w:val="19"/>
              <w:ind w:left="107"/>
              <w:rPr>
                <w:sz w:val="21"/>
              </w:rPr>
            </w:pPr>
            <w:r>
              <w:rPr>
                <w:sz w:val="21"/>
              </w:rPr>
              <w:t>最大额定输出功率：</w:t>
            </w:r>
            <w:r>
              <w:rPr>
                <w:rFonts w:hint="eastAsia"/>
                <w:sz w:val="21"/>
                <w:lang w:eastAsia="zh-CN"/>
              </w:rPr>
              <w:t>RP</w:t>
            </w:r>
            <w:r>
              <w:rPr>
                <w:sz w:val="21"/>
              </w:rPr>
              <w:t>W，最大输出功率：2700W</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6" w:hRule="atLeast"/>
        </w:trPr>
        <w:tc>
          <w:tcPr>
            <w:tcW w:w="1188" w:type="dxa"/>
            <w:vMerge w:val="continue"/>
            <w:tcBorders>
              <w:top w:val="nil"/>
            </w:tcBorders>
          </w:tcPr>
          <w:p>
            <w:pPr>
              <w:rPr>
                <w:sz w:val="2"/>
                <w:szCs w:val="2"/>
              </w:rPr>
            </w:pPr>
          </w:p>
        </w:tc>
        <w:tc>
          <w:tcPr>
            <w:tcW w:w="2160" w:type="dxa"/>
            <w:vMerge w:val="continue"/>
            <w:tcBorders>
              <w:top w:val="nil"/>
            </w:tcBorders>
          </w:tcPr>
          <w:p>
            <w:pPr>
              <w:rPr>
                <w:sz w:val="2"/>
                <w:szCs w:val="2"/>
              </w:rPr>
            </w:pPr>
          </w:p>
        </w:tc>
        <w:tc>
          <w:tcPr>
            <w:tcW w:w="6053" w:type="dxa"/>
          </w:tcPr>
          <w:p>
            <w:pPr>
              <w:pStyle w:val="19"/>
              <w:spacing w:before="99"/>
              <w:ind w:left="107"/>
              <w:rPr>
                <w:sz w:val="21"/>
              </w:rPr>
            </w:pPr>
            <w:r>
              <w:rPr>
                <w:sz w:val="21"/>
              </w:rPr>
              <w:t>在 110VAC 电网制式供电时：</w:t>
            </w:r>
          </w:p>
          <w:p>
            <w:pPr>
              <w:pStyle w:val="19"/>
              <w:spacing w:before="4"/>
              <w:rPr>
                <w:rFonts w:ascii="Times New Roman"/>
                <w:sz w:val="17"/>
              </w:rPr>
            </w:pPr>
          </w:p>
          <w:p>
            <w:pPr>
              <w:pStyle w:val="19"/>
              <w:ind w:left="107"/>
              <w:rPr>
                <w:sz w:val="21"/>
              </w:rPr>
            </w:pPr>
            <w:r>
              <w:rPr>
                <w:sz w:val="21"/>
              </w:rPr>
              <w:t>最大额定输出功率：1500W，最大输出功率：1600W</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trPr>
        <w:tc>
          <w:tcPr>
            <w:tcW w:w="1188" w:type="dxa"/>
            <w:vMerge w:val="continue"/>
            <w:tcBorders>
              <w:top w:val="nil"/>
            </w:tcBorders>
          </w:tcPr>
          <w:p>
            <w:pPr>
              <w:rPr>
                <w:sz w:val="2"/>
                <w:szCs w:val="2"/>
              </w:rPr>
            </w:pPr>
          </w:p>
        </w:tc>
        <w:tc>
          <w:tcPr>
            <w:tcW w:w="2160" w:type="dxa"/>
          </w:tcPr>
          <w:p>
            <w:pPr>
              <w:pStyle w:val="19"/>
              <w:spacing w:before="99"/>
              <w:ind w:left="421"/>
              <w:rPr>
                <w:sz w:val="21"/>
              </w:rPr>
            </w:pPr>
            <w:r>
              <w:rPr>
                <w:sz w:val="21"/>
              </w:rPr>
              <w:t>输出电压</w:t>
            </w:r>
          </w:p>
          <w:p>
            <w:pPr>
              <w:pStyle w:val="19"/>
              <w:spacing w:before="3"/>
              <w:rPr>
                <w:rFonts w:ascii="Times New Roman"/>
                <w:sz w:val="17"/>
              </w:rPr>
            </w:pPr>
          </w:p>
          <w:p>
            <w:pPr>
              <w:pStyle w:val="19"/>
              <w:ind w:left="107"/>
              <w:rPr>
                <w:b/>
                <w:sz w:val="21"/>
              </w:rPr>
            </w:pPr>
            <w:r>
              <w:rPr>
                <w:b/>
                <w:sz w:val="21"/>
              </w:rPr>
              <w:t>（各标称见</w:t>
            </w:r>
            <w:r>
              <w:rPr>
                <w:b/>
                <w:sz w:val="21"/>
                <w:highlight w:val="yellow"/>
                <w:shd w:val="clear" w:color="auto" w:fill="00FFFF"/>
              </w:rPr>
              <w:t>表 A</w:t>
            </w:r>
            <w:r>
              <w:rPr>
                <w:b/>
                <w:sz w:val="21"/>
              </w:rPr>
              <w:t>）</w:t>
            </w:r>
          </w:p>
        </w:tc>
        <w:tc>
          <w:tcPr>
            <w:tcW w:w="6053" w:type="dxa"/>
          </w:tcPr>
          <w:p>
            <w:pPr>
              <w:pStyle w:val="19"/>
              <w:spacing w:before="99"/>
              <w:ind w:left="107"/>
              <w:rPr>
                <w:sz w:val="21"/>
              </w:rPr>
            </w:pPr>
            <w:r>
              <w:rPr>
                <w:sz w:val="21"/>
              </w:rPr>
              <w:t>额定输出电压：</w:t>
            </w:r>
            <w:r>
              <w:rPr>
                <w:b/>
                <w:sz w:val="21"/>
              </w:rPr>
              <w:t>见</w:t>
            </w:r>
            <w:r>
              <w:rPr>
                <w:b/>
                <w:sz w:val="21"/>
                <w:highlight w:val="yellow"/>
              </w:rPr>
              <w:t>表 A</w:t>
            </w:r>
            <w:r>
              <w:rPr>
                <w:sz w:val="21"/>
              </w:rPr>
              <w:t>，电压极性由接法决定</w:t>
            </w:r>
          </w:p>
          <w:p>
            <w:pPr>
              <w:pStyle w:val="19"/>
              <w:spacing w:before="3"/>
              <w:rPr>
                <w:rFonts w:ascii="Times New Roman"/>
                <w:sz w:val="17"/>
              </w:rPr>
            </w:pPr>
          </w:p>
          <w:p>
            <w:pPr>
              <w:pStyle w:val="19"/>
              <w:ind w:left="107"/>
              <w:rPr>
                <w:b/>
                <w:sz w:val="21"/>
              </w:rPr>
            </w:pPr>
            <w:r>
              <w:rPr>
                <w:sz w:val="21"/>
              </w:rPr>
              <w:t>均浮充可调范围（绝对值）：</w:t>
            </w:r>
            <w:r>
              <w:rPr>
                <w:b/>
                <w:sz w:val="21"/>
              </w:rPr>
              <w:t>见</w:t>
            </w:r>
            <w:r>
              <w:rPr>
                <w:b/>
                <w:sz w:val="21"/>
                <w:highlight w:val="yellow"/>
                <w:shd w:val="clear" w:color="auto" w:fill="00FFFF"/>
              </w:rPr>
              <w:t>表 B</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1188" w:type="dxa"/>
            <w:vMerge w:val="continue"/>
            <w:tcBorders>
              <w:top w:val="nil"/>
            </w:tcBorders>
          </w:tcPr>
          <w:p>
            <w:pPr>
              <w:rPr>
                <w:sz w:val="2"/>
                <w:szCs w:val="2"/>
              </w:rPr>
            </w:pPr>
          </w:p>
        </w:tc>
        <w:tc>
          <w:tcPr>
            <w:tcW w:w="2160" w:type="dxa"/>
          </w:tcPr>
          <w:p>
            <w:pPr>
              <w:pStyle w:val="19"/>
              <w:spacing w:before="99"/>
              <w:ind w:left="107"/>
              <w:rPr>
                <w:sz w:val="21"/>
              </w:rPr>
            </w:pPr>
            <w:r>
              <w:rPr>
                <w:sz w:val="21"/>
              </w:rPr>
              <w:t>限流值</w:t>
            </w:r>
          </w:p>
        </w:tc>
        <w:tc>
          <w:tcPr>
            <w:tcW w:w="6053" w:type="dxa"/>
          </w:tcPr>
          <w:p>
            <w:pPr>
              <w:pStyle w:val="19"/>
              <w:spacing w:before="99"/>
              <w:ind w:left="107"/>
              <w:rPr>
                <w:b/>
                <w:sz w:val="21"/>
              </w:rPr>
            </w:pPr>
            <w:r>
              <w:rPr>
                <w:b/>
                <w:sz w:val="21"/>
              </w:rPr>
              <w:t>各标称见</w:t>
            </w:r>
            <w:r>
              <w:rPr>
                <w:b/>
                <w:sz w:val="21"/>
                <w:highlight w:val="yellow"/>
                <w:shd w:val="clear" w:color="auto" w:fill="00FFFF"/>
              </w:rPr>
              <w:t>表 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8" w:hRule="atLeast"/>
        </w:trPr>
        <w:tc>
          <w:tcPr>
            <w:tcW w:w="1188" w:type="dxa"/>
            <w:vMerge w:val="continue"/>
            <w:tcBorders>
              <w:top w:val="nil"/>
            </w:tcBorders>
          </w:tcPr>
          <w:p>
            <w:pPr>
              <w:rPr>
                <w:sz w:val="2"/>
                <w:szCs w:val="2"/>
              </w:rPr>
            </w:pPr>
          </w:p>
        </w:tc>
        <w:tc>
          <w:tcPr>
            <w:tcW w:w="2160" w:type="dxa"/>
          </w:tcPr>
          <w:p>
            <w:pPr>
              <w:pStyle w:val="19"/>
              <w:spacing w:before="98"/>
              <w:ind w:left="107"/>
              <w:rPr>
                <w:sz w:val="21"/>
              </w:rPr>
            </w:pPr>
            <w:r>
              <w:rPr>
                <w:sz w:val="21"/>
              </w:rPr>
              <w:t>稳压精度</w:t>
            </w:r>
          </w:p>
        </w:tc>
        <w:tc>
          <w:tcPr>
            <w:tcW w:w="6053" w:type="dxa"/>
          </w:tcPr>
          <w:p>
            <w:pPr>
              <w:pStyle w:val="19"/>
              <w:spacing w:before="98"/>
              <w:ind w:left="107"/>
              <w:rPr>
                <w:sz w:val="21"/>
              </w:rPr>
            </w:pPr>
            <w:r>
              <w:rPr>
                <w:sz w:val="21"/>
              </w:rPr>
              <w:t>≤±2V</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1188" w:type="dxa"/>
            <w:vMerge w:val="continue"/>
            <w:tcBorders>
              <w:top w:val="nil"/>
            </w:tcBorders>
          </w:tcPr>
          <w:p>
            <w:pPr>
              <w:rPr>
                <w:sz w:val="2"/>
                <w:szCs w:val="2"/>
              </w:rPr>
            </w:pPr>
          </w:p>
        </w:tc>
        <w:tc>
          <w:tcPr>
            <w:tcW w:w="2160" w:type="dxa"/>
          </w:tcPr>
          <w:p>
            <w:pPr>
              <w:pStyle w:val="19"/>
              <w:spacing w:before="98"/>
              <w:ind w:left="107"/>
              <w:rPr>
                <w:sz w:val="21"/>
              </w:rPr>
            </w:pPr>
            <w:r>
              <w:rPr>
                <w:sz w:val="21"/>
              </w:rPr>
              <w:t>电话衡重杂音</w:t>
            </w:r>
          </w:p>
        </w:tc>
        <w:tc>
          <w:tcPr>
            <w:tcW w:w="6053" w:type="dxa"/>
          </w:tcPr>
          <w:p>
            <w:pPr>
              <w:pStyle w:val="19"/>
              <w:spacing w:before="98"/>
              <w:ind w:left="107"/>
              <w:rPr>
                <w:sz w:val="21"/>
              </w:rPr>
            </w:pPr>
            <w:r>
              <w:rPr>
                <w:sz w:val="21"/>
              </w:rPr>
              <w:t>2mV</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1188" w:type="dxa"/>
            <w:vMerge w:val="continue"/>
            <w:tcBorders>
              <w:top w:val="nil"/>
            </w:tcBorders>
          </w:tcPr>
          <w:p>
            <w:pPr>
              <w:rPr>
                <w:sz w:val="2"/>
                <w:szCs w:val="2"/>
              </w:rPr>
            </w:pPr>
          </w:p>
        </w:tc>
        <w:tc>
          <w:tcPr>
            <w:tcW w:w="2160" w:type="dxa"/>
          </w:tcPr>
          <w:p>
            <w:pPr>
              <w:pStyle w:val="19"/>
              <w:spacing w:before="100"/>
              <w:ind w:left="107"/>
              <w:rPr>
                <w:sz w:val="21"/>
              </w:rPr>
            </w:pPr>
            <w:r>
              <w:rPr>
                <w:sz w:val="21"/>
              </w:rPr>
              <w:t>宽频杂音电压</w:t>
            </w:r>
          </w:p>
        </w:tc>
        <w:tc>
          <w:tcPr>
            <w:tcW w:w="6053" w:type="dxa"/>
          </w:tcPr>
          <w:p>
            <w:pPr>
              <w:pStyle w:val="19"/>
              <w:tabs>
                <w:tab w:val="left" w:pos="2838"/>
              </w:tabs>
              <w:spacing w:before="100"/>
              <w:ind w:left="107"/>
              <w:rPr>
                <w:sz w:val="21"/>
              </w:rPr>
            </w:pPr>
            <w:r>
              <w:rPr>
                <w:sz w:val="21"/>
              </w:rPr>
              <w:t>≤50mV</w:t>
            </w:r>
            <w:r>
              <w:rPr>
                <w:spacing w:val="-3"/>
                <w:sz w:val="21"/>
              </w:rPr>
              <w:t xml:space="preserve"> </w:t>
            </w:r>
            <w:r>
              <w:rPr>
                <w:sz w:val="21"/>
              </w:rPr>
              <w:t>(3.4KHZ～150KHz)</w:t>
            </w:r>
            <w:r>
              <w:rPr>
                <w:sz w:val="21"/>
              </w:rPr>
              <w:tab/>
            </w:r>
            <w:r>
              <w:rPr>
                <w:sz w:val="21"/>
              </w:rPr>
              <w:t>≤20mV</w:t>
            </w:r>
            <w:r>
              <w:rPr>
                <w:spacing w:val="-1"/>
                <w:sz w:val="21"/>
              </w:rPr>
              <w:t xml:space="preserve"> </w:t>
            </w:r>
            <w:r>
              <w:rPr>
                <w:sz w:val="21"/>
              </w:rPr>
              <w:t>(0.15KHZ～30MHz)</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6" w:hRule="atLeast"/>
        </w:trPr>
        <w:tc>
          <w:tcPr>
            <w:tcW w:w="1188" w:type="dxa"/>
            <w:vMerge w:val="continue"/>
            <w:tcBorders>
              <w:top w:val="nil"/>
            </w:tcBorders>
          </w:tcPr>
          <w:p>
            <w:pPr>
              <w:rPr>
                <w:sz w:val="2"/>
                <w:szCs w:val="2"/>
              </w:rPr>
            </w:pPr>
          </w:p>
        </w:tc>
        <w:tc>
          <w:tcPr>
            <w:tcW w:w="2160" w:type="dxa"/>
          </w:tcPr>
          <w:p>
            <w:pPr>
              <w:pStyle w:val="19"/>
              <w:spacing w:before="10"/>
              <w:rPr>
                <w:rFonts w:ascii="Times New Roman"/>
                <w:sz w:val="28"/>
              </w:rPr>
            </w:pPr>
          </w:p>
          <w:p>
            <w:pPr>
              <w:pStyle w:val="19"/>
              <w:ind w:left="107"/>
              <w:rPr>
                <w:sz w:val="21"/>
              </w:rPr>
            </w:pPr>
            <w:r>
              <w:rPr>
                <w:sz w:val="21"/>
              </w:rPr>
              <w:t>离散频率杂音电压</w:t>
            </w:r>
          </w:p>
        </w:tc>
        <w:tc>
          <w:tcPr>
            <w:tcW w:w="6053" w:type="dxa"/>
          </w:tcPr>
          <w:p>
            <w:pPr>
              <w:pStyle w:val="19"/>
              <w:tabs>
                <w:tab w:val="left" w:pos="2732"/>
              </w:tabs>
              <w:spacing w:before="99"/>
              <w:ind w:left="107"/>
              <w:rPr>
                <w:sz w:val="21"/>
              </w:rPr>
            </w:pPr>
            <w:r>
              <w:rPr>
                <w:sz w:val="21"/>
              </w:rPr>
              <w:t>≤5mV</w:t>
            </w:r>
            <w:r>
              <w:rPr>
                <w:spacing w:val="-3"/>
                <w:sz w:val="21"/>
              </w:rPr>
              <w:t xml:space="preserve"> </w:t>
            </w:r>
            <w:r>
              <w:rPr>
                <w:sz w:val="21"/>
              </w:rPr>
              <w:t>(3.4KHZ～150KHz)</w:t>
            </w:r>
            <w:r>
              <w:rPr>
                <w:sz w:val="21"/>
              </w:rPr>
              <w:tab/>
            </w:r>
            <w:r>
              <w:rPr>
                <w:sz w:val="21"/>
              </w:rPr>
              <w:t>≤3mV</w:t>
            </w:r>
            <w:r>
              <w:rPr>
                <w:spacing w:val="-1"/>
                <w:sz w:val="21"/>
              </w:rPr>
              <w:t xml:space="preserve"> </w:t>
            </w:r>
            <w:r>
              <w:rPr>
                <w:sz w:val="21"/>
              </w:rPr>
              <w:t>(150KHZ～200MHz)</w:t>
            </w:r>
          </w:p>
          <w:p>
            <w:pPr>
              <w:pStyle w:val="19"/>
              <w:spacing w:before="4"/>
              <w:rPr>
                <w:rFonts w:ascii="Times New Roman"/>
                <w:sz w:val="17"/>
              </w:rPr>
            </w:pPr>
          </w:p>
          <w:p>
            <w:pPr>
              <w:pStyle w:val="19"/>
              <w:tabs>
                <w:tab w:val="left" w:pos="2732"/>
              </w:tabs>
              <w:ind w:left="107"/>
              <w:rPr>
                <w:sz w:val="21"/>
              </w:rPr>
            </w:pPr>
            <w:r>
              <w:rPr>
                <w:sz w:val="21"/>
              </w:rPr>
              <w:t>≤2mV</w:t>
            </w:r>
            <w:r>
              <w:rPr>
                <w:spacing w:val="-3"/>
                <w:sz w:val="21"/>
              </w:rPr>
              <w:t xml:space="preserve"> </w:t>
            </w:r>
            <w:r>
              <w:rPr>
                <w:sz w:val="21"/>
              </w:rPr>
              <w:t>(200KHz～500KHz)</w:t>
            </w:r>
            <w:r>
              <w:rPr>
                <w:sz w:val="21"/>
              </w:rPr>
              <w:tab/>
            </w:r>
            <w:r>
              <w:rPr>
                <w:sz w:val="21"/>
              </w:rPr>
              <w:t>≤1mV</w:t>
            </w:r>
            <w:r>
              <w:rPr>
                <w:spacing w:val="-1"/>
                <w:sz w:val="21"/>
              </w:rPr>
              <w:t xml:space="preserve"> </w:t>
            </w:r>
            <w:r>
              <w:rPr>
                <w:sz w:val="21"/>
              </w:rPr>
              <w:t>(0.5KHZ～30MHz)</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1188" w:type="dxa"/>
            <w:vMerge w:val="continue"/>
            <w:tcBorders>
              <w:top w:val="nil"/>
            </w:tcBorders>
          </w:tcPr>
          <w:p>
            <w:pPr>
              <w:rPr>
                <w:sz w:val="2"/>
                <w:szCs w:val="2"/>
              </w:rPr>
            </w:pPr>
          </w:p>
        </w:tc>
        <w:tc>
          <w:tcPr>
            <w:tcW w:w="2160" w:type="dxa"/>
          </w:tcPr>
          <w:p>
            <w:pPr>
              <w:pStyle w:val="19"/>
              <w:spacing w:before="99"/>
              <w:ind w:left="107"/>
              <w:rPr>
                <w:sz w:val="21"/>
              </w:rPr>
            </w:pPr>
            <w:r>
              <w:rPr>
                <w:sz w:val="21"/>
              </w:rPr>
              <w:t>峰-峰值杂音电压</w:t>
            </w:r>
          </w:p>
        </w:tc>
        <w:tc>
          <w:tcPr>
            <w:tcW w:w="6053" w:type="dxa"/>
          </w:tcPr>
          <w:p>
            <w:pPr>
              <w:pStyle w:val="19"/>
              <w:spacing w:before="99"/>
              <w:ind w:left="107"/>
              <w:rPr>
                <w:sz w:val="21"/>
              </w:rPr>
            </w:pPr>
            <w:r>
              <w:rPr>
                <w:sz w:val="21"/>
              </w:rPr>
              <w:t>≤150mV (20MHz 带宽)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6" w:hRule="atLeast"/>
        </w:trPr>
        <w:tc>
          <w:tcPr>
            <w:tcW w:w="1188" w:type="dxa"/>
            <w:vMerge w:val="continue"/>
            <w:tcBorders>
              <w:top w:val="nil"/>
            </w:tcBorders>
          </w:tcPr>
          <w:p>
            <w:pPr>
              <w:rPr>
                <w:sz w:val="2"/>
                <w:szCs w:val="2"/>
              </w:rPr>
            </w:pPr>
          </w:p>
        </w:tc>
        <w:tc>
          <w:tcPr>
            <w:tcW w:w="2160" w:type="dxa"/>
          </w:tcPr>
          <w:p>
            <w:pPr>
              <w:pStyle w:val="19"/>
              <w:spacing w:before="99"/>
              <w:ind w:left="88" w:right="552"/>
              <w:jc w:val="center"/>
              <w:rPr>
                <w:sz w:val="21"/>
              </w:rPr>
            </w:pPr>
            <w:r>
              <w:rPr>
                <w:sz w:val="21"/>
              </w:rPr>
              <w:t>模块间均流能力</w:t>
            </w:r>
          </w:p>
          <w:p>
            <w:pPr>
              <w:pStyle w:val="19"/>
              <w:spacing w:before="3"/>
              <w:rPr>
                <w:rFonts w:ascii="Times New Roman"/>
                <w:sz w:val="17"/>
              </w:rPr>
            </w:pPr>
          </w:p>
          <w:p>
            <w:pPr>
              <w:pStyle w:val="19"/>
              <w:ind w:left="88" w:right="547"/>
              <w:jc w:val="center"/>
              <w:rPr>
                <w:b/>
                <w:sz w:val="21"/>
              </w:rPr>
            </w:pPr>
            <w:r>
              <w:rPr>
                <w:b/>
                <w:sz w:val="21"/>
              </w:rPr>
              <w:t>（并联时）</w:t>
            </w:r>
          </w:p>
        </w:tc>
        <w:tc>
          <w:tcPr>
            <w:tcW w:w="6053" w:type="dxa"/>
          </w:tcPr>
          <w:p>
            <w:pPr>
              <w:pStyle w:val="19"/>
              <w:rPr>
                <w:rFonts w:ascii="Times New Roman"/>
                <w:sz w:val="29"/>
              </w:rPr>
            </w:pPr>
          </w:p>
          <w:p>
            <w:pPr>
              <w:pStyle w:val="19"/>
              <w:ind w:left="107"/>
              <w:rPr>
                <w:sz w:val="21"/>
              </w:rPr>
            </w:pPr>
            <w:r>
              <w:rPr>
                <w:sz w:val="21"/>
              </w:rPr>
              <w:t>最大和最小者相差 2 A 以下（10％负载以上）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6" w:hRule="atLeast"/>
        </w:trPr>
        <w:tc>
          <w:tcPr>
            <w:tcW w:w="1188" w:type="dxa"/>
            <w:vMerge w:val="restart"/>
          </w:tcPr>
          <w:p>
            <w:pPr>
              <w:pStyle w:val="19"/>
              <w:spacing w:before="10" w:line="624" w:lineRule="exact"/>
              <w:ind w:left="272" w:right="262"/>
              <w:rPr>
                <w:b/>
                <w:sz w:val="32"/>
              </w:rPr>
            </w:pPr>
            <w:r>
              <w:rPr>
                <w:b/>
                <w:sz w:val="32"/>
              </w:rPr>
              <w:t>安全防护</w:t>
            </w:r>
          </w:p>
        </w:tc>
        <w:tc>
          <w:tcPr>
            <w:tcW w:w="2160" w:type="dxa"/>
          </w:tcPr>
          <w:p>
            <w:pPr>
              <w:pStyle w:val="19"/>
              <w:rPr>
                <w:rFonts w:ascii="Times New Roman"/>
                <w:sz w:val="29"/>
              </w:rPr>
            </w:pPr>
          </w:p>
          <w:p>
            <w:pPr>
              <w:pStyle w:val="19"/>
              <w:ind w:left="107"/>
              <w:rPr>
                <w:sz w:val="21"/>
              </w:rPr>
            </w:pPr>
            <w:r>
              <w:rPr>
                <w:sz w:val="21"/>
              </w:rPr>
              <w:t>绝缘强度</w:t>
            </w:r>
          </w:p>
        </w:tc>
        <w:tc>
          <w:tcPr>
            <w:tcW w:w="6053" w:type="dxa"/>
          </w:tcPr>
          <w:p>
            <w:pPr>
              <w:pStyle w:val="19"/>
              <w:tabs>
                <w:tab w:val="left" w:pos="2375"/>
                <w:tab w:val="left" w:pos="4645"/>
              </w:tabs>
              <w:spacing w:before="98"/>
              <w:ind w:left="107"/>
              <w:rPr>
                <w:sz w:val="21"/>
              </w:rPr>
            </w:pPr>
            <w:r>
              <w:rPr>
                <w:spacing w:val="9"/>
                <w:sz w:val="21"/>
              </w:rPr>
              <w:t>输入</w:t>
            </w:r>
            <w:r>
              <w:rPr>
                <w:spacing w:val="7"/>
                <w:sz w:val="21"/>
              </w:rPr>
              <w:t>对</w:t>
            </w:r>
            <w:r>
              <w:rPr>
                <w:spacing w:val="9"/>
                <w:sz w:val="21"/>
              </w:rPr>
              <w:t>输出</w:t>
            </w:r>
            <w:r>
              <w:rPr>
                <w:sz w:val="21"/>
              </w:rPr>
              <w:t>：1500VDC</w:t>
            </w:r>
            <w:r>
              <w:rPr>
                <w:sz w:val="21"/>
              </w:rPr>
              <w:tab/>
            </w:r>
            <w:r>
              <w:rPr>
                <w:spacing w:val="9"/>
                <w:sz w:val="21"/>
              </w:rPr>
              <w:t>输入</w:t>
            </w:r>
            <w:r>
              <w:rPr>
                <w:spacing w:val="7"/>
                <w:sz w:val="21"/>
              </w:rPr>
              <w:t>对</w:t>
            </w:r>
            <w:r>
              <w:rPr>
                <w:spacing w:val="9"/>
                <w:sz w:val="21"/>
              </w:rPr>
              <w:t>机壳</w:t>
            </w:r>
            <w:r>
              <w:rPr>
                <w:sz w:val="21"/>
              </w:rPr>
              <w:t>：1500VDC</w:t>
            </w:r>
            <w:r>
              <w:rPr>
                <w:sz w:val="21"/>
              </w:rPr>
              <w:tab/>
            </w:r>
            <w:r>
              <w:rPr>
                <w:spacing w:val="9"/>
                <w:sz w:val="21"/>
              </w:rPr>
              <w:t>输出</w:t>
            </w:r>
            <w:r>
              <w:rPr>
                <w:spacing w:val="7"/>
                <w:sz w:val="21"/>
              </w:rPr>
              <w:t>对</w:t>
            </w:r>
            <w:r>
              <w:rPr>
                <w:spacing w:val="9"/>
                <w:sz w:val="21"/>
              </w:rPr>
              <w:t>机壳</w:t>
            </w:r>
            <w:r>
              <w:rPr>
                <w:sz w:val="21"/>
              </w:rPr>
              <w:t>：</w:t>
            </w:r>
          </w:p>
          <w:p>
            <w:pPr>
              <w:pStyle w:val="19"/>
              <w:spacing w:before="3"/>
              <w:rPr>
                <w:rFonts w:ascii="Times New Roman"/>
                <w:sz w:val="17"/>
              </w:rPr>
            </w:pPr>
          </w:p>
          <w:p>
            <w:pPr>
              <w:pStyle w:val="19"/>
              <w:spacing w:before="1"/>
              <w:ind w:left="107"/>
              <w:rPr>
                <w:sz w:val="21"/>
              </w:rPr>
            </w:pPr>
            <w:r>
              <w:rPr>
                <w:sz w:val="21"/>
              </w:rPr>
              <w:t>500VDC</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8" w:hRule="atLeast"/>
        </w:trPr>
        <w:tc>
          <w:tcPr>
            <w:tcW w:w="1188" w:type="dxa"/>
            <w:vMerge w:val="continue"/>
            <w:tcBorders>
              <w:top w:val="nil"/>
            </w:tcBorders>
          </w:tcPr>
          <w:p>
            <w:pPr>
              <w:rPr>
                <w:sz w:val="2"/>
                <w:szCs w:val="2"/>
              </w:rPr>
            </w:pPr>
          </w:p>
        </w:tc>
        <w:tc>
          <w:tcPr>
            <w:tcW w:w="2160" w:type="dxa"/>
          </w:tcPr>
          <w:p>
            <w:pPr>
              <w:pStyle w:val="19"/>
              <w:spacing w:before="98"/>
              <w:ind w:left="107"/>
              <w:rPr>
                <w:sz w:val="21"/>
              </w:rPr>
            </w:pPr>
            <w:r>
              <w:rPr>
                <w:sz w:val="21"/>
              </w:rPr>
              <w:t>漏电流</w:t>
            </w:r>
          </w:p>
        </w:tc>
        <w:tc>
          <w:tcPr>
            <w:tcW w:w="6053" w:type="dxa"/>
          </w:tcPr>
          <w:p>
            <w:pPr>
              <w:pStyle w:val="19"/>
              <w:spacing w:before="98"/>
              <w:ind w:left="107"/>
              <w:rPr>
                <w:sz w:val="21"/>
              </w:rPr>
            </w:pPr>
            <w:r>
              <w:rPr>
                <w:sz w:val="21"/>
              </w:rPr>
              <w:t>小于 1.5mA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3348" w:type="dxa"/>
            <w:gridSpan w:val="2"/>
          </w:tcPr>
          <w:p>
            <w:pPr>
              <w:pStyle w:val="19"/>
              <w:spacing w:before="100"/>
              <w:ind w:left="107"/>
              <w:rPr>
                <w:sz w:val="21"/>
              </w:rPr>
            </w:pPr>
            <w:r>
              <w:rPr>
                <w:sz w:val="21"/>
              </w:rPr>
              <w:t>可靠性</w:t>
            </w:r>
          </w:p>
        </w:tc>
        <w:tc>
          <w:tcPr>
            <w:tcW w:w="6053" w:type="dxa"/>
          </w:tcPr>
          <w:p>
            <w:pPr>
              <w:pStyle w:val="19"/>
              <w:spacing w:before="100"/>
              <w:ind w:left="107"/>
              <w:rPr>
                <w:sz w:val="21"/>
              </w:rPr>
            </w:pPr>
            <w:r>
              <w:rPr>
                <w:sz w:val="21"/>
              </w:rPr>
              <w:t>平均故障间隔时间 MTBF≥100000h</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3348" w:type="dxa"/>
            <w:gridSpan w:val="2"/>
          </w:tcPr>
          <w:p>
            <w:pPr>
              <w:pStyle w:val="19"/>
              <w:spacing w:before="99"/>
              <w:ind w:left="107"/>
              <w:rPr>
                <w:sz w:val="21"/>
              </w:rPr>
            </w:pPr>
            <w:r>
              <w:rPr>
                <w:sz w:val="21"/>
              </w:rPr>
              <w:t>冷却方式</w:t>
            </w:r>
          </w:p>
        </w:tc>
        <w:tc>
          <w:tcPr>
            <w:tcW w:w="6053" w:type="dxa"/>
          </w:tcPr>
          <w:p>
            <w:pPr>
              <w:pStyle w:val="19"/>
              <w:spacing w:before="99"/>
              <w:ind w:left="107"/>
              <w:rPr>
                <w:sz w:val="21"/>
              </w:rPr>
            </w:pPr>
            <w:r>
              <w:rPr>
                <w:sz w:val="21"/>
              </w:rPr>
              <w:t>强迫风冷（整流器内部有直流风扇，风流量为 42CFM）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1188" w:type="dxa"/>
            <w:vMerge w:val="restart"/>
          </w:tcPr>
          <w:p>
            <w:pPr>
              <w:pStyle w:val="19"/>
              <w:spacing w:before="16" w:line="624" w:lineRule="exact"/>
              <w:ind w:left="272" w:right="262"/>
              <w:rPr>
                <w:b/>
                <w:sz w:val="32"/>
              </w:rPr>
            </w:pPr>
            <w:r>
              <w:rPr>
                <w:b/>
                <w:sz w:val="32"/>
              </w:rPr>
              <w:t>工作环境</w:t>
            </w:r>
          </w:p>
        </w:tc>
        <w:tc>
          <w:tcPr>
            <w:tcW w:w="2160" w:type="dxa"/>
          </w:tcPr>
          <w:p>
            <w:pPr>
              <w:pStyle w:val="19"/>
              <w:spacing w:before="99"/>
              <w:ind w:left="107"/>
              <w:rPr>
                <w:sz w:val="21"/>
              </w:rPr>
            </w:pPr>
            <w:r>
              <w:rPr>
                <w:sz w:val="21"/>
              </w:rPr>
              <w:t>工作温度</w:t>
            </w:r>
          </w:p>
        </w:tc>
        <w:tc>
          <w:tcPr>
            <w:tcW w:w="6053" w:type="dxa"/>
          </w:tcPr>
          <w:p>
            <w:pPr>
              <w:pStyle w:val="19"/>
              <w:spacing w:before="99"/>
              <w:ind w:left="107"/>
              <w:rPr>
                <w:sz w:val="21"/>
              </w:rPr>
            </w:pPr>
            <w:r>
              <w:rPr>
                <w:sz w:val="21"/>
              </w:rPr>
              <w:t>-10℃～﹢50℃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8" w:hRule="atLeast"/>
        </w:trPr>
        <w:tc>
          <w:tcPr>
            <w:tcW w:w="1188" w:type="dxa"/>
            <w:vMerge w:val="continue"/>
            <w:tcBorders>
              <w:top w:val="nil"/>
            </w:tcBorders>
          </w:tcPr>
          <w:p>
            <w:pPr>
              <w:rPr>
                <w:sz w:val="2"/>
                <w:szCs w:val="2"/>
              </w:rPr>
            </w:pPr>
          </w:p>
        </w:tc>
        <w:tc>
          <w:tcPr>
            <w:tcW w:w="2160" w:type="dxa"/>
          </w:tcPr>
          <w:p>
            <w:pPr>
              <w:pStyle w:val="19"/>
              <w:spacing w:before="99"/>
              <w:ind w:left="107"/>
              <w:rPr>
                <w:sz w:val="21"/>
              </w:rPr>
            </w:pPr>
            <w:r>
              <w:rPr>
                <w:sz w:val="21"/>
              </w:rPr>
              <w:t>存储温度</w:t>
            </w:r>
          </w:p>
        </w:tc>
        <w:tc>
          <w:tcPr>
            <w:tcW w:w="6053" w:type="dxa"/>
          </w:tcPr>
          <w:p>
            <w:pPr>
              <w:pStyle w:val="19"/>
              <w:spacing w:before="99"/>
              <w:ind w:left="107"/>
              <w:rPr>
                <w:sz w:val="21"/>
              </w:rPr>
            </w:pPr>
            <w:r>
              <w:rPr>
                <w:sz w:val="21"/>
              </w:rPr>
              <w:t>-40℃～﹢85℃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1188" w:type="dxa"/>
            <w:vMerge w:val="continue"/>
            <w:tcBorders>
              <w:top w:val="nil"/>
            </w:tcBorders>
          </w:tcPr>
          <w:p>
            <w:pPr>
              <w:rPr>
                <w:sz w:val="2"/>
                <w:szCs w:val="2"/>
              </w:rPr>
            </w:pPr>
          </w:p>
        </w:tc>
        <w:tc>
          <w:tcPr>
            <w:tcW w:w="2160" w:type="dxa"/>
          </w:tcPr>
          <w:p>
            <w:pPr>
              <w:pStyle w:val="19"/>
              <w:spacing w:before="98"/>
              <w:ind w:left="107"/>
              <w:rPr>
                <w:sz w:val="21"/>
              </w:rPr>
            </w:pPr>
            <w:r>
              <w:rPr>
                <w:sz w:val="21"/>
              </w:rPr>
              <w:t>相对湿度</w:t>
            </w:r>
          </w:p>
        </w:tc>
        <w:tc>
          <w:tcPr>
            <w:tcW w:w="6053" w:type="dxa"/>
          </w:tcPr>
          <w:p>
            <w:pPr>
              <w:pStyle w:val="19"/>
              <w:spacing w:before="98"/>
              <w:ind w:left="107"/>
              <w:rPr>
                <w:sz w:val="21"/>
              </w:rPr>
            </w:pPr>
            <w:r>
              <w:rPr>
                <w:sz w:val="21"/>
              </w:rPr>
              <w:t>10％～90％（无凝露）</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1188" w:type="dxa"/>
            <w:vMerge w:val="restart"/>
          </w:tcPr>
          <w:p>
            <w:pPr>
              <w:pStyle w:val="19"/>
              <w:spacing w:before="87"/>
              <w:ind w:left="354"/>
              <w:rPr>
                <w:b/>
                <w:sz w:val="24"/>
              </w:rPr>
            </w:pPr>
            <w:r>
              <w:rPr>
                <w:b/>
                <w:w w:val="95"/>
                <w:sz w:val="24"/>
              </w:rPr>
              <w:t>机械</w:t>
            </w:r>
          </w:p>
          <w:p>
            <w:pPr>
              <w:pStyle w:val="19"/>
              <w:spacing w:before="160"/>
              <w:ind w:left="354"/>
              <w:rPr>
                <w:b/>
                <w:sz w:val="24"/>
              </w:rPr>
            </w:pPr>
            <w:r>
              <w:rPr>
                <w:b/>
                <w:w w:val="95"/>
                <w:sz w:val="24"/>
              </w:rPr>
              <w:t>参数</w:t>
            </w:r>
          </w:p>
        </w:tc>
        <w:tc>
          <w:tcPr>
            <w:tcW w:w="2160" w:type="dxa"/>
          </w:tcPr>
          <w:p>
            <w:pPr>
              <w:pStyle w:val="19"/>
              <w:spacing w:before="98"/>
              <w:ind w:left="107"/>
              <w:rPr>
                <w:sz w:val="21"/>
              </w:rPr>
            </w:pPr>
            <w:r>
              <w:rPr>
                <w:sz w:val="21"/>
              </w:rPr>
              <w:t>外形尺寸</w:t>
            </w:r>
          </w:p>
        </w:tc>
        <w:tc>
          <w:tcPr>
            <w:tcW w:w="6053" w:type="dxa"/>
          </w:tcPr>
          <w:p>
            <w:pPr>
              <w:pStyle w:val="19"/>
              <w:spacing w:before="98"/>
              <w:ind w:left="107"/>
              <w:rPr>
                <w:sz w:val="21"/>
              </w:rPr>
            </w:pPr>
            <w:r>
              <w:rPr>
                <w:sz w:val="21"/>
              </w:rPr>
              <w:t>宽×高×深：482 mm×88 mm×300mm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1188" w:type="dxa"/>
            <w:vMerge w:val="continue"/>
            <w:tcBorders>
              <w:top w:val="nil"/>
            </w:tcBorders>
          </w:tcPr>
          <w:p>
            <w:pPr>
              <w:rPr>
                <w:sz w:val="2"/>
                <w:szCs w:val="2"/>
              </w:rPr>
            </w:pPr>
          </w:p>
        </w:tc>
        <w:tc>
          <w:tcPr>
            <w:tcW w:w="2160" w:type="dxa"/>
          </w:tcPr>
          <w:p>
            <w:pPr>
              <w:pStyle w:val="19"/>
              <w:spacing w:before="100"/>
              <w:ind w:left="107"/>
              <w:rPr>
                <w:sz w:val="21"/>
              </w:rPr>
            </w:pPr>
            <w:r>
              <w:rPr>
                <w:sz w:val="21"/>
              </w:rPr>
              <w:t>重量</w:t>
            </w:r>
          </w:p>
        </w:tc>
        <w:tc>
          <w:tcPr>
            <w:tcW w:w="6053" w:type="dxa"/>
          </w:tcPr>
          <w:p>
            <w:pPr>
              <w:pStyle w:val="19"/>
              <w:spacing w:before="100"/>
              <w:ind w:left="107"/>
              <w:rPr>
                <w:sz w:val="21"/>
              </w:rPr>
            </w:pPr>
            <w:r>
              <w:rPr>
                <w:sz w:val="21"/>
              </w:rPr>
              <w:t>8.2KG</w:t>
            </w:r>
          </w:p>
        </w:tc>
      </w:tr>
    </w:tbl>
    <w:p>
      <w:pPr>
        <w:spacing w:after="0"/>
        <w:rPr>
          <w:sz w:val="21"/>
        </w:rPr>
        <w:sectPr>
          <w:pgSz w:w="11910" w:h="16840"/>
          <w:pgMar w:top="1160" w:right="720" w:bottom="1600" w:left="820" w:header="887" w:footer="1408" w:gutter="0"/>
          <w:cols w:space="720" w:num="1"/>
        </w:sectPr>
      </w:pPr>
    </w:p>
    <w:p>
      <w:pPr>
        <w:pStyle w:val="8"/>
        <w:rPr>
          <w:rFonts w:ascii="Times New Roman"/>
          <w:sz w:val="20"/>
        </w:rPr>
      </w:pPr>
    </w:p>
    <w:p>
      <w:pPr>
        <w:pStyle w:val="8"/>
        <w:rPr>
          <w:rFonts w:ascii="Times New Roman"/>
          <w:sz w:val="20"/>
        </w:rPr>
      </w:pPr>
    </w:p>
    <w:p>
      <w:pPr>
        <w:pStyle w:val="8"/>
        <w:spacing w:before="3"/>
        <w:rPr>
          <w:rFonts w:ascii="Times New Roman"/>
          <w:sz w:val="28"/>
        </w:rPr>
      </w:pPr>
    </w:p>
    <w:p>
      <w:pPr>
        <w:spacing w:before="55"/>
        <w:ind w:left="1757" w:right="0" w:firstLine="0"/>
        <w:jc w:val="left"/>
        <w:rPr>
          <w:b/>
          <w:sz w:val="32"/>
          <w:highlight w:val="yellow"/>
        </w:rPr>
      </w:pPr>
      <w:r>
        <w:rPr>
          <w:highlight w:val="yellow"/>
        </w:rPr>
        <mc:AlternateContent>
          <mc:Choice Requires="wps">
            <w:drawing>
              <wp:anchor distT="0" distB="0" distL="114300" distR="114300" simplePos="0" relativeHeight="251663360" behindDoc="1" locked="0" layoutInCell="1" allowOverlap="1">
                <wp:simplePos x="0" y="0"/>
                <wp:positionH relativeFrom="page">
                  <wp:posOffset>861060</wp:posOffset>
                </wp:positionH>
                <wp:positionV relativeFrom="paragraph">
                  <wp:posOffset>375285</wp:posOffset>
                </wp:positionV>
                <wp:extent cx="654685" cy="1292225"/>
                <wp:effectExtent l="0" t="0" r="12065" b="3175"/>
                <wp:wrapNone/>
                <wp:docPr id="10" name="任意多边形 9"/>
                <wp:cNvGraphicFramePr/>
                <a:graphic xmlns:a="http://schemas.openxmlformats.org/drawingml/2006/main">
                  <a:graphicData uri="http://schemas.microsoft.com/office/word/2010/wordprocessingShape">
                    <wps:wsp>
                      <wps:cNvSpPr/>
                      <wps:spPr>
                        <a:xfrm>
                          <a:off x="0" y="0"/>
                          <a:ext cx="654685" cy="1292225"/>
                        </a:xfrm>
                        <a:custGeom>
                          <a:avLst/>
                          <a:gdLst/>
                          <a:ahLst/>
                          <a:cxnLst/>
                          <a:pathLst>
                            <a:path w="1031" h="2035">
                              <a:moveTo>
                                <a:pt x="1017" y="2035"/>
                              </a:moveTo>
                              <a:lnTo>
                                <a:pt x="0" y="7"/>
                              </a:lnTo>
                              <a:lnTo>
                                <a:pt x="14" y="0"/>
                              </a:lnTo>
                              <a:lnTo>
                                <a:pt x="1031" y="2028"/>
                              </a:lnTo>
                              <a:lnTo>
                                <a:pt x="1017" y="2035"/>
                              </a:lnTo>
                              <a:close/>
                            </a:path>
                          </a:pathLst>
                        </a:custGeom>
                        <a:solidFill>
                          <a:srgbClr val="000000"/>
                        </a:solidFill>
                        <a:ln>
                          <a:noFill/>
                        </a:ln>
                      </wps:spPr>
                      <wps:bodyPr upright="1"/>
                    </wps:wsp>
                  </a:graphicData>
                </a:graphic>
              </wp:anchor>
            </w:drawing>
          </mc:Choice>
          <mc:Fallback>
            <w:pict>
              <v:shape id="任意多边形 9" o:spid="_x0000_s1026" o:spt="100" style="position:absolute;left:0pt;margin-left:67.8pt;margin-top:29.55pt;height:101.75pt;width:51.55pt;mso-position-horizontal-relative:page;z-index:-251653120;mso-width-relative:page;mso-height-relative:page;" fillcolor="#000000" filled="t" stroked="f" coordsize="1031,2035" o:gfxdata="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3&#10;fbUq2QAAAAoBAAAPAAAAAAAAAAEAIAAAACIAAABkcnMvZG93bnJldi54bWxQSwECFAAUAAAACACH&#10;TuJA3QGs/CMCAACLBAAADgAAAAAAAAABACAAAAAoAQAAZHJzL2Uyb0RvYy54bWxQSwUGAAAAAAYA&#10;BgBZAQAAvQUAAAAA&#10;" path="m1017,2035l0,7,14,0,1031,2028,1017,2035xe">
                <v:fill on="t" focussize="0,0"/>
                <v:stroke on="f"/>
                <v:imagedata o:title=""/>
                <o:lock v:ext="edit" aspectratio="f"/>
              </v:shape>
            </w:pict>
          </mc:Fallback>
        </mc:AlternateContent>
      </w:r>
      <w:r>
        <w:rPr>
          <w:b/>
          <w:spacing w:val="-43"/>
          <w:sz w:val="32"/>
          <w:highlight w:val="yellow"/>
          <w:shd w:val="clear" w:color="auto" w:fill="00FFFF"/>
        </w:rPr>
        <w:t xml:space="preserve">表 </w:t>
      </w:r>
      <w:r>
        <w:rPr>
          <w:b/>
          <w:sz w:val="32"/>
          <w:highlight w:val="yellow"/>
          <w:shd w:val="clear" w:color="auto" w:fill="00FFFF"/>
        </w:rPr>
        <w:t>A：</w:t>
      </w:r>
    </w:p>
    <w:p>
      <w:pPr>
        <w:pStyle w:val="8"/>
        <w:spacing w:before="3"/>
        <w:rPr>
          <w:b/>
          <w:sz w:val="8"/>
        </w:rPr>
      </w:pPr>
    </w:p>
    <w:tbl>
      <w:tblPr>
        <w:tblStyle w:val="15"/>
        <w:tblW w:w="0" w:type="auto"/>
        <w:tblInd w:w="561"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1008"/>
        <w:gridCol w:w="758"/>
        <w:gridCol w:w="696"/>
        <w:gridCol w:w="696"/>
        <w:gridCol w:w="576"/>
        <w:gridCol w:w="576"/>
        <w:gridCol w:w="696"/>
        <w:gridCol w:w="696"/>
        <w:gridCol w:w="696"/>
        <w:gridCol w:w="576"/>
        <w:gridCol w:w="577"/>
        <w:gridCol w:w="577"/>
        <w:gridCol w:w="577"/>
        <w:gridCol w:w="696"/>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67" w:hRule="atLeast"/>
        </w:trPr>
        <w:tc>
          <w:tcPr>
            <w:tcW w:w="1008" w:type="dxa"/>
            <w:vMerge w:val="restart"/>
          </w:tcPr>
          <w:p>
            <w:pPr>
              <w:pStyle w:val="19"/>
              <w:spacing w:before="100"/>
              <w:ind w:left="306"/>
              <w:rPr>
                <w:b/>
                <w:sz w:val="21"/>
              </w:rPr>
            </w:pPr>
            <w:r>
              <w:rPr>
                <w:b/>
                <w:sz w:val="21"/>
              </w:rPr>
              <w:t>输出</w:t>
            </w:r>
          </w:p>
          <w:p>
            <w:pPr>
              <w:pStyle w:val="19"/>
              <w:rPr>
                <w:b/>
                <w:sz w:val="20"/>
              </w:rPr>
            </w:pPr>
          </w:p>
          <w:p>
            <w:pPr>
              <w:pStyle w:val="19"/>
              <w:rPr>
                <w:b/>
                <w:sz w:val="20"/>
              </w:rPr>
            </w:pPr>
          </w:p>
          <w:p>
            <w:pPr>
              <w:pStyle w:val="19"/>
              <w:rPr>
                <w:b/>
                <w:sz w:val="20"/>
              </w:rPr>
            </w:pPr>
          </w:p>
          <w:p>
            <w:pPr>
              <w:pStyle w:val="19"/>
              <w:rPr>
                <w:b/>
                <w:sz w:val="20"/>
              </w:rPr>
            </w:pPr>
          </w:p>
          <w:p>
            <w:pPr>
              <w:pStyle w:val="19"/>
              <w:spacing w:before="9"/>
              <w:rPr>
                <w:b/>
                <w:sz w:val="26"/>
              </w:rPr>
            </w:pPr>
          </w:p>
          <w:p>
            <w:pPr>
              <w:pStyle w:val="19"/>
              <w:ind w:left="107"/>
              <w:rPr>
                <w:b/>
                <w:sz w:val="21"/>
              </w:rPr>
            </w:pPr>
            <w:r>
              <w:rPr>
                <w:b/>
                <w:sz w:val="21"/>
              </w:rPr>
              <w:t>输入</w:t>
            </w:r>
          </w:p>
        </w:tc>
        <w:tc>
          <w:tcPr>
            <w:tcW w:w="8393" w:type="dxa"/>
            <w:gridSpan w:val="13"/>
          </w:tcPr>
          <w:p>
            <w:pPr>
              <w:pStyle w:val="19"/>
              <w:spacing w:before="82"/>
              <w:ind w:left="2972" w:right="2938"/>
              <w:jc w:val="center"/>
              <w:rPr>
                <w:b/>
                <w:sz w:val="24"/>
              </w:rPr>
            </w:pPr>
            <w:r>
              <w:rPr>
                <w:b/>
                <w:sz w:val="24"/>
              </w:rPr>
              <w:t>额定输出电压（V DC）</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67" w:hRule="atLeast"/>
        </w:trPr>
        <w:tc>
          <w:tcPr>
            <w:tcW w:w="1008" w:type="dxa"/>
            <w:vMerge w:val="continue"/>
            <w:tcBorders>
              <w:top w:val="nil"/>
            </w:tcBorders>
          </w:tcPr>
          <w:p>
            <w:pPr>
              <w:rPr>
                <w:sz w:val="2"/>
                <w:szCs w:val="2"/>
              </w:rPr>
            </w:pPr>
          </w:p>
        </w:tc>
        <w:tc>
          <w:tcPr>
            <w:tcW w:w="8393" w:type="dxa"/>
            <w:gridSpan w:val="13"/>
          </w:tcPr>
          <w:p>
            <w:pPr>
              <w:pStyle w:val="19"/>
              <w:spacing w:before="80"/>
              <w:ind w:left="2970" w:right="2938"/>
              <w:jc w:val="center"/>
              <w:rPr>
                <w:b/>
                <w:sz w:val="24"/>
              </w:rPr>
            </w:pPr>
            <w:r>
              <w:rPr>
                <w:b/>
                <w:sz w:val="24"/>
              </w:rPr>
              <w:t>额定输出电流（A）</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67" w:hRule="atLeast"/>
        </w:trPr>
        <w:tc>
          <w:tcPr>
            <w:tcW w:w="1008" w:type="dxa"/>
            <w:vMerge w:val="continue"/>
            <w:tcBorders>
              <w:top w:val="nil"/>
            </w:tcBorders>
          </w:tcPr>
          <w:p>
            <w:pPr>
              <w:rPr>
                <w:sz w:val="2"/>
                <w:szCs w:val="2"/>
              </w:rPr>
            </w:pPr>
          </w:p>
        </w:tc>
        <w:tc>
          <w:tcPr>
            <w:tcW w:w="8393" w:type="dxa"/>
            <w:gridSpan w:val="13"/>
          </w:tcPr>
          <w:p>
            <w:pPr>
              <w:pStyle w:val="19"/>
              <w:spacing w:before="82"/>
              <w:ind w:left="2970" w:right="2938"/>
              <w:jc w:val="center"/>
              <w:rPr>
                <w:b/>
                <w:sz w:val="24"/>
              </w:rPr>
            </w:pPr>
            <w:r>
              <w:rPr>
                <w:b/>
                <w:sz w:val="24"/>
              </w:rPr>
              <w:t>额定输出功率（W）</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40" w:hRule="atLeast"/>
        </w:trPr>
        <w:tc>
          <w:tcPr>
            <w:tcW w:w="1008" w:type="dxa"/>
            <w:vMerge w:val="continue"/>
            <w:tcBorders>
              <w:top w:val="nil"/>
            </w:tcBorders>
          </w:tcPr>
          <w:p>
            <w:pPr>
              <w:rPr>
                <w:sz w:val="2"/>
                <w:szCs w:val="2"/>
              </w:rPr>
            </w:pPr>
          </w:p>
        </w:tc>
        <w:tc>
          <w:tcPr>
            <w:tcW w:w="8393" w:type="dxa"/>
            <w:gridSpan w:val="13"/>
          </w:tcPr>
          <w:p>
            <w:pPr>
              <w:pStyle w:val="19"/>
              <w:spacing w:before="80"/>
              <w:ind w:left="2968" w:right="2938"/>
              <w:jc w:val="center"/>
              <w:rPr>
                <w:b/>
                <w:sz w:val="24"/>
              </w:rPr>
            </w:pPr>
            <w:r>
              <w:rPr>
                <w:b/>
                <w:sz w:val="24"/>
              </w:rPr>
              <w:t>限流值（A）</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624" w:hRule="atLeast"/>
        </w:trPr>
        <w:tc>
          <w:tcPr>
            <w:tcW w:w="1008" w:type="dxa"/>
            <w:vMerge w:val="restart"/>
          </w:tcPr>
          <w:p>
            <w:pPr>
              <w:pStyle w:val="19"/>
              <w:rPr>
                <w:b/>
                <w:sz w:val="28"/>
              </w:rPr>
            </w:pPr>
          </w:p>
          <w:p>
            <w:pPr>
              <w:pStyle w:val="19"/>
              <w:spacing w:before="6"/>
              <w:rPr>
                <w:b/>
                <w:sz w:val="39"/>
              </w:rPr>
            </w:pPr>
          </w:p>
          <w:p>
            <w:pPr>
              <w:pStyle w:val="19"/>
              <w:ind w:left="150"/>
              <w:rPr>
                <w:b/>
                <w:sz w:val="28"/>
              </w:rPr>
            </w:pPr>
            <w:r>
              <w:rPr>
                <w:b/>
                <w:sz w:val="28"/>
              </w:rPr>
              <w:t>220AC</w:t>
            </w:r>
          </w:p>
        </w:tc>
        <w:tc>
          <w:tcPr>
            <w:tcW w:w="758" w:type="dxa"/>
          </w:tcPr>
          <w:p>
            <w:pPr>
              <w:pStyle w:val="19"/>
              <w:spacing w:before="133"/>
              <w:ind w:right="135"/>
              <w:jc w:val="right"/>
              <w:rPr>
                <w:b/>
                <w:sz w:val="28"/>
              </w:rPr>
            </w:pPr>
            <w:r>
              <w:rPr>
                <w:b/>
                <w:sz w:val="28"/>
              </w:rPr>
              <w:t>220</w:t>
            </w:r>
          </w:p>
        </w:tc>
        <w:tc>
          <w:tcPr>
            <w:tcW w:w="1392" w:type="dxa"/>
            <w:gridSpan w:val="2"/>
          </w:tcPr>
          <w:p>
            <w:pPr>
              <w:pStyle w:val="19"/>
              <w:spacing w:before="133"/>
              <w:ind w:left="464" w:right="434"/>
              <w:jc w:val="center"/>
              <w:rPr>
                <w:b/>
                <w:sz w:val="28"/>
              </w:rPr>
            </w:pPr>
            <w:r>
              <w:rPr>
                <w:b/>
                <w:sz w:val="28"/>
              </w:rPr>
              <w:t>110</w:t>
            </w:r>
          </w:p>
        </w:tc>
        <w:tc>
          <w:tcPr>
            <w:tcW w:w="3240" w:type="dxa"/>
            <w:gridSpan w:val="5"/>
          </w:tcPr>
          <w:p>
            <w:pPr>
              <w:pStyle w:val="19"/>
              <w:spacing w:before="133"/>
              <w:ind w:left="1457" w:right="1430"/>
              <w:jc w:val="center"/>
              <w:rPr>
                <w:b/>
                <w:sz w:val="28"/>
              </w:rPr>
            </w:pPr>
            <w:r>
              <w:rPr>
                <w:b/>
                <w:sz w:val="28"/>
              </w:rPr>
              <w:t>48</w:t>
            </w:r>
          </w:p>
        </w:tc>
        <w:tc>
          <w:tcPr>
            <w:tcW w:w="3003" w:type="dxa"/>
            <w:gridSpan w:val="5"/>
          </w:tcPr>
          <w:p>
            <w:pPr>
              <w:pStyle w:val="19"/>
              <w:spacing w:before="133"/>
              <w:ind w:left="1339" w:right="1310"/>
              <w:jc w:val="center"/>
              <w:rPr>
                <w:b/>
                <w:sz w:val="28"/>
              </w:rPr>
            </w:pPr>
            <w:r>
              <w:rPr>
                <w:b/>
                <w:sz w:val="28"/>
              </w:rPr>
              <w:t>24</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60" w:hRule="atLeast"/>
        </w:trPr>
        <w:tc>
          <w:tcPr>
            <w:tcW w:w="1008" w:type="dxa"/>
            <w:vMerge w:val="continue"/>
            <w:tcBorders>
              <w:top w:val="nil"/>
            </w:tcBorders>
          </w:tcPr>
          <w:p>
            <w:pPr>
              <w:rPr>
                <w:sz w:val="2"/>
                <w:szCs w:val="2"/>
              </w:rPr>
            </w:pPr>
          </w:p>
        </w:tc>
        <w:tc>
          <w:tcPr>
            <w:tcW w:w="758" w:type="dxa"/>
            <w:tcBorders>
              <w:bottom w:val="single" w:color="000000" w:sz="2" w:space="0"/>
            </w:tcBorders>
          </w:tcPr>
          <w:p>
            <w:pPr>
              <w:pStyle w:val="19"/>
              <w:spacing w:before="80"/>
              <w:ind w:left="28"/>
              <w:jc w:val="center"/>
              <w:rPr>
                <w:sz w:val="24"/>
              </w:rPr>
            </w:pPr>
            <w:r>
              <w:rPr>
                <w:sz w:val="24"/>
              </w:rPr>
              <w:t>5</w:t>
            </w:r>
          </w:p>
        </w:tc>
        <w:tc>
          <w:tcPr>
            <w:tcW w:w="696" w:type="dxa"/>
            <w:tcBorders>
              <w:bottom w:val="single" w:color="000000" w:sz="6" w:space="0"/>
              <w:right w:val="single" w:color="000000" w:sz="6" w:space="0"/>
            </w:tcBorders>
          </w:tcPr>
          <w:p>
            <w:pPr>
              <w:pStyle w:val="19"/>
              <w:spacing w:before="80"/>
              <w:ind w:left="79" w:right="58"/>
              <w:jc w:val="center"/>
              <w:rPr>
                <w:sz w:val="24"/>
              </w:rPr>
            </w:pPr>
            <w:r>
              <w:rPr>
                <w:sz w:val="24"/>
              </w:rPr>
              <w:t>10</w:t>
            </w:r>
          </w:p>
        </w:tc>
        <w:tc>
          <w:tcPr>
            <w:tcW w:w="696" w:type="dxa"/>
            <w:tcBorders>
              <w:left w:val="single" w:color="000000" w:sz="6" w:space="0"/>
              <w:bottom w:val="single" w:color="000000" w:sz="6" w:space="0"/>
            </w:tcBorders>
          </w:tcPr>
          <w:p>
            <w:pPr>
              <w:pStyle w:val="19"/>
              <w:spacing w:before="80"/>
              <w:ind w:left="87" w:right="51"/>
              <w:jc w:val="center"/>
              <w:rPr>
                <w:sz w:val="24"/>
              </w:rPr>
            </w:pPr>
            <w:r>
              <w:rPr>
                <w:sz w:val="24"/>
              </w:rPr>
              <w:t>15</w:t>
            </w:r>
          </w:p>
        </w:tc>
        <w:tc>
          <w:tcPr>
            <w:tcW w:w="576" w:type="dxa"/>
            <w:tcBorders>
              <w:bottom w:val="single" w:color="000000" w:sz="4" w:space="0"/>
              <w:right w:val="single" w:color="000000" w:sz="4" w:space="0"/>
            </w:tcBorders>
          </w:tcPr>
          <w:p>
            <w:pPr>
              <w:pStyle w:val="19"/>
              <w:spacing w:before="80"/>
              <w:ind w:right="146"/>
              <w:jc w:val="right"/>
              <w:rPr>
                <w:sz w:val="24"/>
              </w:rPr>
            </w:pPr>
            <w:r>
              <w:rPr>
                <w:sz w:val="24"/>
              </w:rPr>
              <w:t>10</w:t>
            </w:r>
          </w:p>
        </w:tc>
        <w:tc>
          <w:tcPr>
            <w:tcW w:w="576" w:type="dxa"/>
            <w:tcBorders>
              <w:left w:val="single" w:color="000000" w:sz="4" w:space="0"/>
              <w:bottom w:val="single" w:color="000000" w:sz="4" w:space="0"/>
              <w:right w:val="single" w:color="000000" w:sz="4" w:space="0"/>
            </w:tcBorders>
          </w:tcPr>
          <w:p>
            <w:pPr>
              <w:pStyle w:val="19"/>
              <w:spacing w:before="80"/>
              <w:ind w:left="97" w:right="69"/>
              <w:jc w:val="center"/>
              <w:rPr>
                <w:sz w:val="24"/>
              </w:rPr>
            </w:pPr>
            <w:r>
              <w:rPr>
                <w:sz w:val="24"/>
              </w:rPr>
              <w:t>20</w:t>
            </w:r>
          </w:p>
        </w:tc>
        <w:tc>
          <w:tcPr>
            <w:tcW w:w="696" w:type="dxa"/>
            <w:tcBorders>
              <w:left w:val="single" w:color="000000" w:sz="4" w:space="0"/>
              <w:bottom w:val="single" w:color="000000" w:sz="4" w:space="0"/>
              <w:right w:val="single" w:color="000000" w:sz="4" w:space="0"/>
            </w:tcBorders>
          </w:tcPr>
          <w:p>
            <w:pPr>
              <w:pStyle w:val="19"/>
              <w:spacing w:before="80"/>
              <w:ind w:left="237"/>
              <w:rPr>
                <w:sz w:val="24"/>
              </w:rPr>
            </w:pPr>
            <w:r>
              <w:rPr>
                <w:sz w:val="24"/>
              </w:rPr>
              <w:t>30</w:t>
            </w:r>
          </w:p>
        </w:tc>
        <w:tc>
          <w:tcPr>
            <w:tcW w:w="696" w:type="dxa"/>
            <w:tcBorders>
              <w:left w:val="single" w:color="000000" w:sz="4" w:space="0"/>
              <w:bottom w:val="single" w:color="000000" w:sz="4" w:space="0"/>
              <w:right w:val="single" w:color="000000" w:sz="4" w:space="0"/>
            </w:tcBorders>
          </w:tcPr>
          <w:p>
            <w:pPr>
              <w:pStyle w:val="19"/>
              <w:spacing w:before="80"/>
              <w:ind w:left="97" w:right="69"/>
              <w:jc w:val="center"/>
              <w:rPr>
                <w:sz w:val="24"/>
              </w:rPr>
            </w:pPr>
            <w:r>
              <w:rPr>
                <w:sz w:val="24"/>
              </w:rPr>
              <w:t>40</w:t>
            </w:r>
          </w:p>
        </w:tc>
        <w:tc>
          <w:tcPr>
            <w:tcW w:w="696" w:type="dxa"/>
            <w:tcBorders>
              <w:left w:val="single" w:color="000000" w:sz="4" w:space="0"/>
              <w:bottom w:val="single" w:color="000000" w:sz="4" w:space="0"/>
            </w:tcBorders>
          </w:tcPr>
          <w:p>
            <w:pPr>
              <w:pStyle w:val="19"/>
              <w:spacing w:before="80"/>
              <w:ind w:left="97" w:right="59"/>
              <w:jc w:val="center"/>
              <w:rPr>
                <w:sz w:val="24"/>
              </w:rPr>
            </w:pPr>
            <w:r>
              <w:rPr>
                <w:sz w:val="24"/>
              </w:rPr>
              <w:t>50</w:t>
            </w:r>
          </w:p>
        </w:tc>
        <w:tc>
          <w:tcPr>
            <w:tcW w:w="576" w:type="dxa"/>
            <w:tcBorders>
              <w:bottom w:val="single" w:color="000000" w:sz="2" w:space="0"/>
              <w:right w:val="single" w:color="000000" w:sz="2" w:space="0"/>
            </w:tcBorders>
          </w:tcPr>
          <w:p>
            <w:pPr>
              <w:pStyle w:val="19"/>
              <w:spacing w:before="80"/>
              <w:ind w:right="149"/>
              <w:jc w:val="right"/>
              <w:rPr>
                <w:sz w:val="24"/>
              </w:rPr>
            </w:pPr>
            <w:r>
              <w:rPr>
                <w:sz w:val="24"/>
              </w:rPr>
              <w:t>10</w:t>
            </w:r>
          </w:p>
        </w:tc>
        <w:tc>
          <w:tcPr>
            <w:tcW w:w="577" w:type="dxa"/>
            <w:tcBorders>
              <w:left w:val="single" w:color="000000" w:sz="2" w:space="0"/>
              <w:bottom w:val="single" w:color="000000" w:sz="2" w:space="0"/>
              <w:right w:val="single" w:color="000000" w:sz="2" w:space="0"/>
            </w:tcBorders>
          </w:tcPr>
          <w:p>
            <w:pPr>
              <w:pStyle w:val="19"/>
              <w:spacing w:before="80"/>
              <w:ind w:left="179"/>
              <w:rPr>
                <w:sz w:val="24"/>
              </w:rPr>
            </w:pPr>
            <w:r>
              <w:rPr>
                <w:sz w:val="24"/>
              </w:rPr>
              <w:t>20</w:t>
            </w:r>
          </w:p>
        </w:tc>
        <w:tc>
          <w:tcPr>
            <w:tcW w:w="577" w:type="dxa"/>
            <w:tcBorders>
              <w:left w:val="single" w:color="000000" w:sz="2" w:space="0"/>
              <w:bottom w:val="single" w:color="000000" w:sz="2" w:space="0"/>
              <w:right w:val="single" w:color="000000" w:sz="2" w:space="0"/>
            </w:tcBorders>
          </w:tcPr>
          <w:p>
            <w:pPr>
              <w:pStyle w:val="19"/>
              <w:spacing w:before="80"/>
              <w:ind w:left="97" w:right="72"/>
              <w:jc w:val="center"/>
              <w:rPr>
                <w:sz w:val="24"/>
              </w:rPr>
            </w:pPr>
            <w:r>
              <w:rPr>
                <w:sz w:val="24"/>
              </w:rPr>
              <w:t>30</w:t>
            </w:r>
          </w:p>
        </w:tc>
        <w:tc>
          <w:tcPr>
            <w:tcW w:w="577" w:type="dxa"/>
            <w:tcBorders>
              <w:left w:val="single" w:color="000000" w:sz="2" w:space="0"/>
              <w:bottom w:val="single" w:color="000000" w:sz="2" w:space="0"/>
              <w:right w:val="single" w:color="000000" w:sz="2" w:space="0"/>
            </w:tcBorders>
          </w:tcPr>
          <w:p>
            <w:pPr>
              <w:pStyle w:val="19"/>
              <w:spacing w:before="80"/>
              <w:ind w:left="98" w:right="70"/>
              <w:jc w:val="center"/>
              <w:rPr>
                <w:sz w:val="24"/>
              </w:rPr>
            </w:pPr>
            <w:r>
              <w:rPr>
                <w:sz w:val="24"/>
              </w:rPr>
              <w:t>40</w:t>
            </w:r>
          </w:p>
        </w:tc>
        <w:tc>
          <w:tcPr>
            <w:tcW w:w="696" w:type="dxa"/>
            <w:tcBorders>
              <w:left w:val="single" w:color="000000" w:sz="2" w:space="0"/>
              <w:bottom w:val="single" w:color="000000" w:sz="2" w:space="0"/>
            </w:tcBorders>
          </w:tcPr>
          <w:p>
            <w:pPr>
              <w:pStyle w:val="19"/>
              <w:spacing w:before="80"/>
              <w:ind w:left="87" w:right="47"/>
              <w:jc w:val="center"/>
              <w:rPr>
                <w:sz w:val="24"/>
              </w:rPr>
            </w:pPr>
            <w:r>
              <w:rPr>
                <w:sz w:val="24"/>
              </w:rPr>
              <w:t>50</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52" w:hRule="atLeast"/>
        </w:trPr>
        <w:tc>
          <w:tcPr>
            <w:tcW w:w="1008" w:type="dxa"/>
            <w:vMerge w:val="continue"/>
            <w:tcBorders>
              <w:top w:val="nil"/>
            </w:tcBorders>
          </w:tcPr>
          <w:p>
            <w:pPr>
              <w:rPr>
                <w:sz w:val="2"/>
                <w:szCs w:val="2"/>
              </w:rPr>
            </w:pPr>
          </w:p>
        </w:tc>
        <w:tc>
          <w:tcPr>
            <w:tcW w:w="758" w:type="dxa"/>
            <w:tcBorders>
              <w:top w:val="single" w:color="000000" w:sz="2" w:space="0"/>
              <w:bottom w:val="single" w:color="000000" w:sz="2" w:space="0"/>
            </w:tcBorders>
          </w:tcPr>
          <w:p>
            <w:pPr>
              <w:pStyle w:val="19"/>
              <w:spacing w:before="74"/>
              <w:ind w:right="107"/>
              <w:jc w:val="right"/>
              <w:rPr>
                <w:sz w:val="24"/>
              </w:rPr>
            </w:pPr>
            <w:r>
              <w:rPr>
                <w:sz w:val="24"/>
              </w:rPr>
              <w:t>1100</w:t>
            </w:r>
          </w:p>
        </w:tc>
        <w:tc>
          <w:tcPr>
            <w:tcW w:w="696" w:type="dxa"/>
            <w:tcBorders>
              <w:top w:val="single" w:color="000000" w:sz="6" w:space="0"/>
              <w:bottom w:val="single" w:color="000000" w:sz="6" w:space="0"/>
              <w:right w:val="single" w:color="000000" w:sz="6" w:space="0"/>
            </w:tcBorders>
          </w:tcPr>
          <w:p>
            <w:pPr>
              <w:pStyle w:val="19"/>
              <w:spacing w:before="74"/>
              <w:ind w:left="79" w:right="58"/>
              <w:jc w:val="center"/>
              <w:rPr>
                <w:sz w:val="24"/>
              </w:rPr>
            </w:pPr>
            <w:r>
              <w:rPr>
                <w:sz w:val="24"/>
              </w:rPr>
              <w:t>1100</w:t>
            </w:r>
          </w:p>
        </w:tc>
        <w:tc>
          <w:tcPr>
            <w:tcW w:w="696" w:type="dxa"/>
            <w:tcBorders>
              <w:top w:val="single" w:color="000000" w:sz="6" w:space="0"/>
              <w:left w:val="single" w:color="000000" w:sz="6" w:space="0"/>
              <w:bottom w:val="single" w:color="000000" w:sz="6" w:space="0"/>
            </w:tcBorders>
          </w:tcPr>
          <w:p>
            <w:pPr>
              <w:pStyle w:val="19"/>
              <w:spacing w:before="74"/>
              <w:ind w:left="87" w:right="51"/>
              <w:jc w:val="center"/>
              <w:rPr>
                <w:sz w:val="24"/>
              </w:rPr>
            </w:pPr>
            <w:r>
              <w:rPr>
                <w:sz w:val="24"/>
              </w:rPr>
              <w:t>1650</w:t>
            </w:r>
          </w:p>
        </w:tc>
        <w:tc>
          <w:tcPr>
            <w:tcW w:w="576" w:type="dxa"/>
            <w:tcBorders>
              <w:top w:val="single" w:color="000000" w:sz="4" w:space="0"/>
              <w:bottom w:val="single" w:color="000000" w:sz="4" w:space="0"/>
              <w:right w:val="single" w:color="000000" w:sz="4" w:space="0"/>
            </w:tcBorders>
          </w:tcPr>
          <w:p>
            <w:pPr>
              <w:pStyle w:val="19"/>
              <w:spacing w:before="74"/>
              <w:ind w:right="86"/>
              <w:jc w:val="right"/>
              <w:rPr>
                <w:sz w:val="24"/>
              </w:rPr>
            </w:pPr>
            <w:r>
              <w:rPr>
                <w:sz w:val="24"/>
              </w:rPr>
              <w:t>480</w:t>
            </w:r>
          </w:p>
        </w:tc>
        <w:tc>
          <w:tcPr>
            <w:tcW w:w="576" w:type="dxa"/>
            <w:tcBorders>
              <w:top w:val="single" w:color="000000" w:sz="4" w:space="0"/>
              <w:left w:val="single" w:color="000000" w:sz="4" w:space="0"/>
              <w:bottom w:val="single" w:color="000000" w:sz="4" w:space="0"/>
              <w:right w:val="single" w:color="000000" w:sz="4" w:space="0"/>
            </w:tcBorders>
          </w:tcPr>
          <w:p>
            <w:pPr>
              <w:pStyle w:val="19"/>
              <w:spacing w:before="74"/>
              <w:ind w:left="97" w:right="69"/>
              <w:jc w:val="center"/>
              <w:rPr>
                <w:sz w:val="24"/>
              </w:rPr>
            </w:pPr>
            <w:r>
              <w:rPr>
                <w:sz w:val="24"/>
              </w:rPr>
              <w:t>960</w:t>
            </w:r>
          </w:p>
        </w:tc>
        <w:tc>
          <w:tcPr>
            <w:tcW w:w="696" w:type="dxa"/>
            <w:tcBorders>
              <w:top w:val="single" w:color="000000" w:sz="4" w:space="0"/>
              <w:left w:val="single" w:color="000000" w:sz="4" w:space="0"/>
              <w:bottom w:val="single" w:color="000000" w:sz="4" w:space="0"/>
              <w:right w:val="single" w:color="000000" w:sz="4" w:space="0"/>
            </w:tcBorders>
          </w:tcPr>
          <w:p>
            <w:pPr>
              <w:pStyle w:val="19"/>
              <w:spacing w:before="74"/>
              <w:ind w:right="86"/>
              <w:jc w:val="right"/>
              <w:rPr>
                <w:sz w:val="24"/>
              </w:rPr>
            </w:pPr>
            <w:r>
              <w:rPr>
                <w:sz w:val="24"/>
              </w:rPr>
              <w:t>1440</w:t>
            </w:r>
          </w:p>
        </w:tc>
        <w:tc>
          <w:tcPr>
            <w:tcW w:w="696" w:type="dxa"/>
            <w:tcBorders>
              <w:top w:val="single" w:color="000000" w:sz="4" w:space="0"/>
              <w:left w:val="single" w:color="000000" w:sz="4" w:space="0"/>
              <w:bottom w:val="single" w:color="000000" w:sz="4" w:space="0"/>
              <w:right w:val="single" w:color="000000" w:sz="4" w:space="0"/>
            </w:tcBorders>
          </w:tcPr>
          <w:p>
            <w:pPr>
              <w:pStyle w:val="19"/>
              <w:spacing w:before="74"/>
              <w:ind w:left="97" w:right="69"/>
              <w:jc w:val="center"/>
              <w:rPr>
                <w:sz w:val="24"/>
              </w:rPr>
            </w:pPr>
            <w:r>
              <w:rPr>
                <w:sz w:val="24"/>
              </w:rPr>
              <w:t>1920</w:t>
            </w:r>
          </w:p>
        </w:tc>
        <w:tc>
          <w:tcPr>
            <w:tcW w:w="696" w:type="dxa"/>
            <w:tcBorders>
              <w:top w:val="single" w:color="000000" w:sz="4" w:space="0"/>
              <w:left w:val="single" w:color="000000" w:sz="4" w:space="0"/>
              <w:bottom w:val="single" w:color="000000" w:sz="4" w:space="0"/>
            </w:tcBorders>
          </w:tcPr>
          <w:p>
            <w:pPr>
              <w:pStyle w:val="19"/>
              <w:spacing w:before="74"/>
              <w:ind w:left="97" w:right="59"/>
              <w:jc w:val="center"/>
              <w:rPr>
                <w:rFonts w:hint="eastAsia" w:eastAsia="宋体"/>
                <w:sz w:val="24"/>
                <w:lang w:eastAsia="zh-CN"/>
              </w:rPr>
            </w:pPr>
            <w:r>
              <w:rPr>
                <w:rFonts w:hint="eastAsia"/>
                <w:sz w:val="24"/>
                <w:lang w:eastAsia="zh-CN"/>
              </w:rPr>
              <w:t>RP</w:t>
            </w:r>
          </w:p>
        </w:tc>
        <w:tc>
          <w:tcPr>
            <w:tcW w:w="576" w:type="dxa"/>
            <w:tcBorders>
              <w:top w:val="single" w:color="000000" w:sz="2" w:space="0"/>
              <w:bottom w:val="single" w:color="000000" w:sz="2" w:space="0"/>
              <w:right w:val="single" w:color="000000" w:sz="2" w:space="0"/>
            </w:tcBorders>
          </w:tcPr>
          <w:p>
            <w:pPr>
              <w:pStyle w:val="19"/>
              <w:spacing w:before="74"/>
              <w:ind w:right="89"/>
              <w:jc w:val="right"/>
              <w:rPr>
                <w:sz w:val="24"/>
              </w:rPr>
            </w:pPr>
            <w:r>
              <w:rPr>
                <w:sz w:val="24"/>
              </w:rPr>
              <w:t>240</w:t>
            </w:r>
          </w:p>
        </w:tc>
        <w:tc>
          <w:tcPr>
            <w:tcW w:w="577" w:type="dxa"/>
            <w:tcBorders>
              <w:top w:val="single" w:color="000000" w:sz="2" w:space="0"/>
              <w:left w:val="single" w:color="000000" w:sz="2" w:space="0"/>
              <w:bottom w:val="single" w:color="000000" w:sz="2" w:space="0"/>
              <w:right w:val="single" w:color="000000" w:sz="2" w:space="0"/>
            </w:tcBorders>
          </w:tcPr>
          <w:p>
            <w:pPr>
              <w:pStyle w:val="19"/>
              <w:spacing w:before="74"/>
              <w:ind w:left="119"/>
              <w:rPr>
                <w:sz w:val="24"/>
              </w:rPr>
            </w:pPr>
            <w:r>
              <w:rPr>
                <w:sz w:val="24"/>
              </w:rPr>
              <w:t>480</w:t>
            </w:r>
          </w:p>
        </w:tc>
        <w:tc>
          <w:tcPr>
            <w:tcW w:w="577" w:type="dxa"/>
            <w:tcBorders>
              <w:top w:val="single" w:color="000000" w:sz="2" w:space="0"/>
              <w:left w:val="single" w:color="000000" w:sz="2" w:space="0"/>
              <w:bottom w:val="single" w:color="000000" w:sz="2" w:space="0"/>
              <w:right w:val="single" w:color="000000" w:sz="2" w:space="0"/>
            </w:tcBorders>
          </w:tcPr>
          <w:p>
            <w:pPr>
              <w:pStyle w:val="19"/>
              <w:spacing w:before="74"/>
              <w:ind w:left="97" w:right="72"/>
              <w:jc w:val="center"/>
              <w:rPr>
                <w:sz w:val="24"/>
              </w:rPr>
            </w:pPr>
            <w:r>
              <w:rPr>
                <w:sz w:val="24"/>
              </w:rPr>
              <w:t>720</w:t>
            </w:r>
          </w:p>
        </w:tc>
        <w:tc>
          <w:tcPr>
            <w:tcW w:w="577" w:type="dxa"/>
            <w:tcBorders>
              <w:top w:val="single" w:color="000000" w:sz="2" w:space="0"/>
              <w:left w:val="single" w:color="000000" w:sz="2" w:space="0"/>
              <w:bottom w:val="single" w:color="000000" w:sz="2" w:space="0"/>
              <w:right w:val="single" w:color="000000" w:sz="2" w:space="0"/>
            </w:tcBorders>
          </w:tcPr>
          <w:p>
            <w:pPr>
              <w:pStyle w:val="19"/>
              <w:spacing w:before="74"/>
              <w:ind w:left="98" w:right="70"/>
              <w:jc w:val="center"/>
              <w:rPr>
                <w:sz w:val="24"/>
              </w:rPr>
            </w:pPr>
            <w:r>
              <w:rPr>
                <w:sz w:val="24"/>
              </w:rPr>
              <w:t>960</w:t>
            </w:r>
          </w:p>
        </w:tc>
        <w:tc>
          <w:tcPr>
            <w:tcW w:w="696" w:type="dxa"/>
            <w:tcBorders>
              <w:top w:val="single" w:color="000000" w:sz="2" w:space="0"/>
              <w:left w:val="single" w:color="000000" w:sz="2" w:space="0"/>
              <w:bottom w:val="single" w:color="000000" w:sz="2" w:space="0"/>
            </w:tcBorders>
          </w:tcPr>
          <w:p>
            <w:pPr>
              <w:pStyle w:val="19"/>
              <w:spacing w:before="74"/>
              <w:ind w:left="87" w:right="47"/>
              <w:jc w:val="center"/>
              <w:rPr>
                <w:sz w:val="24"/>
              </w:rPr>
            </w:pPr>
            <w:r>
              <w:rPr>
                <w:sz w:val="24"/>
              </w:rPr>
              <w:t>1200</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60" w:hRule="atLeast"/>
        </w:trPr>
        <w:tc>
          <w:tcPr>
            <w:tcW w:w="1008" w:type="dxa"/>
            <w:vMerge w:val="continue"/>
            <w:tcBorders>
              <w:top w:val="nil"/>
            </w:tcBorders>
          </w:tcPr>
          <w:p>
            <w:pPr>
              <w:rPr>
                <w:sz w:val="2"/>
                <w:szCs w:val="2"/>
              </w:rPr>
            </w:pPr>
          </w:p>
        </w:tc>
        <w:tc>
          <w:tcPr>
            <w:tcW w:w="758" w:type="dxa"/>
            <w:tcBorders>
              <w:top w:val="single" w:color="000000" w:sz="2" w:space="0"/>
            </w:tcBorders>
          </w:tcPr>
          <w:p>
            <w:pPr>
              <w:pStyle w:val="19"/>
              <w:spacing w:before="74"/>
              <w:ind w:right="167"/>
              <w:jc w:val="right"/>
              <w:rPr>
                <w:sz w:val="24"/>
              </w:rPr>
            </w:pPr>
            <w:r>
              <w:rPr>
                <w:sz w:val="24"/>
              </w:rPr>
              <w:t>5.5</w:t>
            </w:r>
          </w:p>
        </w:tc>
        <w:tc>
          <w:tcPr>
            <w:tcW w:w="696" w:type="dxa"/>
            <w:tcBorders>
              <w:top w:val="single" w:color="000000" w:sz="6" w:space="0"/>
              <w:right w:val="single" w:color="000000" w:sz="6" w:space="0"/>
            </w:tcBorders>
          </w:tcPr>
          <w:p>
            <w:pPr>
              <w:pStyle w:val="19"/>
              <w:spacing w:before="74"/>
              <w:ind w:left="79" w:right="58"/>
              <w:jc w:val="center"/>
              <w:rPr>
                <w:sz w:val="24"/>
              </w:rPr>
            </w:pPr>
            <w:r>
              <w:rPr>
                <w:sz w:val="24"/>
              </w:rPr>
              <w:t>11</w:t>
            </w:r>
          </w:p>
        </w:tc>
        <w:tc>
          <w:tcPr>
            <w:tcW w:w="696" w:type="dxa"/>
            <w:tcBorders>
              <w:top w:val="single" w:color="000000" w:sz="6" w:space="0"/>
              <w:left w:val="single" w:color="000000" w:sz="6" w:space="0"/>
            </w:tcBorders>
          </w:tcPr>
          <w:p>
            <w:pPr>
              <w:pStyle w:val="19"/>
              <w:spacing w:before="74"/>
              <w:ind w:left="87" w:right="51"/>
              <w:jc w:val="center"/>
              <w:rPr>
                <w:sz w:val="24"/>
              </w:rPr>
            </w:pPr>
            <w:r>
              <w:rPr>
                <w:sz w:val="24"/>
              </w:rPr>
              <w:t>16</w:t>
            </w:r>
          </w:p>
        </w:tc>
        <w:tc>
          <w:tcPr>
            <w:tcW w:w="576" w:type="dxa"/>
            <w:tcBorders>
              <w:top w:val="single" w:color="000000" w:sz="4" w:space="0"/>
              <w:right w:val="single" w:color="000000" w:sz="4" w:space="0"/>
            </w:tcBorders>
          </w:tcPr>
          <w:p>
            <w:pPr>
              <w:pStyle w:val="19"/>
              <w:spacing w:before="74"/>
              <w:ind w:right="146"/>
              <w:jc w:val="right"/>
              <w:rPr>
                <w:sz w:val="24"/>
              </w:rPr>
            </w:pPr>
            <w:r>
              <w:rPr>
                <w:sz w:val="24"/>
              </w:rPr>
              <w:t>11</w:t>
            </w:r>
          </w:p>
        </w:tc>
        <w:tc>
          <w:tcPr>
            <w:tcW w:w="576" w:type="dxa"/>
            <w:tcBorders>
              <w:top w:val="single" w:color="000000" w:sz="4" w:space="0"/>
              <w:left w:val="single" w:color="000000" w:sz="4" w:space="0"/>
              <w:right w:val="single" w:color="000000" w:sz="4" w:space="0"/>
            </w:tcBorders>
          </w:tcPr>
          <w:p>
            <w:pPr>
              <w:pStyle w:val="19"/>
              <w:spacing w:before="74"/>
              <w:ind w:left="97" w:right="69"/>
              <w:jc w:val="center"/>
              <w:rPr>
                <w:sz w:val="24"/>
              </w:rPr>
            </w:pPr>
            <w:r>
              <w:rPr>
                <w:sz w:val="24"/>
              </w:rPr>
              <w:t>21</w:t>
            </w:r>
          </w:p>
        </w:tc>
        <w:tc>
          <w:tcPr>
            <w:tcW w:w="696" w:type="dxa"/>
            <w:tcBorders>
              <w:top w:val="single" w:color="000000" w:sz="4" w:space="0"/>
              <w:left w:val="single" w:color="000000" w:sz="4" w:space="0"/>
              <w:right w:val="single" w:color="000000" w:sz="4" w:space="0"/>
            </w:tcBorders>
          </w:tcPr>
          <w:p>
            <w:pPr>
              <w:pStyle w:val="19"/>
              <w:spacing w:before="74"/>
              <w:ind w:left="237"/>
              <w:rPr>
                <w:sz w:val="24"/>
              </w:rPr>
            </w:pPr>
            <w:r>
              <w:rPr>
                <w:sz w:val="24"/>
              </w:rPr>
              <w:t>31</w:t>
            </w:r>
          </w:p>
        </w:tc>
        <w:tc>
          <w:tcPr>
            <w:tcW w:w="696" w:type="dxa"/>
            <w:tcBorders>
              <w:top w:val="single" w:color="000000" w:sz="4" w:space="0"/>
              <w:left w:val="single" w:color="000000" w:sz="4" w:space="0"/>
              <w:right w:val="single" w:color="000000" w:sz="4" w:space="0"/>
            </w:tcBorders>
          </w:tcPr>
          <w:p>
            <w:pPr>
              <w:pStyle w:val="19"/>
              <w:spacing w:before="74"/>
              <w:ind w:left="97" w:right="69"/>
              <w:jc w:val="center"/>
              <w:rPr>
                <w:sz w:val="24"/>
              </w:rPr>
            </w:pPr>
            <w:r>
              <w:rPr>
                <w:sz w:val="24"/>
              </w:rPr>
              <w:t>41</w:t>
            </w:r>
          </w:p>
        </w:tc>
        <w:tc>
          <w:tcPr>
            <w:tcW w:w="696" w:type="dxa"/>
            <w:tcBorders>
              <w:top w:val="single" w:color="000000" w:sz="4" w:space="0"/>
              <w:left w:val="single" w:color="000000" w:sz="4" w:space="0"/>
            </w:tcBorders>
          </w:tcPr>
          <w:p>
            <w:pPr>
              <w:pStyle w:val="19"/>
              <w:spacing w:before="74"/>
              <w:ind w:left="97" w:right="59"/>
              <w:jc w:val="center"/>
              <w:rPr>
                <w:sz w:val="24"/>
              </w:rPr>
            </w:pPr>
            <w:r>
              <w:rPr>
                <w:sz w:val="24"/>
              </w:rPr>
              <w:t>51</w:t>
            </w:r>
          </w:p>
        </w:tc>
        <w:tc>
          <w:tcPr>
            <w:tcW w:w="576" w:type="dxa"/>
            <w:tcBorders>
              <w:top w:val="single" w:color="000000" w:sz="2" w:space="0"/>
              <w:right w:val="single" w:color="000000" w:sz="2" w:space="0"/>
            </w:tcBorders>
          </w:tcPr>
          <w:p>
            <w:pPr>
              <w:pStyle w:val="19"/>
              <w:spacing w:before="74"/>
              <w:ind w:right="149"/>
              <w:jc w:val="right"/>
              <w:rPr>
                <w:sz w:val="24"/>
              </w:rPr>
            </w:pPr>
            <w:r>
              <w:rPr>
                <w:sz w:val="24"/>
              </w:rPr>
              <w:t>11</w:t>
            </w:r>
          </w:p>
        </w:tc>
        <w:tc>
          <w:tcPr>
            <w:tcW w:w="577" w:type="dxa"/>
            <w:tcBorders>
              <w:top w:val="single" w:color="000000" w:sz="2" w:space="0"/>
              <w:left w:val="single" w:color="000000" w:sz="2" w:space="0"/>
              <w:right w:val="single" w:color="000000" w:sz="2" w:space="0"/>
            </w:tcBorders>
          </w:tcPr>
          <w:p>
            <w:pPr>
              <w:pStyle w:val="19"/>
              <w:spacing w:before="74"/>
              <w:ind w:left="179"/>
              <w:rPr>
                <w:sz w:val="24"/>
              </w:rPr>
            </w:pPr>
            <w:r>
              <w:rPr>
                <w:sz w:val="24"/>
              </w:rPr>
              <w:t>21</w:t>
            </w:r>
          </w:p>
        </w:tc>
        <w:tc>
          <w:tcPr>
            <w:tcW w:w="577" w:type="dxa"/>
            <w:tcBorders>
              <w:top w:val="single" w:color="000000" w:sz="2" w:space="0"/>
              <w:left w:val="single" w:color="000000" w:sz="2" w:space="0"/>
              <w:right w:val="single" w:color="000000" w:sz="2" w:space="0"/>
            </w:tcBorders>
          </w:tcPr>
          <w:p>
            <w:pPr>
              <w:pStyle w:val="19"/>
              <w:spacing w:before="74"/>
              <w:ind w:left="97" w:right="72"/>
              <w:jc w:val="center"/>
              <w:rPr>
                <w:sz w:val="24"/>
              </w:rPr>
            </w:pPr>
            <w:r>
              <w:rPr>
                <w:sz w:val="24"/>
              </w:rPr>
              <w:t>31</w:t>
            </w:r>
          </w:p>
        </w:tc>
        <w:tc>
          <w:tcPr>
            <w:tcW w:w="577" w:type="dxa"/>
            <w:tcBorders>
              <w:top w:val="single" w:color="000000" w:sz="2" w:space="0"/>
              <w:left w:val="single" w:color="000000" w:sz="2" w:space="0"/>
              <w:right w:val="single" w:color="000000" w:sz="2" w:space="0"/>
            </w:tcBorders>
          </w:tcPr>
          <w:p>
            <w:pPr>
              <w:pStyle w:val="19"/>
              <w:spacing w:before="74"/>
              <w:ind w:left="98" w:right="70"/>
              <w:jc w:val="center"/>
              <w:rPr>
                <w:sz w:val="24"/>
              </w:rPr>
            </w:pPr>
            <w:r>
              <w:rPr>
                <w:sz w:val="24"/>
              </w:rPr>
              <w:t>41</w:t>
            </w:r>
          </w:p>
        </w:tc>
        <w:tc>
          <w:tcPr>
            <w:tcW w:w="696" w:type="dxa"/>
            <w:tcBorders>
              <w:top w:val="single" w:color="000000" w:sz="2" w:space="0"/>
              <w:left w:val="single" w:color="000000" w:sz="2" w:space="0"/>
            </w:tcBorders>
          </w:tcPr>
          <w:p>
            <w:pPr>
              <w:pStyle w:val="19"/>
              <w:spacing w:before="74"/>
              <w:ind w:left="87" w:right="47"/>
              <w:jc w:val="center"/>
              <w:rPr>
                <w:sz w:val="24"/>
              </w:rPr>
            </w:pPr>
            <w:r>
              <w:rPr>
                <w:sz w:val="24"/>
              </w:rPr>
              <w:t>51</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623" w:hRule="atLeast"/>
        </w:trPr>
        <w:tc>
          <w:tcPr>
            <w:tcW w:w="1008" w:type="dxa"/>
            <w:vMerge w:val="restart"/>
          </w:tcPr>
          <w:p>
            <w:pPr>
              <w:pStyle w:val="19"/>
              <w:rPr>
                <w:b/>
                <w:sz w:val="28"/>
              </w:rPr>
            </w:pPr>
          </w:p>
          <w:p>
            <w:pPr>
              <w:pStyle w:val="19"/>
              <w:spacing w:before="3"/>
              <w:rPr>
                <w:b/>
                <w:sz w:val="39"/>
              </w:rPr>
            </w:pPr>
          </w:p>
          <w:p>
            <w:pPr>
              <w:pStyle w:val="19"/>
              <w:ind w:left="150"/>
              <w:rPr>
                <w:b/>
                <w:sz w:val="28"/>
              </w:rPr>
            </w:pPr>
            <w:r>
              <w:rPr>
                <w:b/>
                <w:sz w:val="28"/>
              </w:rPr>
              <w:t>110AC</w:t>
            </w:r>
          </w:p>
        </w:tc>
        <w:tc>
          <w:tcPr>
            <w:tcW w:w="758" w:type="dxa"/>
          </w:tcPr>
          <w:p>
            <w:pPr>
              <w:pStyle w:val="19"/>
              <w:spacing w:before="134"/>
              <w:ind w:right="135"/>
              <w:jc w:val="right"/>
              <w:rPr>
                <w:b/>
                <w:sz w:val="28"/>
              </w:rPr>
            </w:pPr>
            <w:r>
              <w:rPr>
                <w:b/>
                <w:sz w:val="28"/>
              </w:rPr>
              <w:t>220</w:t>
            </w:r>
          </w:p>
        </w:tc>
        <w:tc>
          <w:tcPr>
            <w:tcW w:w="1392" w:type="dxa"/>
            <w:gridSpan w:val="2"/>
          </w:tcPr>
          <w:p>
            <w:pPr>
              <w:pStyle w:val="19"/>
              <w:spacing w:before="134"/>
              <w:ind w:left="464" w:right="434"/>
              <w:jc w:val="center"/>
              <w:rPr>
                <w:b/>
                <w:sz w:val="28"/>
              </w:rPr>
            </w:pPr>
            <w:r>
              <w:rPr>
                <w:b/>
                <w:sz w:val="28"/>
              </w:rPr>
              <w:t>110</w:t>
            </w:r>
          </w:p>
        </w:tc>
        <w:tc>
          <w:tcPr>
            <w:tcW w:w="3240" w:type="dxa"/>
            <w:gridSpan w:val="5"/>
          </w:tcPr>
          <w:p>
            <w:pPr>
              <w:pStyle w:val="19"/>
              <w:spacing w:before="134"/>
              <w:ind w:left="1457" w:right="1430"/>
              <w:jc w:val="center"/>
              <w:rPr>
                <w:b/>
                <w:sz w:val="28"/>
              </w:rPr>
            </w:pPr>
            <w:r>
              <w:rPr>
                <w:b/>
                <w:sz w:val="28"/>
              </w:rPr>
              <w:t>48</w:t>
            </w:r>
          </w:p>
        </w:tc>
        <w:tc>
          <w:tcPr>
            <w:tcW w:w="3003" w:type="dxa"/>
            <w:gridSpan w:val="5"/>
          </w:tcPr>
          <w:p>
            <w:pPr>
              <w:pStyle w:val="19"/>
              <w:spacing w:before="134"/>
              <w:ind w:left="1339" w:right="1310"/>
              <w:jc w:val="center"/>
              <w:rPr>
                <w:b/>
                <w:sz w:val="28"/>
              </w:rPr>
            </w:pPr>
            <w:r>
              <w:rPr>
                <w:b/>
                <w:sz w:val="28"/>
              </w:rPr>
              <w:t>24</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56" w:hRule="atLeast"/>
        </w:trPr>
        <w:tc>
          <w:tcPr>
            <w:tcW w:w="1008" w:type="dxa"/>
            <w:vMerge w:val="continue"/>
            <w:tcBorders>
              <w:top w:val="nil"/>
            </w:tcBorders>
          </w:tcPr>
          <w:p>
            <w:pPr>
              <w:rPr>
                <w:sz w:val="2"/>
                <w:szCs w:val="2"/>
              </w:rPr>
            </w:pPr>
          </w:p>
        </w:tc>
        <w:tc>
          <w:tcPr>
            <w:tcW w:w="758" w:type="dxa"/>
            <w:tcBorders>
              <w:bottom w:val="single" w:color="000000" w:sz="2" w:space="0"/>
            </w:tcBorders>
          </w:tcPr>
          <w:p>
            <w:pPr>
              <w:pStyle w:val="19"/>
              <w:spacing w:before="82"/>
              <w:ind w:left="28"/>
              <w:jc w:val="center"/>
              <w:rPr>
                <w:sz w:val="24"/>
              </w:rPr>
            </w:pPr>
            <w:r>
              <w:rPr>
                <w:sz w:val="24"/>
              </w:rPr>
              <w:t>5</w:t>
            </w:r>
          </w:p>
        </w:tc>
        <w:tc>
          <w:tcPr>
            <w:tcW w:w="696" w:type="dxa"/>
            <w:tcBorders>
              <w:bottom w:val="single" w:color="000000" w:sz="2" w:space="0"/>
              <w:right w:val="single" w:color="000000" w:sz="2" w:space="0"/>
            </w:tcBorders>
          </w:tcPr>
          <w:p>
            <w:pPr>
              <w:pStyle w:val="19"/>
              <w:spacing w:before="82"/>
              <w:ind w:left="74" w:right="58"/>
              <w:jc w:val="center"/>
              <w:rPr>
                <w:sz w:val="24"/>
              </w:rPr>
            </w:pPr>
            <w:r>
              <w:rPr>
                <w:sz w:val="24"/>
              </w:rPr>
              <w:t>10</w:t>
            </w:r>
          </w:p>
        </w:tc>
        <w:tc>
          <w:tcPr>
            <w:tcW w:w="696" w:type="dxa"/>
            <w:tcBorders>
              <w:left w:val="single" w:color="000000" w:sz="2" w:space="0"/>
              <w:bottom w:val="single" w:color="000000" w:sz="2" w:space="0"/>
            </w:tcBorders>
          </w:tcPr>
          <w:p>
            <w:pPr>
              <w:pStyle w:val="19"/>
              <w:spacing w:before="82"/>
              <w:ind w:left="87" w:right="46"/>
              <w:jc w:val="center"/>
              <w:rPr>
                <w:sz w:val="24"/>
              </w:rPr>
            </w:pPr>
            <w:r>
              <w:rPr>
                <w:sz w:val="24"/>
              </w:rPr>
              <w:t>15</w:t>
            </w:r>
          </w:p>
        </w:tc>
        <w:tc>
          <w:tcPr>
            <w:tcW w:w="576" w:type="dxa"/>
            <w:tcBorders>
              <w:bottom w:val="single" w:color="000000" w:sz="2" w:space="0"/>
              <w:right w:val="single" w:color="000000" w:sz="2" w:space="0"/>
            </w:tcBorders>
          </w:tcPr>
          <w:p>
            <w:pPr>
              <w:pStyle w:val="19"/>
              <w:spacing w:before="82"/>
              <w:ind w:right="149"/>
              <w:jc w:val="right"/>
              <w:rPr>
                <w:sz w:val="24"/>
              </w:rPr>
            </w:pPr>
            <w:r>
              <w:rPr>
                <w:sz w:val="24"/>
              </w:rPr>
              <w:t>10</w:t>
            </w:r>
          </w:p>
        </w:tc>
        <w:tc>
          <w:tcPr>
            <w:tcW w:w="576" w:type="dxa"/>
            <w:tcBorders>
              <w:left w:val="single" w:color="000000" w:sz="2" w:space="0"/>
              <w:bottom w:val="single" w:color="000000" w:sz="2" w:space="0"/>
              <w:right w:val="single" w:color="000000" w:sz="2" w:space="0"/>
            </w:tcBorders>
          </w:tcPr>
          <w:p>
            <w:pPr>
              <w:pStyle w:val="19"/>
              <w:spacing w:before="82"/>
              <w:ind w:left="99" w:right="71"/>
              <w:jc w:val="center"/>
              <w:rPr>
                <w:sz w:val="24"/>
              </w:rPr>
            </w:pPr>
            <w:r>
              <w:rPr>
                <w:sz w:val="24"/>
              </w:rPr>
              <w:t>15</w:t>
            </w:r>
          </w:p>
        </w:tc>
        <w:tc>
          <w:tcPr>
            <w:tcW w:w="696" w:type="dxa"/>
            <w:tcBorders>
              <w:left w:val="single" w:color="000000" w:sz="2" w:space="0"/>
              <w:bottom w:val="single" w:color="000000" w:sz="2" w:space="0"/>
              <w:right w:val="single" w:color="000000" w:sz="2" w:space="0"/>
            </w:tcBorders>
          </w:tcPr>
          <w:p>
            <w:pPr>
              <w:pStyle w:val="19"/>
              <w:spacing w:before="82"/>
              <w:ind w:left="239"/>
              <w:rPr>
                <w:sz w:val="24"/>
              </w:rPr>
            </w:pPr>
            <w:r>
              <w:rPr>
                <w:sz w:val="24"/>
              </w:rPr>
              <w:t>20</w:t>
            </w:r>
          </w:p>
        </w:tc>
        <w:tc>
          <w:tcPr>
            <w:tcW w:w="696" w:type="dxa"/>
            <w:tcBorders>
              <w:left w:val="single" w:color="000000" w:sz="2" w:space="0"/>
              <w:bottom w:val="single" w:color="000000" w:sz="2" w:space="0"/>
              <w:right w:val="single" w:color="000000" w:sz="2" w:space="0"/>
            </w:tcBorders>
          </w:tcPr>
          <w:p>
            <w:pPr>
              <w:pStyle w:val="19"/>
              <w:spacing w:before="82"/>
              <w:ind w:left="99" w:right="71"/>
              <w:jc w:val="center"/>
              <w:rPr>
                <w:sz w:val="24"/>
              </w:rPr>
            </w:pPr>
            <w:r>
              <w:rPr>
                <w:sz w:val="24"/>
              </w:rPr>
              <w:t>25</w:t>
            </w:r>
          </w:p>
        </w:tc>
        <w:tc>
          <w:tcPr>
            <w:tcW w:w="696" w:type="dxa"/>
            <w:tcBorders>
              <w:left w:val="single" w:color="000000" w:sz="2" w:space="0"/>
              <w:bottom w:val="single" w:color="000000" w:sz="2" w:space="0"/>
            </w:tcBorders>
          </w:tcPr>
          <w:p>
            <w:pPr>
              <w:pStyle w:val="19"/>
              <w:spacing w:before="82"/>
              <w:ind w:left="87" w:right="46"/>
              <w:jc w:val="center"/>
              <w:rPr>
                <w:sz w:val="24"/>
              </w:rPr>
            </w:pPr>
            <w:r>
              <w:rPr>
                <w:sz w:val="24"/>
              </w:rPr>
              <w:t>30</w:t>
            </w:r>
          </w:p>
        </w:tc>
        <w:tc>
          <w:tcPr>
            <w:tcW w:w="576" w:type="dxa"/>
            <w:tcBorders>
              <w:bottom w:val="single" w:color="000000" w:sz="2" w:space="0"/>
              <w:right w:val="single" w:color="000000" w:sz="2" w:space="0"/>
            </w:tcBorders>
          </w:tcPr>
          <w:p>
            <w:pPr>
              <w:pStyle w:val="19"/>
              <w:spacing w:before="82"/>
              <w:ind w:right="149"/>
              <w:jc w:val="right"/>
              <w:rPr>
                <w:sz w:val="24"/>
              </w:rPr>
            </w:pPr>
            <w:r>
              <w:rPr>
                <w:sz w:val="24"/>
              </w:rPr>
              <w:t>10</w:t>
            </w:r>
          </w:p>
        </w:tc>
        <w:tc>
          <w:tcPr>
            <w:tcW w:w="577" w:type="dxa"/>
            <w:tcBorders>
              <w:left w:val="single" w:color="000000" w:sz="2" w:space="0"/>
              <w:bottom w:val="single" w:color="000000" w:sz="2" w:space="0"/>
              <w:right w:val="single" w:color="000000" w:sz="2" w:space="0"/>
            </w:tcBorders>
          </w:tcPr>
          <w:p>
            <w:pPr>
              <w:pStyle w:val="19"/>
              <w:spacing w:before="82"/>
              <w:ind w:left="179"/>
              <w:rPr>
                <w:sz w:val="24"/>
              </w:rPr>
            </w:pPr>
            <w:r>
              <w:rPr>
                <w:sz w:val="24"/>
              </w:rPr>
              <w:t>20</w:t>
            </w:r>
          </w:p>
        </w:tc>
        <w:tc>
          <w:tcPr>
            <w:tcW w:w="577" w:type="dxa"/>
            <w:tcBorders>
              <w:left w:val="single" w:color="000000" w:sz="2" w:space="0"/>
              <w:bottom w:val="single" w:color="000000" w:sz="2" w:space="0"/>
              <w:right w:val="single" w:color="000000" w:sz="2" w:space="0"/>
            </w:tcBorders>
          </w:tcPr>
          <w:p>
            <w:pPr>
              <w:pStyle w:val="19"/>
              <w:spacing w:before="82"/>
              <w:ind w:left="97" w:right="72"/>
              <w:jc w:val="center"/>
              <w:rPr>
                <w:sz w:val="24"/>
              </w:rPr>
            </w:pPr>
            <w:r>
              <w:rPr>
                <w:sz w:val="24"/>
              </w:rPr>
              <w:t>30</w:t>
            </w:r>
          </w:p>
        </w:tc>
        <w:tc>
          <w:tcPr>
            <w:tcW w:w="577" w:type="dxa"/>
            <w:tcBorders>
              <w:left w:val="single" w:color="000000" w:sz="2" w:space="0"/>
              <w:bottom w:val="single" w:color="000000" w:sz="2" w:space="0"/>
              <w:right w:val="single" w:color="000000" w:sz="2" w:space="0"/>
            </w:tcBorders>
          </w:tcPr>
          <w:p>
            <w:pPr>
              <w:pStyle w:val="19"/>
              <w:spacing w:before="82"/>
              <w:ind w:left="98" w:right="70"/>
              <w:jc w:val="center"/>
              <w:rPr>
                <w:sz w:val="24"/>
              </w:rPr>
            </w:pPr>
            <w:r>
              <w:rPr>
                <w:sz w:val="24"/>
              </w:rPr>
              <w:t>40</w:t>
            </w:r>
          </w:p>
        </w:tc>
        <w:tc>
          <w:tcPr>
            <w:tcW w:w="696" w:type="dxa"/>
            <w:tcBorders>
              <w:left w:val="single" w:color="000000" w:sz="2" w:space="0"/>
              <w:bottom w:val="single" w:color="000000" w:sz="2" w:space="0"/>
            </w:tcBorders>
          </w:tcPr>
          <w:p>
            <w:pPr>
              <w:pStyle w:val="19"/>
              <w:spacing w:before="82"/>
              <w:ind w:left="87" w:right="47"/>
              <w:jc w:val="center"/>
              <w:rPr>
                <w:sz w:val="24"/>
              </w:rPr>
            </w:pPr>
            <w:r>
              <w:rPr>
                <w:sz w:val="24"/>
              </w:rPr>
              <w:t>50</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47" w:hRule="atLeast"/>
        </w:trPr>
        <w:tc>
          <w:tcPr>
            <w:tcW w:w="1008" w:type="dxa"/>
            <w:vMerge w:val="continue"/>
            <w:tcBorders>
              <w:top w:val="nil"/>
            </w:tcBorders>
          </w:tcPr>
          <w:p>
            <w:pPr>
              <w:rPr>
                <w:sz w:val="2"/>
                <w:szCs w:val="2"/>
              </w:rPr>
            </w:pPr>
          </w:p>
        </w:tc>
        <w:tc>
          <w:tcPr>
            <w:tcW w:w="758" w:type="dxa"/>
            <w:tcBorders>
              <w:top w:val="single" w:color="000000" w:sz="2" w:space="0"/>
              <w:bottom w:val="single" w:color="000000" w:sz="2" w:space="0"/>
            </w:tcBorders>
          </w:tcPr>
          <w:p>
            <w:pPr>
              <w:pStyle w:val="19"/>
              <w:spacing w:before="73"/>
              <w:ind w:right="107"/>
              <w:jc w:val="right"/>
              <w:rPr>
                <w:sz w:val="24"/>
              </w:rPr>
            </w:pPr>
            <w:r>
              <w:rPr>
                <w:sz w:val="24"/>
              </w:rPr>
              <w:t>1100</w:t>
            </w:r>
          </w:p>
        </w:tc>
        <w:tc>
          <w:tcPr>
            <w:tcW w:w="696" w:type="dxa"/>
            <w:tcBorders>
              <w:top w:val="single" w:color="000000" w:sz="2" w:space="0"/>
              <w:bottom w:val="single" w:color="000000" w:sz="2" w:space="0"/>
              <w:right w:val="single" w:color="000000" w:sz="2" w:space="0"/>
            </w:tcBorders>
          </w:tcPr>
          <w:p>
            <w:pPr>
              <w:pStyle w:val="19"/>
              <w:spacing w:before="73"/>
              <w:ind w:left="74" w:right="58"/>
              <w:jc w:val="center"/>
              <w:rPr>
                <w:sz w:val="24"/>
              </w:rPr>
            </w:pPr>
            <w:r>
              <w:rPr>
                <w:sz w:val="24"/>
              </w:rPr>
              <w:t>1100</w:t>
            </w:r>
          </w:p>
        </w:tc>
        <w:tc>
          <w:tcPr>
            <w:tcW w:w="696" w:type="dxa"/>
            <w:tcBorders>
              <w:top w:val="single" w:color="000000" w:sz="2" w:space="0"/>
              <w:left w:val="single" w:color="000000" w:sz="2" w:space="0"/>
              <w:bottom w:val="single" w:color="000000" w:sz="2" w:space="0"/>
            </w:tcBorders>
          </w:tcPr>
          <w:p>
            <w:pPr>
              <w:pStyle w:val="19"/>
              <w:spacing w:before="73"/>
              <w:ind w:left="87" w:right="46"/>
              <w:jc w:val="center"/>
              <w:rPr>
                <w:sz w:val="24"/>
              </w:rPr>
            </w:pPr>
            <w:r>
              <w:rPr>
                <w:sz w:val="24"/>
              </w:rPr>
              <w:t>1650</w:t>
            </w:r>
          </w:p>
        </w:tc>
        <w:tc>
          <w:tcPr>
            <w:tcW w:w="576" w:type="dxa"/>
            <w:tcBorders>
              <w:top w:val="single" w:color="000000" w:sz="2" w:space="0"/>
              <w:bottom w:val="single" w:color="000000" w:sz="2" w:space="0"/>
              <w:right w:val="single" w:color="000000" w:sz="2" w:space="0"/>
            </w:tcBorders>
          </w:tcPr>
          <w:p>
            <w:pPr>
              <w:pStyle w:val="19"/>
              <w:spacing w:before="73"/>
              <w:ind w:right="89"/>
              <w:jc w:val="right"/>
              <w:rPr>
                <w:sz w:val="24"/>
              </w:rPr>
            </w:pPr>
            <w:r>
              <w:rPr>
                <w:sz w:val="24"/>
              </w:rPr>
              <w:t>480</w:t>
            </w:r>
          </w:p>
        </w:tc>
        <w:tc>
          <w:tcPr>
            <w:tcW w:w="576" w:type="dxa"/>
            <w:tcBorders>
              <w:top w:val="single" w:color="000000" w:sz="2" w:space="0"/>
              <w:left w:val="single" w:color="000000" w:sz="2" w:space="0"/>
              <w:bottom w:val="single" w:color="000000" w:sz="2" w:space="0"/>
              <w:right w:val="single" w:color="000000" w:sz="2" w:space="0"/>
            </w:tcBorders>
          </w:tcPr>
          <w:p>
            <w:pPr>
              <w:pStyle w:val="19"/>
              <w:spacing w:before="73"/>
              <w:ind w:left="99" w:right="71"/>
              <w:jc w:val="center"/>
              <w:rPr>
                <w:sz w:val="24"/>
              </w:rPr>
            </w:pPr>
            <w:r>
              <w:rPr>
                <w:sz w:val="24"/>
              </w:rPr>
              <w:t>720</w:t>
            </w:r>
          </w:p>
        </w:tc>
        <w:tc>
          <w:tcPr>
            <w:tcW w:w="696" w:type="dxa"/>
            <w:tcBorders>
              <w:top w:val="single" w:color="000000" w:sz="2" w:space="0"/>
              <w:left w:val="single" w:color="000000" w:sz="2" w:space="0"/>
              <w:bottom w:val="single" w:color="000000" w:sz="2" w:space="0"/>
              <w:right w:val="single" w:color="000000" w:sz="2" w:space="0"/>
            </w:tcBorders>
          </w:tcPr>
          <w:p>
            <w:pPr>
              <w:pStyle w:val="19"/>
              <w:spacing w:before="73"/>
              <w:ind w:right="149"/>
              <w:jc w:val="right"/>
              <w:rPr>
                <w:sz w:val="24"/>
              </w:rPr>
            </w:pPr>
            <w:r>
              <w:rPr>
                <w:sz w:val="24"/>
              </w:rPr>
              <w:t>960</w:t>
            </w:r>
          </w:p>
        </w:tc>
        <w:tc>
          <w:tcPr>
            <w:tcW w:w="696" w:type="dxa"/>
            <w:tcBorders>
              <w:top w:val="single" w:color="000000" w:sz="2" w:space="0"/>
              <w:left w:val="single" w:color="000000" w:sz="2" w:space="0"/>
              <w:bottom w:val="single" w:color="000000" w:sz="2" w:space="0"/>
              <w:right w:val="single" w:color="000000" w:sz="2" w:space="0"/>
            </w:tcBorders>
          </w:tcPr>
          <w:p>
            <w:pPr>
              <w:pStyle w:val="19"/>
              <w:spacing w:before="73"/>
              <w:ind w:left="99" w:right="71"/>
              <w:jc w:val="center"/>
              <w:rPr>
                <w:sz w:val="24"/>
              </w:rPr>
            </w:pPr>
            <w:r>
              <w:rPr>
                <w:sz w:val="24"/>
              </w:rPr>
              <w:t>1200</w:t>
            </w:r>
          </w:p>
        </w:tc>
        <w:tc>
          <w:tcPr>
            <w:tcW w:w="696" w:type="dxa"/>
            <w:tcBorders>
              <w:top w:val="single" w:color="000000" w:sz="2" w:space="0"/>
              <w:left w:val="single" w:color="000000" w:sz="2" w:space="0"/>
              <w:bottom w:val="single" w:color="000000" w:sz="2" w:space="0"/>
            </w:tcBorders>
          </w:tcPr>
          <w:p>
            <w:pPr>
              <w:pStyle w:val="19"/>
              <w:spacing w:before="73"/>
              <w:ind w:left="87" w:right="46"/>
              <w:jc w:val="center"/>
              <w:rPr>
                <w:sz w:val="24"/>
              </w:rPr>
            </w:pPr>
            <w:r>
              <w:rPr>
                <w:sz w:val="24"/>
              </w:rPr>
              <w:t>1440</w:t>
            </w:r>
          </w:p>
        </w:tc>
        <w:tc>
          <w:tcPr>
            <w:tcW w:w="576" w:type="dxa"/>
            <w:tcBorders>
              <w:top w:val="single" w:color="000000" w:sz="2" w:space="0"/>
              <w:bottom w:val="single" w:color="000000" w:sz="2" w:space="0"/>
              <w:right w:val="single" w:color="000000" w:sz="2" w:space="0"/>
            </w:tcBorders>
          </w:tcPr>
          <w:p>
            <w:pPr>
              <w:pStyle w:val="19"/>
              <w:spacing w:before="73"/>
              <w:ind w:right="89"/>
              <w:jc w:val="right"/>
              <w:rPr>
                <w:sz w:val="24"/>
              </w:rPr>
            </w:pPr>
            <w:r>
              <w:rPr>
                <w:sz w:val="24"/>
              </w:rPr>
              <w:t>240</w:t>
            </w:r>
          </w:p>
        </w:tc>
        <w:tc>
          <w:tcPr>
            <w:tcW w:w="577" w:type="dxa"/>
            <w:tcBorders>
              <w:top w:val="single" w:color="000000" w:sz="2" w:space="0"/>
              <w:left w:val="single" w:color="000000" w:sz="2" w:space="0"/>
              <w:bottom w:val="single" w:color="000000" w:sz="2" w:space="0"/>
              <w:right w:val="single" w:color="000000" w:sz="2" w:space="0"/>
            </w:tcBorders>
          </w:tcPr>
          <w:p>
            <w:pPr>
              <w:pStyle w:val="19"/>
              <w:spacing w:before="73"/>
              <w:ind w:left="119"/>
              <w:rPr>
                <w:sz w:val="24"/>
              </w:rPr>
            </w:pPr>
            <w:r>
              <w:rPr>
                <w:sz w:val="24"/>
              </w:rPr>
              <w:t>480</w:t>
            </w:r>
          </w:p>
        </w:tc>
        <w:tc>
          <w:tcPr>
            <w:tcW w:w="577" w:type="dxa"/>
            <w:tcBorders>
              <w:top w:val="single" w:color="000000" w:sz="2" w:space="0"/>
              <w:left w:val="single" w:color="000000" w:sz="2" w:space="0"/>
              <w:bottom w:val="single" w:color="000000" w:sz="2" w:space="0"/>
              <w:right w:val="single" w:color="000000" w:sz="2" w:space="0"/>
            </w:tcBorders>
          </w:tcPr>
          <w:p>
            <w:pPr>
              <w:pStyle w:val="19"/>
              <w:spacing w:before="73"/>
              <w:ind w:left="97" w:right="72"/>
              <w:jc w:val="center"/>
              <w:rPr>
                <w:sz w:val="24"/>
              </w:rPr>
            </w:pPr>
            <w:r>
              <w:rPr>
                <w:sz w:val="24"/>
              </w:rPr>
              <w:t>720</w:t>
            </w:r>
          </w:p>
        </w:tc>
        <w:tc>
          <w:tcPr>
            <w:tcW w:w="577" w:type="dxa"/>
            <w:tcBorders>
              <w:top w:val="single" w:color="000000" w:sz="2" w:space="0"/>
              <w:left w:val="single" w:color="000000" w:sz="2" w:space="0"/>
              <w:bottom w:val="single" w:color="000000" w:sz="2" w:space="0"/>
              <w:right w:val="single" w:color="000000" w:sz="2" w:space="0"/>
            </w:tcBorders>
          </w:tcPr>
          <w:p>
            <w:pPr>
              <w:pStyle w:val="19"/>
              <w:spacing w:before="73"/>
              <w:ind w:left="98" w:right="70"/>
              <w:jc w:val="center"/>
              <w:rPr>
                <w:sz w:val="24"/>
              </w:rPr>
            </w:pPr>
            <w:r>
              <w:rPr>
                <w:sz w:val="24"/>
              </w:rPr>
              <w:t>960</w:t>
            </w:r>
          </w:p>
        </w:tc>
        <w:tc>
          <w:tcPr>
            <w:tcW w:w="696" w:type="dxa"/>
            <w:tcBorders>
              <w:top w:val="single" w:color="000000" w:sz="2" w:space="0"/>
              <w:left w:val="single" w:color="000000" w:sz="2" w:space="0"/>
              <w:bottom w:val="single" w:color="000000" w:sz="2" w:space="0"/>
            </w:tcBorders>
          </w:tcPr>
          <w:p>
            <w:pPr>
              <w:pStyle w:val="19"/>
              <w:spacing w:before="73"/>
              <w:ind w:left="87" w:right="47"/>
              <w:jc w:val="center"/>
              <w:rPr>
                <w:sz w:val="24"/>
              </w:rPr>
            </w:pPr>
            <w:r>
              <w:rPr>
                <w:sz w:val="24"/>
              </w:rPr>
              <w:t>1200</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60" w:hRule="atLeast"/>
        </w:trPr>
        <w:tc>
          <w:tcPr>
            <w:tcW w:w="1008" w:type="dxa"/>
            <w:vMerge w:val="continue"/>
            <w:tcBorders>
              <w:top w:val="nil"/>
            </w:tcBorders>
          </w:tcPr>
          <w:p>
            <w:pPr>
              <w:rPr>
                <w:sz w:val="2"/>
                <w:szCs w:val="2"/>
              </w:rPr>
            </w:pPr>
          </w:p>
        </w:tc>
        <w:tc>
          <w:tcPr>
            <w:tcW w:w="758" w:type="dxa"/>
            <w:tcBorders>
              <w:top w:val="single" w:color="000000" w:sz="2" w:space="0"/>
            </w:tcBorders>
          </w:tcPr>
          <w:p>
            <w:pPr>
              <w:pStyle w:val="19"/>
              <w:spacing w:before="73"/>
              <w:ind w:right="167"/>
              <w:jc w:val="right"/>
              <w:rPr>
                <w:sz w:val="24"/>
              </w:rPr>
            </w:pPr>
            <w:r>
              <w:rPr>
                <w:sz w:val="24"/>
              </w:rPr>
              <w:t>5.5</w:t>
            </w:r>
          </w:p>
        </w:tc>
        <w:tc>
          <w:tcPr>
            <w:tcW w:w="696" w:type="dxa"/>
            <w:tcBorders>
              <w:top w:val="single" w:color="000000" w:sz="2" w:space="0"/>
              <w:right w:val="single" w:color="000000" w:sz="2" w:space="0"/>
            </w:tcBorders>
          </w:tcPr>
          <w:p>
            <w:pPr>
              <w:pStyle w:val="19"/>
              <w:spacing w:before="73"/>
              <w:ind w:left="74" w:right="58"/>
              <w:jc w:val="center"/>
              <w:rPr>
                <w:sz w:val="24"/>
              </w:rPr>
            </w:pPr>
            <w:r>
              <w:rPr>
                <w:sz w:val="24"/>
              </w:rPr>
              <w:t>11</w:t>
            </w:r>
          </w:p>
        </w:tc>
        <w:tc>
          <w:tcPr>
            <w:tcW w:w="696" w:type="dxa"/>
            <w:tcBorders>
              <w:top w:val="single" w:color="000000" w:sz="2" w:space="0"/>
              <w:left w:val="single" w:color="000000" w:sz="2" w:space="0"/>
            </w:tcBorders>
          </w:tcPr>
          <w:p>
            <w:pPr>
              <w:pStyle w:val="19"/>
              <w:spacing w:before="73"/>
              <w:ind w:left="87" w:right="46"/>
              <w:jc w:val="center"/>
              <w:rPr>
                <w:sz w:val="24"/>
              </w:rPr>
            </w:pPr>
            <w:r>
              <w:rPr>
                <w:sz w:val="24"/>
              </w:rPr>
              <w:t>16</w:t>
            </w:r>
          </w:p>
        </w:tc>
        <w:tc>
          <w:tcPr>
            <w:tcW w:w="576" w:type="dxa"/>
            <w:tcBorders>
              <w:top w:val="single" w:color="000000" w:sz="2" w:space="0"/>
              <w:right w:val="single" w:color="000000" w:sz="2" w:space="0"/>
            </w:tcBorders>
          </w:tcPr>
          <w:p>
            <w:pPr>
              <w:pStyle w:val="19"/>
              <w:spacing w:before="73"/>
              <w:ind w:right="149"/>
              <w:jc w:val="right"/>
              <w:rPr>
                <w:sz w:val="24"/>
              </w:rPr>
            </w:pPr>
            <w:r>
              <w:rPr>
                <w:sz w:val="24"/>
              </w:rPr>
              <w:t>11</w:t>
            </w:r>
          </w:p>
        </w:tc>
        <w:tc>
          <w:tcPr>
            <w:tcW w:w="576" w:type="dxa"/>
            <w:tcBorders>
              <w:top w:val="single" w:color="000000" w:sz="2" w:space="0"/>
              <w:left w:val="single" w:color="000000" w:sz="2" w:space="0"/>
              <w:right w:val="single" w:color="000000" w:sz="2" w:space="0"/>
            </w:tcBorders>
          </w:tcPr>
          <w:p>
            <w:pPr>
              <w:pStyle w:val="19"/>
              <w:spacing w:before="73"/>
              <w:ind w:left="99" w:right="71"/>
              <w:jc w:val="center"/>
              <w:rPr>
                <w:sz w:val="24"/>
              </w:rPr>
            </w:pPr>
            <w:r>
              <w:rPr>
                <w:sz w:val="24"/>
              </w:rPr>
              <w:t>16</w:t>
            </w:r>
          </w:p>
        </w:tc>
        <w:tc>
          <w:tcPr>
            <w:tcW w:w="696" w:type="dxa"/>
            <w:tcBorders>
              <w:top w:val="single" w:color="000000" w:sz="2" w:space="0"/>
              <w:left w:val="single" w:color="000000" w:sz="2" w:space="0"/>
              <w:right w:val="single" w:color="000000" w:sz="2" w:space="0"/>
            </w:tcBorders>
          </w:tcPr>
          <w:p>
            <w:pPr>
              <w:pStyle w:val="19"/>
              <w:spacing w:before="73"/>
              <w:ind w:left="239"/>
              <w:rPr>
                <w:sz w:val="24"/>
              </w:rPr>
            </w:pPr>
            <w:r>
              <w:rPr>
                <w:sz w:val="24"/>
              </w:rPr>
              <w:t>21</w:t>
            </w:r>
          </w:p>
        </w:tc>
        <w:tc>
          <w:tcPr>
            <w:tcW w:w="696" w:type="dxa"/>
            <w:tcBorders>
              <w:top w:val="single" w:color="000000" w:sz="2" w:space="0"/>
              <w:left w:val="single" w:color="000000" w:sz="2" w:space="0"/>
              <w:right w:val="single" w:color="000000" w:sz="2" w:space="0"/>
            </w:tcBorders>
          </w:tcPr>
          <w:p>
            <w:pPr>
              <w:pStyle w:val="19"/>
              <w:spacing w:before="73"/>
              <w:ind w:left="99" w:right="71"/>
              <w:jc w:val="center"/>
              <w:rPr>
                <w:sz w:val="24"/>
              </w:rPr>
            </w:pPr>
            <w:r>
              <w:rPr>
                <w:sz w:val="24"/>
              </w:rPr>
              <w:t>26</w:t>
            </w:r>
          </w:p>
        </w:tc>
        <w:tc>
          <w:tcPr>
            <w:tcW w:w="696" w:type="dxa"/>
            <w:tcBorders>
              <w:top w:val="single" w:color="000000" w:sz="2" w:space="0"/>
              <w:left w:val="single" w:color="000000" w:sz="2" w:space="0"/>
            </w:tcBorders>
          </w:tcPr>
          <w:p>
            <w:pPr>
              <w:pStyle w:val="19"/>
              <w:spacing w:before="73"/>
              <w:ind w:left="87" w:right="46"/>
              <w:jc w:val="center"/>
              <w:rPr>
                <w:sz w:val="24"/>
              </w:rPr>
            </w:pPr>
            <w:r>
              <w:rPr>
                <w:sz w:val="24"/>
              </w:rPr>
              <w:t>31</w:t>
            </w:r>
          </w:p>
        </w:tc>
        <w:tc>
          <w:tcPr>
            <w:tcW w:w="576" w:type="dxa"/>
            <w:tcBorders>
              <w:top w:val="single" w:color="000000" w:sz="2" w:space="0"/>
              <w:right w:val="single" w:color="000000" w:sz="2" w:space="0"/>
            </w:tcBorders>
          </w:tcPr>
          <w:p>
            <w:pPr>
              <w:pStyle w:val="19"/>
              <w:spacing w:before="73"/>
              <w:ind w:right="149"/>
              <w:jc w:val="right"/>
              <w:rPr>
                <w:sz w:val="24"/>
              </w:rPr>
            </w:pPr>
            <w:r>
              <w:rPr>
                <w:sz w:val="24"/>
              </w:rPr>
              <w:t>11</w:t>
            </w:r>
          </w:p>
        </w:tc>
        <w:tc>
          <w:tcPr>
            <w:tcW w:w="577" w:type="dxa"/>
            <w:tcBorders>
              <w:top w:val="single" w:color="000000" w:sz="2" w:space="0"/>
              <w:left w:val="single" w:color="000000" w:sz="2" w:space="0"/>
              <w:right w:val="single" w:color="000000" w:sz="2" w:space="0"/>
            </w:tcBorders>
          </w:tcPr>
          <w:p>
            <w:pPr>
              <w:pStyle w:val="19"/>
              <w:spacing w:before="73"/>
              <w:ind w:left="179"/>
              <w:rPr>
                <w:sz w:val="24"/>
              </w:rPr>
            </w:pPr>
            <w:r>
              <w:rPr>
                <w:sz w:val="24"/>
              </w:rPr>
              <w:t>21</w:t>
            </w:r>
          </w:p>
        </w:tc>
        <w:tc>
          <w:tcPr>
            <w:tcW w:w="577" w:type="dxa"/>
            <w:tcBorders>
              <w:top w:val="single" w:color="000000" w:sz="2" w:space="0"/>
              <w:left w:val="single" w:color="000000" w:sz="2" w:space="0"/>
              <w:right w:val="single" w:color="000000" w:sz="2" w:space="0"/>
            </w:tcBorders>
          </w:tcPr>
          <w:p>
            <w:pPr>
              <w:pStyle w:val="19"/>
              <w:spacing w:before="73"/>
              <w:ind w:left="97" w:right="72"/>
              <w:jc w:val="center"/>
              <w:rPr>
                <w:sz w:val="24"/>
              </w:rPr>
            </w:pPr>
            <w:r>
              <w:rPr>
                <w:sz w:val="24"/>
              </w:rPr>
              <w:t>31</w:t>
            </w:r>
          </w:p>
        </w:tc>
        <w:tc>
          <w:tcPr>
            <w:tcW w:w="577" w:type="dxa"/>
            <w:tcBorders>
              <w:top w:val="single" w:color="000000" w:sz="2" w:space="0"/>
              <w:left w:val="single" w:color="000000" w:sz="2" w:space="0"/>
              <w:right w:val="single" w:color="000000" w:sz="2" w:space="0"/>
            </w:tcBorders>
          </w:tcPr>
          <w:p>
            <w:pPr>
              <w:pStyle w:val="19"/>
              <w:spacing w:before="73"/>
              <w:ind w:left="98" w:right="70"/>
              <w:jc w:val="center"/>
              <w:rPr>
                <w:sz w:val="24"/>
              </w:rPr>
            </w:pPr>
            <w:r>
              <w:rPr>
                <w:sz w:val="24"/>
              </w:rPr>
              <w:t>41</w:t>
            </w:r>
          </w:p>
        </w:tc>
        <w:tc>
          <w:tcPr>
            <w:tcW w:w="696" w:type="dxa"/>
            <w:tcBorders>
              <w:top w:val="single" w:color="000000" w:sz="2" w:space="0"/>
              <w:left w:val="single" w:color="000000" w:sz="2" w:space="0"/>
            </w:tcBorders>
          </w:tcPr>
          <w:p>
            <w:pPr>
              <w:pStyle w:val="19"/>
              <w:spacing w:before="73"/>
              <w:ind w:left="87" w:right="47"/>
              <w:jc w:val="center"/>
              <w:rPr>
                <w:sz w:val="24"/>
              </w:rPr>
            </w:pPr>
            <w:r>
              <w:rPr>
                <w:sz w:val="24"/>
              </w:rPr>
              <w:t>51</w:t>
            </w:r>
          </w:p>
        </w:tc>
      </w:tr>
    </w:tbl>
    <w:p>
      <w:pPr>
        <w:pStyle w:val="8"/>
        <w:rPr>
          <w:b/>
          <w:sz w:val="32"/>
        </w:rPr>
      </w:pPr>
    </w:p>
    <w:p>
      <w:pPr>
        <w:pStyle w:val="8"/>
        <w:spacing w:before="2"/>
        <w:rPr>
          <w:b/>
          <w:sz w:val="25"/>
        </w:rPr>
      </w:pPr>
    </w:p>
    <w:p>
      <w:pPr>
        <w:spacing w:before="0"/>
        <w:ind w:left="1757" w:right="0" w:firstLine="0"/>
        <w:jc w:val="left"/>
        <w:rPr>
          <w:b/>
          <w:sz w:val="32"/>
        </w:rPr>
      </w:pPr>
      <w:r>
        <w:rPr>
          <w:highlight w:val="yellow"/>
        </w:rPr>
        <mc:AlternateContent>
          <mc:Choice Requires="wps">
            <w:drawing>
              <wp:anchor distT="0" distB="0" distL="114300" distR="114300" simplePos="0" relativeHeight="251662336" behindDoc="1" locked="0" layoutInCell="1" allowOverlap="1">
                <wp:simplePos x="0" y="0"/>
                <wp:positionH relativeFrom="page">
                  <wp:posOffset>876300</wp:posOffset>
                </wp:positionH>
                <wp:positionV relativeFrom="paragraph">
                  <wp:posOffset>341630</wp:posOffset>
                </wp:positionV>
                <wp:extent cx="1374140" cy="306705"/>
                <wp:effectExtent l="0" t="0" r="16510" b="17145"/>
                <wp:wrapNone/>
                <wp:docPr id="8" name="任意多边形 10"/>
                <wp:cNvGraphicFramePr/>
                <a:graphic xmlns:a="http://schemas.openxmlformats.org/drawingml/2006/main">
                  <a:graphicData uri="http://schemas.microsoft.com/office/word/2010/wordprocessingShape">
                    <wps:wsp>
                      <wps:cNvSpPr/>
                      <wps:spPr>
                        <a:xfrm>
                          <a:off x="0" y="0"/>
                          <a:ext cx="1374140" cy="306705"/>
                        </a:xfrm>
                        <a:custGeom>
                          <a:avLst/>
                          <a:gdLst/>
                          <a:ahLst/>
                          <a:cxnLst/>
                          <a:pathLst>
                            <a:path w="2164" h="483">
                              <a:moveTo>
                                <a:pt x="2160" y="483"/>
                              </a:moveTo>
                              <a:lnTo>
                                <a:pt x="0" y="15"/>
                              </a:lnTo>
                              <a:lnTo>
                                <a:pt x="4" y="0"/>
                              </a:lnTo>
                              <a:lnTo>
                                <a:pt x="2164" y="468"/>
                              </a:lnTo>
                              <a:lnTo>
                                <a:pt x="2160" y="483"/>
                              </a:lnTo>
                              <a:close/>
                            </a:path>
                          </a:pathLst>
                        </a:custGeom>
                        <a:solidFill>
                          <a:srgbClr val="000000"/>
                        </a:solidFill>
                        <a:ln>
                          <a:noFill/>
                        </a:ln>
                      </wps:spPr>
                      <wps:bodyPr upright="1"/>
                    </wps:wsp>
                  </a:graphicData>
                </a:graphic>
              </wp:anchor>
            </w:drawing>
          </mc:Choice>
          <mc:Fallback>
            <w:pict>
              <v:shape id="任意多边形 10" o:spid="_x0000_s1026" o:spt="100" style="position:absolute;left:0pt;margin-left:69pt;margin-top:26.9pt;height:24.15pt;width:108.2pt;mso-position-horizontal-relative:page;z-index:-251654144;mso-width-relative:page;mso-height-relative:page;" fillcolor="#000000" filled="t" stroked="f" coordsize="2164,483" o:gfxdata="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ORa9ztcA&#10;AAAKAQAADwAAAAAAAAABACAAAAAiAAAAZHJzL2Rvd25yZXYueG1sUEsBAhQAFAAAAAgAh07iQAMa&#10;obQgAgAAhwQAAA4AAAAAAAAAAQAgAAAAJgEAAGRycy9lMm9Eb2MueG1sUEsFBgAAAAAGAAYAWQEA&#10;ALgFAAAAAA==&#10;" path="m2160,483l0,15,4,0,2164,468,2160,483xe">
                <v:fill on="t" focussize="0,0"/>
                <v:stroke on="f"/>
                <v:imagedata o:title=""/>
                <o:lock v:ext="edit" aspectratio="f"/>
              </v:shape>
            </w:pict>
          </mc:Fallback>
        </mc:AlternateContent>
      </w:r>
      <w:r>
        <w:rPr>
          <w:b/>
          <w:spacing w:val="-43"/>
          <w:sz w:val="32"/>
          <w:highlight w:val="yellow"/>
          <w:shd w:val="clear" w:color="auto" w:fill="00FFFF"/>
        </w:rPr>
        <w:t xml:space="preserve">表 </w:t>
      </w:r>
      <w:r>
        <w:rPr>
          <w:b/>
          <w:sz w:val="32"/>
          <w:highlight w:val="yellow"/>
          <w:shd w:val="clear" w:color="auto" w:fill="00FFFF"/>
        </w:rPr>
        <w:t>B：</w:t>
      </w:r>
    </w:p>
    <w:p>
      <w:pPr>
        <w:pStyle w:val="8"/>
        <w:spacing w:before="4"/>
        <w:rPr>
          <w:b/>
          <w:sz w:val="8"/>
        </w:rPr>
      </w:pPr>
    </w:p>
    <w:tbl>
      <w:tblPr>
        <w:tblStyle w:val="15"/>
        <w:tblW w:w="0" w:type="auto"/>
        <w:tblInd w:w="561"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2204"/>
        <w:gridCol w:w="1800"/>
        <w:gridCol w:w="1864"/>
        <w:gridCol w:w="1800"/>
        <w:gridCol w:w="1800"/>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67" w:hRule="atLeast"/>
        </w:trPr>
        <w:tc>
          <w:tcPr>
            <w:tcW w:w="2204" w:type="dxa"/>
          </w:tcPr>
          <w:p>
            <w:pPr>
              <w:pStyle w:val="19"/>
              <w:tabs>
                <w:tab w:val="left" w:pos="1614"/>
              </w:tabs>
              <w:spacing w:before="81"/>
              <w:ind w:left="107"/>
              <w:rPr>
                <w:b/>
                <w:sz w:val="24"/>
              </w:rPr>
            </w:pPr>
            <w:r>
              <w:rPr>
                <w:b/>
                <w:sz w:val="24"/>
              </w:rPr>
              <w:t>项目</w:t>
            </w:r>
            <w:r>
              <w:rPr>
                <w:b/>
                <w:sz w:val="24"/>
              </w:rPr>
              <w:tab/>
            </w:r>
            <w:r>
              <w:rPr>
                <w:b/>
                <w:sz w:val="24"/>
              </w:rPr>
              <w:t>输出</w:t>
            </w:r>
          </w:p>
        </w:tc>
        <w:tc>
          <w:tcPr>
            <w:tcW w:w="1800" w:type="dxa"/>
          </w:tcPr>
          <w:p>
            <w:pPr>
              <w:pStyle w:val="19"/>
              <w:spacing w:before="81"/>
              <w:ind w:left="338" w:right="307"/>
              <w:jc w:val="center"/>
              <w:rPr>
                <w:b/>
                <w:sz w:val="24"/>
              </w:rPr>
            </w:pPr>
            <w:r>
              <w:rPr>
                <w:b/>
                <w:sz w:val="24"/>
              </w:rPr>
              <w:t>220V</w:t>
            </w:r>
          </w:p>
        </w:tc>
        <w:tc>
          <w:tcPr>
            <w:tcW w:w="1864" w:type="dxa"/>
          </w:tcPr>
          <w:p>
            <w:pPr>
              <w:pStyle w:val="19"/>
              <w:spacing w:before="81"/>
              <w:ind w:left="671" w:right="637"/>
              <w:jc w:val="center"/>
              <w:rPr>
                <w:b/>
                <w:sz w:val="24"/>
              </w:rPr>
            </w:pPr>
            <w:r>
              <w:rPr>
                <w:b/>
                <w:sz w:val="24"/>
              </w:rPr>
              <w:t>110V</w:t>
            </w:r>
          </w:p>
        </w:tc>
        <w:tc>
          <w:tcPr>
            <w:tcW w:w="1800" w:type="dxa"/>
          </w:tcPr>
          <w:p>
            <w:pPr>
              <w:pStyle w:val="19"/>
              <w:spacing w:before="81"/>
              <w:ind w:left="338" w:right="308"/>
              <w:jc w:val="center"/>
              <w:rPr>
                <w:b/>
                <w:sz w:val="24"/>
              </w:rPr>
            </w:pPr>
            <w:r>
              <w:rPr>
                <w:b/>
                <w:sz w:val="24"/>
              </w:rPr>
              <w:t>48V</w:t>
            </w:r>
          </w:p>
        </w:tc>
        <w:tc>
          <w:tcPr>
            <w:tcW w:w="1800" w:type="dxa"/>
          </w:tcPr>
          <w:p>
            <w:pPr>
              <w:pStyle w:val="19"/>
              <w:spacing w:before="81"/>
              <w:ind w:left="338" w:right="308"/>
              <w:jc w:val="center"/>
              <w:rPr>
                <w:b/>
                <w:sz w:val="24"/>
              </w:rPr>
            </w:pPr>
            <w:r>
              <w:rPr>
                <w:b/>
                <w:sz w:val="24"/>
              </w:rPr>
              <w:t>24V</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67" w:hRule="atLeast"/>
        </w:trPr>
        <w:tc>
          <w:tcPr>
            <w:tcW w:w="2204" w:type="dxa"/>
          </w:tcPr>
          <w:p>
            <w:pPr>
              <w:pStyle w:val="19"/>
              <w:spacing w:before="82"/>
              <w:ind w:left="107"/>
              <w:rPr>
                <w:b/>
                <w:sz w:val="24"/>
              </w:rPr>
            </w:pPr>
            <w:r>
              <w:rPr>
                <w:b/>
                <w:sz w:val="24"/>
              </w:rPr>
              <w:t>浮充电压调节值</w:t>
            </w:r>
          </w:p>
        </w:tc>
        <w:tc>
          <w:tcPr>
            <w:tcW w:w="1800" w:type="dxa"/>
          </w:tcPr>
          <w:p>
            <w:pPr>
              <w:pStyle w:val="19"/>
              <w:spacing w:before="82"/>
              <w:ind w:left="337" w:right="311"/>
              <w:jc w:val="center"/>
              <w:rPr>
                <w:sz w:val="24"/>
              </w:rPr>
            </w:pPr>
            <w:r>
              <w:rPr>
                <w:sz w:val="24"/>
              </w:rPr>
              <w:t>180V-260V</w:t>
            </w:r>
          </w:p>
        </w:tc>
        <w:tc>
          <w:tcPr>
            <w:tcW w:w="1864" w:type="dxa"/>
          </w:tcPr>
          <w:p>
            <w:pPr>
              <w:pStyle w:val="19"/>
              <w:spacing w:before="82"/>
              <w:ind w:left="451"/>
              <w:rPr>
                <w:sz w:val="24"/>
              </w:rPr>
            </w:pPr>
            <w:r>
              <w:rPr>
                <w:sz w:val="24"/>
              </w:rPr>
              <w:t>90V-130V</w:t>
            </w:r>
          </w:p>
        </w:tc>
        <w:tc>
          <w:tcPr>
            <w:tcW w:w="1800" w:type="dxa"/>
          </w:tcPr>
          <w:p>
            <w:pPr>
              <w:pStyle w:val="19"/>
              <w:spacing w:before="82"/>
              <w:ind w:left="338" w:right="310"/>
              <w:jc w:val="center"/>
              <w:rPr>
                <w:sz w:val="24"/>
              </w:rPr>
            </w:pPr>
            <w:r>
              <w:rPr>
                <w:sz w:val="24"/>
              </w:rPr>
              <w:t>42V-59V</w:t>
            </w:r>
          </w:p>
        </w:tc>
        <w:tc>
          <w:tcPr>
            <w:tcW w:w="1800" w:type="dxa"/>
          </w:tcPr>
          <w:p>
            <w:pPr>
              <w:pStyle w:val="19"/>
              <w:spacing w:before="82"/>
              <w:ind w:left="338" w:right="310"/>
              <w:jc w:val="center"/>
              <w:rPr>
                <w:sz w:val="24"/>
              </w:rPr>
            </w:pPr>
            <w:r>
              <w:rPr>
                <w:sz w:val="24"/>
              </w:rPr>
              <w:t>21V-29.5V</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936" w:hRule="atLeast"/>
        </w:trPr>
        <w:tc>
          <w:tcPr>
            <w:tcW w:w="2204" w:type="dxa"/>
          </w:tcPr>
          <w:p>
            <w:pPr>
              <w:pStyle w:val="19"/>
              <w:spacing w:before="99"/>
              <w:ind w:left="107"/>
              <w:rPr>
                <w:b/>
                <w:sz w:val="21"/>
              </w:rPr>
            </w:pPr>
            <w:r>
              <w:rPr>
                <w:b/>
                <w:sz w:val="21"/>
              </w:rPr>
              <w:t>浮充输出电压出厂整</w:t>
            </w:r>
          </w:p>
          <w:p>
            <w:pPr>
              <w:pStyle w:val="19"/>
              <w:spacing w:before="6"/>
              <w:rPr>
                <w:b/>
                <w:sz w:val="15"/>
              </w:rPr>
            </w:pPr>
          </w:p>
          <w:p>
            <w:pPr>
              <w:pStyle w:val="19"/>
              <w:spacing w:before="1"/>
              <w:ind w:left="107"/>
              <w:rPr>
                <w:b/>
                <w:sz w:val="21"/>
              </w:rPr>
            </w:pPr>
            <w:r>
              <w:rPr>
                <w:b/>
                <w:sz w:val="21"/>
              </w:rPr>
              <w:t>定值</w:t>
            </w:r>
          </w:p>
        </w:tc>
        <w:tc>
          <w:tcPr>
            <w:tcW w:w="1800" w:type="dxa"/>
          </w:tcPr>
          <w:p>
            <w:pPr>
              <w:pStyle w:val="19"/>
              <w:spacing w:before="8"/>
              <w:rPr>
                <w:b/>
                <w:sz w:val="24"/>
              </w:rPr>
            </w:pPr>
          </w:p>
          <w:p>
            <w:pPr>
              <w:pStyle w:val="19"/>
              <w:spacing w:before="1"/>
              <w:ind w:left="337" w:right="311"/>
              <w:jc w:val="center"/>
              <w:rPr>
                <w:sz w:val="24"/>
              </w:rPr>
            </w:pPr>
            <w:r>
              <w:rPr>
                <w:sz w:val="24"/>
              </w:rPr>
              <w:t>242V</w:t>
            </w:r>
          </w:p>
        </w:tc>
        <w:tc>
          <w:tcPr>
            <w:tcW w:w="1864" w:type="dxa"/>
          </w:tcPr>
          <w:p>
            <w:pPr>
              <w:pStyle w:val="19"/>
              <w:spacing w:before="8"/>
              <w:rPr>
                <w:b/>
                <w:sz w:val="24"/>
              </w:rPr>
            </w:pPr>
          </w:p>
          <w:p>
            <w:pPr>
              <w:pStyle w:val="19"/>
              <w:spacing w:before="1"/>
              <w:ind w:left="667" w:right="638"/>
              <w:jc w:val="center"/>
              <w:rPr>
                <w:sz w:val="24"/>
              </w:rPr>
            </w:pPr>
            <w:r>
              <w:rPr>
                <w:sz w:val="24"/>
              </w:rPr>
              <w:t>121V</w:t>
            </w:r>
          </w:p>
        </w:tc>
        <w:tc>
          <w:tcPr>
            <w:tcW w:w="1800" w:type="dxa"/>
          </w:tcPr>
          <w:p>
            <w:pPr>
              <w:pStyle w:val="19"/>
              <w:spacing w:before="8"/>
              <w:rPr>
                <w:b/>
                <w:sz w:val="24"/>
              </w:rPr>
            </w:pPr>
          </w:p>
          <w:p>
            <w:pPr>
              <w:pStyle w:val="19"/>
              <w:spacing w:before="1"/>
              <w:ind w:left="338" w:right="310"/>
              <w:jc w:val="center"/>
              <w:rPr>
                <w:sz w:val="24"/>
              </w:rPr>
            </w:pPr>
            <w:r>
              <w:rPr>
                <w:sz w:val="24"/>
              </w:rPr>
              <w:t>53.5V</w:t>
            </w:r>
          </w:p>
        </w:tc>
        <w:tc>
          <w:tcPr>
            <w:tcW w:w="1800" w:type="dxa"/>
          </w:tcPr>
          <w:p>
            <w:pPr>
              <w:pStyle w:val="19"/>
              <w:spacing w:before="8"/>
              <w:rPr>
                <w:b/>
                <w:sz w:val="24"/>
              </w:rPr>
            </w:pPr>
          </w:p>
          <w:p>
            <w:pPr>
              <w:pStyle w:val="19"/>
              <w:spacing w:before="1"/>
              <w:ind w:left="338" w:right="310"/>
              <w:jc w:val="center"/>
              <w:rPr>
                <w:sz w:val="24"/>
              </w:rPr>
            </w:pPr>
            <w:r>
              <w:rPr>
                <w:sz w:val="24"/>
              </w:rPr>
              <w:t>26.7V</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67" w:hRule="atLeast"/>
        </w:trPr>
        <w:tc>
          <w:tcPr>
            <w:tcW w:w="2204" w:type="dxa"/>
          </w:tcPr>
          <w:p>
            <w:pPr>
              <w:pStyle w:val="19"/>
              <w:spacing w:before="82"/>
              <w:ind w:left="107"/>
              <w:rPr>
                <w:b/>
                <w:sz w:val="24"/>
              </w:rPr>
            </w:pPr>
            <w:r>
              <w:rPr>
                <w:b/>
                <w:sz w:val="24"/>
              </w:rPr>
              <w:t>均充电压调节范围</w:t>
            </w:r>
          </w:p>
        </w:tc>
        <w:tc>
          <w:tcPr>
            <w:tcW w:w="1800" w:type="dxa"/>
          </w:tcPr>
          <w:p>
            <w:pPr>
              <w:pStyle w:val="19"/>
              <w:spacing w:before="82"/>
              <w:ind w:left="337" w:right="311"/>
              <w:jc w:val="center"/>
              <w:rPr>
                <w:sz w:val="24"/>
              </w:rPr>
            </w:pPr>
            <w:r>
              <w:rPr>
                <w:sz w:val="24"/>
              </w:rPr>
              <w:t>220V-260V</w:t>
            </w:r>
          </w:p>
        </w:tc>
        <w:tc>
          <w:tcPr>
            <w:tcW w:w="1864" w:type="dxa"/>
          </w:tcPr>
          <w:p>
            <w:pPr>
              <w:pStyle w:val="19"/>
              <w:spacing w:before="82"/>
              <w:ind w:left="391"/>
              <w:rPr>
                <w:sz w:val="24"/>
              </w:rPr>
            </w:pPr>
            <w:r>
              <w:rPr>
                <w:sz w:val="24"/>
              </w:rPr>
              <w:t>110V-130V</w:t>
            </w:r>
          </w:p>
        </w:tc>
        <w:tc>
          <w:tcPr>
            <w:tcW w:w="1800" w:type="dxa"/>
          </w:tcPr>
          <w:p>
            <w:pPr>
              <w:pStyle w:val="19"/>
              <w:spacing w:before="82"/>
              <w:ind w:left="338" w:right="310"/>
              <w:jc w:val="center"/>
              <w:rPr>
                <w:sz w:val="24"/>
              </w:rPr>
            </w:pPr>
            <w:r>
              <w:rPr>
                <w:sz w:val="24"/>
              </w:rPr>
              <w:t>48V-57.6V</w:t>
            </w:r>
          </w:p>
        </w:tc>
        <w:tc>
          <w:tcPr>
            <w:tcW w:w="1800" w:type="dxa"/>
          </w:tcPr>
          <w:p>
            <w:pPr>
              <w:pStyle w:val="19"/>
              <w:spacing w:before="82"/>
              <w:ind w:left="338" w:right="310"/>
              <w:jc w:val="center"/>
              <w:rPr>
                <w:sz w:val="24"/>
              </w:rPr>
            </w:pPr>
            <w:r>
              <w:rPr>
                <w:sz w:val="24"/>
              </w:rPr>
              <w:t>24V-28.8V</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935" w:hRule="atLeast"/>
        </w:trPr>
        <w:tc>
          <w:tcPr>
            <w:tcW w:w="2204" w:type="dxa"/>
          </w:tcPr>
          <w:p>
            <w:pPr>
              <w:pStyle w:val="19"/>
              <w:spacing w:before="99"/>
              <w:ind w:left="107"/>
              <w:rPr>
                <w:b/>
                <w:sz w:val="21"/>
              </w:rPr>
            </w:pPr>
            <w:r>
              <w:rPr>
                <w:b/>
                <w:sz w:val="21"/>
              </w:rPr>
              <w:t>均充输出电压出厂整</w:t>
            </w:r>
          </w:p>
          <w:p>
            <w:pPr>
              <w:pStyle w:val="19"/>
              <w:spacing w:before="6"/>
              <w:rPr>
                <w:b/>
                <w:sz w:val="15"/>
              </w:rPr>
            </w:pPr>
          </w:p>
          <w:p>
            <w:pPr>
              <w:pStyle w:val="19"/>
              <w:spacing w:before="1"/>
              <w:ind w:left="107"/>
              <w:rPr>
                <w:b/>
                <w:sz w:val="21"/>
              </w:rPr>
            </w:pPr>
            <w:r>
              <w:rPr>
                <w:b/>
                <w:sz w:val="21"/>
              </w:rPr>
              <w:t>定值</w:t>
            </w:r>
          </w:p>
        </w:tc>
        <w:tc>
          <w:tcPr>
            <w:tcW w:w="1800" w:type="dxa"/>
          </w:tcPr>
          <w:p>
            <w:pPr>
              <w:pStyle w:val="19"/>
              <w:spacing w:before="8"/>
              <w:rPr>
                <w:b/>
                <w:sz w:val="24"/>
              </w:rPr>
            </w:pPr>
          </w:p>
          <w:p>
            <w:pPr>
              <w:pStyle w:val="19"/>
              <w:spacing w:before="1"/>
              <w:ind w:left="337" w:right="311"/>
              <w:jc w:val="center"/>
              <w:rPr>
                <w:sz w:val="24"/>
              </w:rPr>
            </w:pPr>
            <w:r>
              <w:rPr>
                <w:sz w:val="24"/>
              </w:rPr>
              <w:t>253V</w:t>
            </w:r>
          </w:p>
        </w:tc>
        <w:tc>
          <w:tcPr>
            <w:tcW w:w="1864" w:type="dxa"/>
          </w:tcPr>
          <w:p>
            <w:pPr>
              <w:pStyle w:val="19"/>
              <w:spacing w:before="8"/>
              <w:rPr>
                <w:b/>
                <w:sz w:val="24"/>
              </w:rPr>
            </w:pPr>
          </w:p>
          <w:p>
            <w:pPr>
              <w:pStyle w:val="19"/>
              <w:spacing w:before="1"/>
              <w:ind w:left="667" w:right="638"/>
              <w:jc w:val="center"/>
              <w:rPr>
                <w:sz w:val="24"/>
              </w:rPr>
            </w:pPr>
            <w:r>
              <w:rPr>
                <w:sz w:val="24"/>
              </w:rPr>
              <w:t>127V</w:t>
            </w:r>
          </w:p>
        </w:tc>
        <w:tc>
          <w:tcPr>
            <w:tcW w:w="1800" w:type="dxa"/>
          </w:tcPr>
          <w:p>
            <w:pPr>
              <w:pStyle w:val="19"/>
              <w:spacing w:before="8"/>
              <w:rPr>
                <w:b/>
                <w:sz w:val="24"/>
              </w:rPr>
            </w:pPr>
          </w:p>
          <w:p>
            <w:pPr>
              <w:pStyle w:val="19"/>
              <w:spacing w:before="1"/>
              <w:ind w:left="338" w:right="310"/>
              <w:jc w:val="center"/>
              <w:rPr>
                <w:sz w:val="24"/>
              </w:rPr>
            </w:pPr>
            <w:r>
              <w:rPr>
                <w:sz w:val="24"/>
              </w:rPr>
              <w:t>56.4V</w:t>
            </w:r>
          </w:p>
        </w:tc>
        <w:tc>
          <w:tcPr>
            <w:tcW w:w="1800" w:type="dxa"/>
          </w:tcPr>
          <w:p>
            <w:pPr>
              <w:pStyle w:val="19"/>
              <w:spacing w:before="8"/>
              <w:rPr>
                <w:b/>
                <w:sz w:val="24"/>
              </w:rPr>
            </w:pPr>
          </w:p>
          <w:p>
            <w:pPr>
              <w:pStyle w:val="19"/>
              <w:spacing w:before="1"/>
              <w:ind w:left="338" w:right="310"/>
              <w:jc w:val="center"/>
              <w:rPr>
                <w:sz w:val="24"/>
              </w:rPr>
            </w:pPr>
            <w:r>
              <w:rPr>
                <w:sz w:val="24"/>
              </w:rPr>
              <w:t>28.2V</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67" w:hRule="atLeast"/>
        </w:trPr>
        <w:tc>
          <w:tcPr>
            <w:tcW w:w="2204" w:type="dxa"/>
          </w:tcPr>
          <w:p>
            <w:pPr>
              <w:pStyle w:val="19"/>
              <w:spacing w:before="82"/>
              <w:ind w:left="107"/>
              <w:rPr>
                <w:b/>
                <w:sz w:val="24"/>
              </w:rPr>
            </w:pPr>
            <w:r>
              <w:rPr>
                <w:b/>
                <w:sz w:val="24"/>
              </w:rPr>
              <w:t>输出电压保护点</w:t>
            </w:r>
          </w:p>
        </w:tc>
        <w:tc>
          <w:tcPr>
            <w:tcW w:w="1800" w:type="dxa"/>
          </w:tcPr>
          <w:p>
            <w:pPr>
              <w:pStyle w:val="19"/>
              <w:spacing w:before="82"/>
              <w:ind w:left="337" w:right="311"/>
              <w:jc w:val="center"/>
              <w:rPr>
                <w:sz w:val="24"/>
              </w:rPr>
            </w:pPr>
            <w:r>
              <w:rPr>
                <w:sz w:val="24"/>
              </w:rPr>
              <w:t>265V</w:t>
            </w:r>
          </w:p>
        </w:tc>
        <w:tc>
          <w:tcPr>
            <w:tcW w:w="1864" w:type="dxa"/>
          </w:tcPr>
          <w:p>
            <w:pPr>
              <w:pStyle w:val="19"/>
              <w:spacing w:before="82"/>
              <w:ind w:left="667" w:right="638"/>
              <w:jc w:val="center"/>
              <w:rPr>
                <w:sz w:val="24"/>
              </w:rPr>
            </w:pPr>
            <w:r>
              <w:rPr>
                <w:sz w:val="24"/>
              </w:rPr>
              <w:t>135V</w:t>
            </w:r>
          </w:p>
        </w:tc>
        <w:tc>
          <w:tcPr>
            <w:tcW w:w="1800" w:type="dxa"/>
          </w:tcPr>
          <w:p>
            <w:pPr>
              <w:pStyle w:val="19"/>
              <w:spacing w:before="82"/>
              <w:ind w:left="338" w:right="310"/>
              <w:jc w:val="center"/>
              <w:rPr>
                <w:sz w:val="24"/>
              </w:rPr>
            </w:pPr>
            <w:r>
              <w:rPr>
                <w:sz w:val="24"/>
              </w:rPr>
              <w:t>59V</w:t>
            </w:r>
          </w:p>
        </w:tc>
        <w:tc>
          <w:tcPr>
            <w:tcW w:w="1800" w:type="dxa"/>
          </w:tcPr>
          <w:p>
            <w:pPr>
              <w:pStyle w:val="19"/>
              <w:spacing w:before="82"/>
              <w:ind w:left="338" w:right="310"/>
              <w:jc w:val="center"/>
              <w:rPr>
                <w:sz w:val="24"/>
              </w:rPr>
            </w:pPr>
            <w:r>
              <w:rPr>
                <w:sz w:val="24"/>
              </w:rPr>
              <w:t>29.5V</w:t>
            </w:r>
          </w:p>
        </w:tc>
      </w:tr>
    </w:tbl>
    <w:p>
      <w:pPr>
        <w:spacing w:after="0"/>
        <w:jc w:val="center"/>
        <w:rPr>
          <w:sz w:val="24"/>
        </w:rPr>
        <w:sectPr>
          <w:pgSz w:w="11910" w:h="16840"/>
          <w:pgMar w:top="1160" w:right="720" w:bottom="1600" w:left="820" w:header="887" w:footer="1408" w:gutter="0"/>
          <w:cols w:space="720" w:num="1"/>
        </w:sectPr>
      </w:pPr>
    </w:p>
    <w:p>
      <w:pPr>
        <w:pStyle w:val="8"/>
        <w:spacing w:before="1"/>
        <w:rPr>
          <w:b/>
          <w:sz w:val="24"/>
        </w:rPr>
      </w:pPr>
    </w:p>
    <w:p>
      <w:pPr>
        <w:spacing w:before="44"/>
        <w:ind w:left="126" w:right="0" w:firstLine="0"/>
        <w:jc w:val="center"/>
        <w:outlineLvl w:val="0"/>
        <w:rPr>
          <w:b/>
          <w:sz w:val="52"/>
        </w:rPr>
      </w:pPr>
      <w:bookmarkStart w:id="13" w:name="_bookmark4"/>
      <w:bookmarkEnd w:id="13"/>
      <w:bookmarkStart w:id="14" w:name="第2章 结构和原理"/>
      <w:bookmarkEnd w:id="14"/>
      <w:bookmarkStart w:id="15" w:name="_Toc16073"/>
      <w:bookmarkStart w:id="16" w:name="_Toc23430"/>
      <w:r>
        <w:rPr>
          <w:b/>
          <w:spacing w:val="-67"/>
          <w:sz w:val="52"/>
        </w:rPr>
        <w:t xml:space="preserve">第 </w:t>
      </w:r>
      <w:r>
        <w:rPr>
          <w:rFonts w:ascii="Times New Roman" w:eastAsia="Times New Roman"/>
          <w:b/>
          <w:sz w:val="52"/>
        </w:rPr>
        <w:t xml:space="preserve">2 </w:t>
      </w:r>
      <w:r>
        <w:rPr>
          <w:b/>
          <w:spacing w:val="-1"/>
          <w:sz w:val="52"/>
        </w:rPr>
        <w:t>章 结构和原理</w:t>
      </w:r>
      <w:bookmarkEnd w:id="15"/>
      <w:bookmarkEnd w:id="16"/>
    </w:p>
    <w:p>
      <w:pPr>
        <w:pStyle w:val="8"/>
        <w:rPr>
          <w:b/>
          <w:sz w:val="20"/>
        </w:rPr>
      </w:pPr>
    </w:p>
    <w:p>
      <w:pPr>
        <w:pStyle w:val="8"/>
        <w:spacing w:before="6"/>
        <w:rPr>
          <w:b/>
          <w:sz w:val="26"/>
        </w:rPr>
      </w:pPr>
    </w:p>
    <w:p>
      <w:pPr>
        <w:spacing w:before="38"/>
        <w:ind w:left="653" w:right="0" w:firstLine="0"/>
        <w:jc w:val="left"/>
        <w:rPr>
          <w:b/>
          <w:sz w:val="44"/>
        </w:rPr>
      </w:pPr>
      <w:r>
        <w:rPr>
          <w:b/>
          <w:sz w:val="44"/>
        </w:rPr>
        <w:t>摘要</w:t>
      </w:r>
    </w:p>
    <w:p>
      <w:pPr>
        <w:spacing w:before="111"/>
        <w:ind w:left="2451" w:right="0" w:firstLine="0"/>
        <w:jc w:val="left"/>
        <w:rPr>
          <w:b/>
          <w:sz w:val="24"/>
        </w:rPr>
      </w:pPr>
      <w:r>
        <w:rPr>
          <w:b/>
          <w:sz w:val="24"/>
        </w:rPr>
        <w:t xml:space="preserve">本章介绍 </w:t>
      </w:r>
      <w:r>
        <w:rPr>
          <w:rFonts w:hint="eastAsia"/>
          <w:b/>
          <w:sz w:val="24"/>
          <w:lang w:eastAsia="zh-CN"/>
        </w:rPr>
        <w:t>RP</w:t>
      </w:r>
      <w:r>
        <w:rPr>
          <w:b/>
          <w:sz w:val="24"/>
        </w:rPr>
        <w:t>系列 的结构和工作原理</w:t>
      </w:r>
    </w:p>
    <w:p>
      <w:pPr>
        <w:pStyle w:val="8"/>
        <w:rPr>
          <w:b/>
          <w:sz w:val="20"/>
        </w:rPr>
      </w:pPr>
    </w:p>
    <w:p>
      <w:pPr>
        <w:pStyle w:val="8"/>
        <w:rPr>
          <w:b/>
          <w:sz w:val="20"/>
        </w:rPr>
      </w:pPr>
    </w:p>
    <w:p>
      <w:pPr>
        <w:pStyle w:val="8"/>
        <w:rPr>
          <w:b/>
          <w:sz w:val="20"/>
        </w:rPr>
      </w:pPr>
    </w:p>
    <w:p>
      <w:pPr>
        <w:pStyle w:val="8"/>
        <w:spacing w:before="5"/>
        <w:rPr>
          <w:b/>
          <w:sz w:val="17"/>
        </w:rPr>
      </w:pPr>
    </w:p>
    <w:p>
      <w:pPr>
        <w:pStyle w:val="18"/>
        <w:numPr>
          <w:ilvl w:val="1"/>
          <w:numId w:val="2"/>
        </w:numPr>
        <w:tabs>
          <w:tab w:val="left" w:pos="1285"/>
        </w:tabs>
        <w:spacing w:before="61" w:after="0" w:line="240" w:lineRule="auto"/>
        <w:ind w:left="1284" w:right="0" w:hanging="632"/>
        <w:jc w:val="left"/>
        <w:rPr>
          <w:b/>
          <w:sz w:val="36"/>
        </w:rPr>
      </w:pPr>
      <w:bookmarkStart w:id="17" w:name="_bookmark5"/>
      <w:bookmarkEnd w:id="17"/>
      <w:bookmarkStart w:id="18" w:name="_bookmark5"/>
      <w:bookmarkEnd w:id="18"/>
      <w:bookmarkStart w:id="19" w:name="2.1 结构介绍"/>
      <w:bookmarkEnd w:id="19"/>
      <w:r>
        <w:rPr>
          <w:b/>
          <w:sz w:val="36"/>
        </w:rPr>
        <w:t>结构介绍</w:t>
      </w:r>
    </w:p>
    <w:p>
      <w:pPr>
        <w:pStyle w:val="8"/>
        <w:spacing w:before="10"/>
        <w:rPr>
          <w:b/>
          <w:sz w:val="36"/>
        </w:rPr>
      </w:pPr>
    </w:p>
    <w:p>
      <w:pPr>
        <w:pStyle w:val="18"/>
        <w:numPr>
          <w:ilvl w:val="2"/>
          <w:numId w:val="2"/>
        </w:numPr>
        <w:tabs>
          <w:tab w:val="left" w:pos="1621"/>
        </w:tabs>
        <w:spacing w:before="0" w:after="0" w:line="240" w:lineRule="auto"/>
        <w:ind w:left="1620" w:right="0" w:hanging="968"/>
        <w:jc w:val="left"/>
        <w:rPr>
          <w:b/>
          <w:sz w:val="32"/>
        </w:rPr>
      </w:pPr>
      <w:bookmarkStart w:id="20" w:name="_bookmark6"/>
      <w:bookmarkEnd w:id="20"/>
      <w:bookmarkStart w:id="21" w:name="2.1.1 前面板和后面板"/>
      <w:bookmarkEnd w:id="21"/>
      <w:bookmarkStart w:id="22" w:name="_bookmark6"/>
      <w:bookmarkEnd w:id="22"/>
      <w:r>
        <w:rPr>
          <w:b/>
          <w:sz w:val="32"/>
        </w:rPr>
        <w:t>前面板和后面板</w:t>
      </w:r>
    </w:p>
    <w:p>
      <w:pPr>
        <w:pStyle w:val="8"/>
        <w:spacing w:before="4"/>
        <w:rPr>
          <w:b/>
          <w:sz w:val="40"/>
        </w:rPr>
      </w:pPr>
    </w:p>
    <w:p>
      <w:pPr>
        <w:spacing w:before="1"/>
        <w:ind w:left="2331" w:right="0" w:firstLine="0"/>
        <w:jc w:val="left"/>
        <w:rPr>
          <w:b/>
          <w:sz w:val="24"/>
        </w:rPr>
      </w:pPr>
      <w:r>
        <w:rPr>
          <w:b/>
          <w:sz w:val="24"/>
        </w:rPr>
        <w:t>CT24OO 系列 的前面板和后面板如图 2-1 所示。</w:t>
      </w:r>
    </w:p>
    <w:p>
      <w:pPr>
        <w:pStyle w:val="8"/>
        <w:rPr>
          <w:b/>
          <w:sz w:val="20"/>
        </w:rPr>
      </w:pPr>
    </w:p>
    <w:p>
      <w:pPr>
        <w:pStyle w:val="8"/>
        <w:rPr>
          <w:b/>
          <w:sz w:val="20"/>
        </w:rPr>
      </w:pPr>
    </w:p>
    <w:p>
      <w:pPr>
        <w:pStyle w:val="8"/>
        <w:spacing w:before="10"/>
        <w:rPr>
          <w:b/>
          <w:sz w:val="13"/>
        </w:rPr>
      </w:pPr>
    </w:p>
    <w:p>
      <w:pPr>
        <w:pStyle w:val="8"/>
        <w:rPr>
          <w:b/>
          <w:sz w:val="20"/>
        </w:rPr>
      </w:pPr>
      <w:r>
        <w:drawing>
          <wp:anchor distT="0" distB="0" distL="0" distR="0" simplePos="0" relativeHeight="251660288" behindDoc="0" locked="0" layoutInCell="1" allowOverlap="1">
            <wp:simplePos x="0" y="0"/>
            <wp:positionH relativeFrom="page">
              <wp:posOffset>1073785</wp:posOffset>
            </wp:positionH>
            <wp:positionV relativeFrom="paragraph">
              <wp:posOffset>134620</wp:posOffset>
            </wp:positionV>
            <wp:extent cx="5258435" cy="2743200"/>
            <wp:effectExtent l="0" t="0" r="0" b="0"/>
            <wp:wrapTopAndBottom/>
            <wp:docPr id="9"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4.jpeg"/>
                    <pic:cNvPicPr>
                      <a:picLocks noChangeAspect="1"/>
                    </pic:cNvPicPr>
                  </pic:nvPicPr>
                  <pic:blipFill>
                    <a:blip r:embed="rId17" cstate="print"/>
                    <a:stretch>
                      <a:fillRect/>
                    </a:stretch>
                  </pic:blipFill>
                  <pic:spPr>
                    <a:xfrm>
                      <a:off x="0" y="0"/>
                      <a:ext cx="5258170" cy="2743200"/>
                    </a:xfrm>
                    <a:prstGeom prst="rect">
                      <a:avLst/>
                    </a:prstGeom>
                  </pic:spPr>
                </pic:pic>
              </a:graphicData>
            </a:graphic>
          </wp:anchor>
        </w:drawing>
      </w:r>
    </w:p>
    <w:p>
      <w:pPr>
        <w:pStyle w:val="8"/>
        <w:spacing w:before="5"/>
        <w:rPr>
          <w:b/>
          <w:sz w:val="29"/>
        </w:rPr>
      </w:pPr>
    </w:p>
    <w:p>
      <w:pPr>
        <w:tabs>
          <w:tab w:val="left" w:pos="1222"/>
        </w:tabs>
        <w:spacing w:before="66"/>
        <w:ind w:left="317" w:right="0" w:firstLine="0"/>
        <w:jc w:val="center"/>
        <w:rPr>
          <w:b/>
          <w:sz w:val="24"/>
        </w:rPr>
      </w:pPr>
      <w:r>
        <w:rPr>
          <w:b/>
          <w:sz w:val="24"/>
          <w:shd w:val="clear" w:color="auto" w:fill="E4E4E4"/>
        </w:rPr>
        <w:t>图</w:t>
      </w:r>
      <w:r>
        <w:rPr>
          <w:b/>
          <w:spacing w:val="-62"/>
          <w:sz w:val="24"/>
          <w:shd w:val="clear" w:color="auto" w:fill="E4E4E4"/>
        </w:rPr>
        <w:t xml:space="preserve"> </w:t>
      </w:r>
      <w:r>
        <w:rPr>
          <w:b/>
          <w:sz w:val="24"/>
          <w:shd w:val="clear" w:color="auto" w:fill="E4E4E4"/>
        </w:rPr>
        <w:t>2-1</w:t>
      </w:r>
      <w:r>
        <w:rPr>
          <w:b/>
          <w:sz w:val="24"/>
        </w:rPr>
        <w:tab/>
      </w:r>
      <w:r>
        <w:rPr>
          <w:b/>
          <w:sz w:val="24"/>
        </w:rPr>
        <w:t>前面板和后面板示意图</w:t>
      </w:r>
    </w:p>
    <w:p>
      <w:pPr>
        <w:spacing w:after="0"/>
        <w:jc w:val="center"/>
        <w:rPr>
          <w:sz w:val="24"/>
        </w:rPr>
        <w:sectPr>
          <w:pgSz w:w="11910" w:h="16840"/>
          <w:pgMar w:top="1160" w:right="720" w:bottom="1600" w:left="820" w:header="887" w:footer="1408" w:gutter="0"/>
          <w:cols w:space="720" w:num="1"/>
        </w:sectPr>
      </w:pPr>
    </w:p>
    <w:p>
      <w:pPr>
        <w:pStyle w:val="8"/>
        <w:rPr>
          <w:b/>
          <w:sz w:val="20"/>
        </w:rPr>
      </w:pPr>
    </w:p>
    <w:p>
      <w:pPr>
        <w:pStyle w:val="8"/>
        <w:rPr>
          <w:b/>
          <w:sz w:val="20"/>
        </w:rPr>
      </w:pPr>
    </w:p>
    <w:p>
      <w:pPr>
        <w:pStyle w:val="8"/>
        <w:rPr>
          <w:b/>
          <w:sz w:val="20"/>
        </w:rPr>
      </w:pPr>
    </w:p>
    <w:p>
      <w:pPr>
        <w:pStyle w:val="8"/>
        <w:spacing w:before="6"/>
        <w:rPr>
          <w:b/>
          <w:sz w:val="24"/>
        </w:rPr>
      </w:pPr>
    </w:p>
    <w:p>
      <w:pPr>
        <w:pStyle w:val="8"/>
        <w:ind w:left="1938"/>
        <w:rPr>
          <w:sz w:val="20"/>
        </w:rPr>
      </w:pPr>
      <w:r>
        <w:rPr>
          <w:sz w:val="20"/>
        </w:rPr>
        <w:drawing>
          <wp:inline distT="0" distB="0" distL="0" distR="0">
            <wp:extent cx="3703955" cy="2979420"/>
            <wp:effectExtent l="0" t="0" r="0" b="0"/>
            <wp:docPr id="11"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5.jpeg"/>
                    <pic:cNvPicPr>
                      <a:picLocks noChangeAspect="1"/>
                    </pic:cNvPicPr>
                  </pic:nvPicPr>
                  <pic:blipFill>
                    <a:blip r:embed="rId18" cstate="print"/>
                    <a:stretch>
                      <a:fillRect/>
                    </a:stretch>
                  </pic:blipFill>
                  <pic:spPr>
                    <a:xfrm>
                      <a:off x="0" y="0"/>
                      <a:ext cx="3704042" cy="2979420"/>
                    </a:xfrm>
                    <a:prstGeom prst="rect">
                      <a:avLst/>
                    </a:prstGeom>
                  </pic:spPr>
                </pic:pic>
              </a:graphicData>
            </a:graphic>
          </wp:inline>
        </w:drawing>
      </w:r>
    </w:p>
    <w:p>
      <w:pPr>
        <w:pStyle w:val="8"/>
        <w:rPr>
          <w:b/>
          <w:sz w:val="20"/>
        </w:rPr>
      </w:pPr>
    </w:p>
    <w:p>
      <w:pPr>
        <w:pStyle w:val="8"/>
        <w:rPr>
          <w:b/>
          <w:sz w:val="20"/>
        </w:rPr>
      </w:pPr>
    </w:p>
    <w:p>
      <w:pPr>
        <w:pStyle w:val="8"/>
        <w:spacing w:before="5"/>
        <w:rPr>
          <w:b/>
          <w:sz w:val="17"/>
        </w:rPr>
      </w:pPr>
    </w:p>
    <w:p>
      <w:pPr>
        <w:spacing w:before="74"/>
        <w:ind w:left="0" w:right="1071" w:firstLine="0"/>
        <w:jc w:val="center"/>
        <w:rPr>
          <w:b/>
          <w:sz w:val="24"/>
        </w:rPr>
      </w:pPr>
      <w:r>
        <w:rPr>
          <w:rFonts w:ascii="Times New Roman" w:eastAsia="Times New Roman"/>
          <w:b/>
          <w:sz w:val="24"/>
          <w:shd w:val="clear" w:color="auto" w:fill="E4E4E4"/>
        </w:rPr>
        <w:t xml:space="preserve">  </w:t>
      </w:r>
      <w:r>
        <w:rPr>
          <w:b/>
          <w:sz w:val="24"/>
          <w:shd w:val="clear" w:color="auto" w:fill="E4E4E4"/>
        </w:rPr>
        <w:t>图 2-1-1</w:t>
      </w:r>
    </w:p>
    <w:p>
      <w:pPr>
        <w:pStyle w:val="8"/>
        <w:rPr>
          <w:b/>
          <w:sz w:val="20"/>
        </w:rPr>
      </w:pPr>
    </w:p>
    <w:p>
      <w:pPr>
        <w:pStyle w:val="8"/>
        <w:rPr>
          <w:b/>
          <w:sz w:val="20"/>
        </w:rPr>
      </w:pPr>
    </w:p>
    <w:p>
      <w:pPr>
        <w:pStyle w:val="8"/>
        <w:spacing w:before="2"/>
        <w:rPr>
          <w:b/>
          <w:sz w:val="25"/>
        </w:rPr>
      </w:pPr>
      <w:r>
        <w:drawing>
          <wp:anchor distT="0" distB="0" distL="0" distR="0" simplePos="0" relativeHeight="251660288" behindDoc="0" locked="0" layoutInCell="1" allowOverlap="1">
            <wp:simplePos x="0" y="0"/>
            <wp:positionH relativeFrom="page">
              <wp:posOffset>1543685</wp:posOffset>
            </wp:positionH>
            <wp:positionV relativeFrom="paragraph">
              <wp:posOffset>229235</wp:posOffset>
            </wp:positionV>
            <wp:extent cx="4393565" cy="2853055"/>
            <wp:effectExtent l="0" t="0" r="0" b="0"/>
            <wp:wrapTopAndBottom/>
            <wp:docPr id="13"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6.jpeg"/>
                    <pic:cNvPicPr>
                      <a:picLocks noChangeAspect="1"/>
                    </pic:cNvPicPr>
                  </pic:nvPicPr>
                  <pic:blipFill>
                    <a:blip r:embed="rId19" cstate="print"/>
                    <a:stretch>
                      <a:fillRect/>
                    </a:stretch>
                  </pic:blipFill>
                  <pic:spPr>
                    <a:xfrm>
                      <a:off x="0" y="0"/>
                      <a:ext cx="4393419" cy="2852928"/>
                    </a:xfrm>
                    <a:prstGeom prst="rect">
                      <a:avLst/>
                    </a:prstGeom>
                  </pic:spPr>
                </pic:pic>
              </a:graphicData>
            </a:graphic>
          </wp:anchor>
        </w:drawing>
      </w:r>
    </w:p>
    <w:p>
      <w:pPr>
        <w:pStyle w:val="8"/>
        <w:rPr>
          <w:b/>
          <w:sz w:val="20"/>
        </w:rPr>
      </w:pPr>
    </w:p>
    <w:p>
      <w:pPr>
        <w:pStyle w:val="8"/>
        <w:spacing w:before="11"/>
        <w:rPr>
          <w:b/>
          <w:sz w:val="28"/>
        </w:rPr>
      </w:pPr>
    </w:p>
    <w:p>
      <w:pPr>
        <w:spacing w:before="66"/>
        <w:ind w:left="470" w:right="1071" w:firstLine="0"/>
        <w:jc w:val="center"/>
        <w:rPr>
          <w:b/>
          <w:sz w:val="24"/>
        </w:rPr>
      </w:pPr>
      <w:r>
        <w:rPr>
          <w:b/>
          <w:sz w:val="24"/>
          <w:shd w:val="clear" w:color="auto" w:fill="E4E4E4"/>
        </w:rPr>
        <w:t>图 2-1-2</w:t>
      </w:r>
    </w:p>
    <w:p>
      <w:pPr>
        <w:spacing w:after="0"/>
        <w:jc w:val="center"/>
        <w:rPr>
          <w:sz w:val="24"/>
        </w:rPr>
        <w:sectPr>
          <w:footerReference r:id="rId7" w:type="default"/>
          <w:pgSz w:w="11910" w:h="16840"/>
          <w:pgMar w:top="1160" w:right="720" w:bottom="1600" w:left="820" w:header="887" w:footer="1408" w:gutter="0"/>
          <w:pgNumType w:start="10"/>
          <w:cols w:space="720" w:num="1"/>
        </w:sectPr>
      </w:pPr>
    </w:p>
    <w:p>
      <w:pPr>
        <w:pStyle w:val="8"/>
        <w:rPr>
          <w:b/>
          <w:sz w:val="20"/>
        </w:rPr>
      </w:pPr>
    </w:p>
    <w:p>
      <w:pPr>
        <w:pStyle w:val="8"/>
        <w:rPr>
          <w:b/>
          <w:sz w:val="20"/>
        </w:rPr>
      </w:pPr>
    </w:p>
    <w:p>
      <w:pPr>
        <w:pStyle w:val="8"/>
        <w:spacing w:before="2"/>
        <w:rPr>
          <w:b/>
          <w:sz w:val="18"/>
        </w:rPr>
      </w:pPr>
    </w:p>
    <w:p>
      <w:pPr>
        <w:tabs>
          <w:tab w:val="left" w:pos="1558"/>
        </w:tabs>
        <w:spacing w:before="66"/>
        <w:ind w:left="653" w:right="0" w:firstLine="0"/>
        <w:jc w:val="left"/>
        <w:rPr>
          <w:b/>
          <w:sz w:val="24"/>
        </w:rPr>
      </w:pPr>
      <w:r>
        <w:rPr>
          <w:b/>
          <w:sz w:val="24"/>
          <w:shd w:val="clear" w:color="auto" w:fill="E4E4E4"/>
        </w:rPr>
        <w:t>图</w:t>
      </w:r>
      <w:r>
        <w:rPr>
          <w:b/>
          <w:spacing w:val="-62"/>
          <w:sz w:val="24"/>
          <w:shd w:val="clear" w:color="auto" w:fill="E4E4E4"/>
        </w:rPr>
        <w:t xml:space="preserve"> </w:t>
      </w:r>
      <w:r>
        <w:rPr>
          <w:b/>
          <w:sz w:val="24"/>
          <w:shd w:val="clear" w:color="auto" w:fill="E4E4E4"/>
        </w:rPr>
        <w:t>2-1</w:t>
      </w:r>
      <w:r>
        <w:rPr>
          <w:b/>
          <w:sz w:val="24"/>
        </w:rPr>
        <w:tab/>
      </w:r>
      <w:r>
        <w:rPr>
          <w:b/>
          <w:sz w:val="24"/>
        </w:rPr>
        <w:t>中的标注说明见</w:t>
      </w:r>
      <w:r>
        <w:rPr>
          <w:b/>
          <w:spacing w:val="1"/>
          <w:sz w:val="24"/>
        </w:rPr>
        <w:t xml:space="preserve"> </w:t>
      </w:r>
      <w:r>
        <w:rPr>
          <w:b/>
          <w:sz w:val="24"/>
          <w:highlight w:val="yellow"/>
          <w:shd w:val="clear" w:color="auto" w:fill="00FFFF"/>
        </w:rPr>
        <w:t>表</w:t>
      </w:r>
      <w:r>
        <w:rPr>
          <w:b/>
          <w:spacing w:val="-61"/>
          <w:sz w:val="24"/>
          <w:highlight w:val="yellow"/>
          <w:shd w:val="clear" w:color="auto" w:fill="00FFFF"/>
        </w:rPr>
        <w:t xml:space="preserve"> </w:t>
      </w:r>
      <w:r>
        <w:rPr>
          <w:b/>
          <w:sz w:val="24"/>
          <w:highlight w:val="yellow"/>
          <w:shd w:val="clear" w:color="auto" w:fill="00FFFF"/>
        </w:rPr>
        <w:t>2-1</w:t>
      </w:r>
    </w:p>
    <w:p>
      <w:pPr>
        <w:pStyle w:val="8"/>
        <w:rPr>
          <w:b/>
          <w:sz w:val="20"/>
        </w:rPr>
      </w:pPr>
    </w:p>
    <w:p>
      <w:pPr>
        <w:pStyle w:val="8"/>
        <w:spacing w:before="11"/>
        <w:rPr>
          <w:b/>
          <w:sz w:val="23"/>
        </w:rPr>
      </w:pPr>
    </w:p>
    <w:p>
      <w:pPr>
        <w:spacing w:before="67"/>
        <w:ind w:left="149" w:right="0" w:firstLine="0"/>
        <w:jc w:val="center"/>
        <w:rPr>
          <w:b/>
          <w:sz w:val="24"/>
        </w:rPr>
      </w:pPr>
      <w:r>
        <w:rPr>
          <w:b/>
          <w:sz w:val="24"/>
          <w:highlight w:val="yellow"/>
          <w:shd w:val="clear" w:color="auto" w:fill="00FFFF"/>
        </w:rPr>
        <w:t>表 2-1</w:t>
      </w:r>
      <w:r>
        <w:rPr>
          <w:b/>
          <w:sz w:val="24"/>
        </w:rPr>
        <w:t xml:space="preserve"> 前面板和后面板示意图标注说明和接口介绍列表</w:t>
      </w:r>
    </w:p>
    <w:p>
      <w:pPr>
        <w:pStyle w:val="8"/>
        <w:rPr>
          <w:b/>
          <w:sz w:val="20"/>
        </w:rPr>
      </w:pPr>
    </w:p>
    <w:p>
      <w:pPr>
        <w:pStyle w:val="8"/>
        <w:spacing w:before="10"/>
        <w:rPr>
          <w:b/>
          <w:sz w:val="22"/>
        </w:rPr>
      </w:pPr>
    </w:p>
    <w:tbl>
      <w:tblPr>
        <w:tblStyle w:val="15"/>
        <w:tblW w:w="0" w:type="auto"/>
        <w:tblInd w:w="55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28"/>
        <w:gridCol w:w="2880"/>
        <w:gridCol w:w="569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trPr>
        <w:tc>
          <w:tcPr>
            <w:tcW w:w="828" w:type="dxa"/>
          </w:tcPr>
          <w:p>
            <w:pPr>
              <w:pStyle w:val="19"/>
              <w:spacing w:before="160"/>
              <w:ind w:left="113" w:right="102"/>
              <w:jc w:val="center"/>
              <w:rPr>
                <w:b/>
                <w:sz w:val="28"/>
              </w:rPr>
            </w:pPr>
            <w:r>
              <w:rPr>
                <w:b/>
                <w:sz w:val="28"/>
              </w:rPr>
              <w:t>序号</w:t>
            </w:r>
          </w:p>
        </w:tc>
        <w:tc>
          <w:tcPr>
            <w:tcW w:w="2880" w:type="dxa"/>
          </w:tcPr>
          <w:p>
            <w:pPr>
              <w:pStyle w:val="19"/>
              <w:spacing w:before="147"/>
              <w:ind w:left="262" w:right="256"/>
              <w:jc w:val="center"/>
              <w:rPr>
                <w:b/>
                <w:sz w:val="30"/>
              </w:rPr>
            </w:pPr>
            <w:r>
              <w:rPr>
                <w:b/>
                <w:sz w:val="30"/>
              </w:rPr>
              <w:t>部件名称</w:t>
            </w:r>
          </w:p>
        </w:tc>
        <w:tc>
          <w:tcPr>
            <w:tcW w:w="5693" w:type="dxa"/>
          </w:tcPr>
          <w:p>
            <w:pPr>
              <w:pStyle w:val="19"/>
              <w:spacing w:before="160"/>
              <w:ind w:left="2263" w:right="2255"/>
              <w:jc w:val="center"/>
              <w:rPr>
                <w:b/>
                <w:sz w:val="28"/>
              </w:rPr>
            </w:pPr>
            <w:r>
              <w:rPr>
                <w:b/>
                <w:sz w:val="28"/>
              </w:rPr>
              <w:t>功能说明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trPr>
        <w:tc>
          <w:tcPr>
            <w:tcW w:w="828" w:type="dxa"/>
          </w:tcPr>
          <w:p>
            <w:pPr>
              <w:pStyle w:val="19"/>
              <w:spacing w:before="161"/>
              <w:ind w:left="7"/>
              <w:jc w:val="center"/>
              <w:rPr>
                <w:b/>
                <w:sz w:val="28"/>
              </w:rPr>
            </w:pPr>
            <w:r>
              <w:rPr>
                <w:b/>
                <w:w w:val="99"/>
                <w:sz w:val="28"/>
              </w:rPr>
              <w:t>1</w:t>
            </w:r>
          </w:p>
        </w:tc>
        <w:tc>
          <w:tcPr>
            <w:tcW w:w="2880" w:type="dxa"/>
          </w:tcPr>
          <w:p>
            <w:pPr>
              <w:pStyle w:val="19"/>
              <w:spacing w:before="12"/>
              <w:rPr>
                <w:b/>
                <w:sz w:val="15"/>
              </w:rPr>
            </w:pPr>
          </w:p>
          <w:p>
            <w:pPr>
              <w:pStyle w:val="19"/>
              <w:ind w:left="264" w:right="256"/>
              <w:jc w:val="center"/>
              <w:rPr>
                <w:sz w:val="21"/>
              </w:rPr>
            </w:pPr>
            <w:r>
              <w:rPr>
                <w:sz w:val="21"/>
              </w:rPr>
              <w:t>机器安装固定孔</w:t>
            </w:r>
          </w:p>
        </w:tc>
        <w:tc>
          <w:tcPr>
            <w:tcW w:w="5693" w:type="dxa"/>
          </w:tcPr>
          <w:p>
            <w:pPr>
              <w:pStyle w:val="19"/>
              <w:spacing w:before="12"/>
              <w:rPr>
                <w:b/>
                <w:sz w:val="15"/>
              </w:rPr>
            </w:pPr>
          </w:p>
          <w:p>
            <w:pPr>
              <w:pStyle w:val="19"/>
              <w:ind w:left="107"/>
              <w:rPr>
                <w:sz w:val="21"/>
              </w:rPr>
            </w:pPr>
            <w:r>
              <w:rPr>
                <w:sz w:val="21"/>
              </w:rPr>
              <w:t>19 英寸机架式安装在标准机柜上的固定安装孔，起固定作用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trPr>
        <w:tc>
          <w:tcPr>
            <w:tcW w:w="828" w:type="dxa"/>
          </w:tcPr>
          <w:p>
            <w:pPr>
              <w:pStyle w:val="19"/>
              <w:spacing w:before="160"/>
              <w:ind w:left="7"/>
              <w:jc w:val="center"/>
              <w:rPr>
                <w:b/>
                <w:sz w:val="28"/>
              </w:rPr>
            </w:pPr>
            <w:r>
              <w:rPr>
                <w:b/>
                <w:w w:val="99"/>
                <w:sz w:val="28"/>
              </w:rPr>
              <w:t>2</w:t>
            </w:r>
          </w:p>
        </w:tc>
        <w:tc>
          <w:tcPr>
            <w:tcW w:w="2880" w:type="dxa"/>
          </w:tcPr>
          <w:p>
            <w:pPr>
              <w:pStyle w:val="19"/>
              <w:spacing w:before="1"/>
              <w:rPr>
                <w:b/>
                <w:sz w:val="16"/>
              </w:rPr>
            </w:pPr>
          </w:p>
          <w:p>
            <w:pPr>
              <w:pStyle w:val="19"/>
              <w:ind w:left="262" w:right="256"/>
              <w:jc w:val="center"/>
              <w:rPr>
                <w:sz w:val="21"/>
              </w:rPr>
            </w:pPr>
            <w:r>
              <w:rPr>
                <w:sz w:val="21"/>
              </w:rPr>
              <w:t>隐形拉手</w:t>
            </w:r>
          </w:p>
        </w:tc>
        <w:tc>
          <w:tcPr>
            <w:tcW w:w="5693" w:type="dxa"/>
          </w:tcPr>
          <w:p>
            <w:pPr>
              <w:pStyle w:val="19"/>
              <w:spacing w:before="1"/>
              <w:rPr>
                <w:b/>
                <w:sz w:val="16"/>
              </w:rPr>
            </w:pPr>
          </w:p>
          <w:p>
            <w:pPr>
              <w:pStyle w:val="19"/>
              <w:ind w:left="107"/>
              <w:rPr>
                <w:sz w:val="21"/>
              </w:rPr>
            </w:pPr>
            <w:r>
              <w:rPr>
                <w:sz w:val="21"/>
              </w:rPr>
              <w:t>模块方便从机柜里面拿出来，装卸时使用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trPr>
        <w:tc>
          <w:tcPr>
            <w:tcW w:w="828" w:type="dxa"/>
          </w:tcPr>
          <w:p>
            <w:pPr>
              <w:pStyle w:val="19"/>
              <w:spacing w:before="161"/>
              <w:ind w:left="7"/>
              <w:jc w:val="center"/>
              <w:rPr>
                <w:b/>
                <w:sz w:val="28"/>
              </w:rPr>
            </w:pPr>
            <w:r>
              <w:rPr>
                <w:b/>
                <w:w w:val="99"/>
                <w:sz w:val="28"/>
              </w:rPr>
              <w:t>3</w:t>
            </w:r>
          </w:p>
        </w:tc>
        <w:tc>
          <w:tcPr>
            <w:tcW w:w="2880" w:type="dxa"/>
          </w:tcPr>
          <w:p>
            <w:pPr>
              <w:pStyle w:val="19"/>
              <w:spacing w:before="12"/>
              <w:rPr>
                <w:b/>
                <w:sz w:val="15"/>
              </w:rPr>
            </w:pPr>
          </w:p>
          <w:p>
            <w:pPr>
              <w:pStyle w:val="19"/>
              <w:ind w:left="260" w:right="256"/>
              <w:jc w:val="center"/>
              <w:rPr>
                <w:sz w:val="21"/>
              </w:rPr>
            </w:pPr>
            <w:r>
              <w:rPr>
                <w:sz w:val="21"/>
              </w:rPr>
              <w:t>LCD 液晶显示</w:t>
            </w:r>
          </w:p>
        </w:tc>
        <w:tc>
          <w:tcPr>
            <w:tcW w:w="5693" w:type="dxa"/>
          </w:tcPr>
          <w:p>
            <w:pPr>
              <w:pStyle w:val="19"/>
              <w:spacing w:before="12"/>
              <w:rPr>
                <w:b/>
                <w:sz w:val="15"/>
              </w:rPr>
            </w:pPr>
          </w:p>
          <w:p>
            <w:pPr>
              <w:pStyle w:val="19"/>
              <w:ind w:left="107"/>
              <w:rPr>
                <w:sz w:val="21"/>
              </w:rPr>
            </w:pPr>
            <w:r>
              <w:rPr>
                <w:sz w:val="21"/>
              </w:rPr>
              <w:t>工作时，起显示电压电流的作用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trPr>
        <w:tc>
          <w:tcPr>
            <w:tcW w:w="828" w:type="dxa"/>
          </w:tcPr>
          <w:p>
            <w:pPr>
              <w:pStyle w:val="19"/>
              <w:spacing w:before="160"/>
              <w:ind w:left="7"/>
              <w:jc w:val="center"/>
              <w:rPr>
                <w:b/>
                <w:sz w:val="28"/>
              </w:rPr>
            </w:pPr>
            <w:r>
              <w:rPr>
                <w:b/>
                <w:w w:val="99"/>
                <w:sz w:val="28"/>
              </w:rPr>
              <w:t>4</w:t>
            </w:r>
          </w:p>
        </w:tc>
        <w:tc>
          <w:tcPr>
            <w:tcW w:w="2880" w:type="dxa"/>
          </w:tcPr>
          <w:p>
            <w:pPr>
              <w:pStyle w:val="19"/>
              <w:spacing w:before="1"/>
              <w:rPr>
                <w:b/>
                <w:sz w:val="16"/>
              </w:rPr>
            </w:pPr>
          </w:p>
          <w:p>
            <w:pPr>
              <w:pStyle w:val="19"/>
              <w:ind w:left="264" w:right="256"/>
              <w:jc w:val="center"/>
              <w:rPr>
                <w:sz w:val="21"/>
              </w:rPr>
            </w:pPr>
            <w:r>
              <w:rPr>
                <w:sz w:val="21"/>
              </w:rPr>
              <w:t>电压、电流显示转换开关</w:t>
            </w:r>
          </w:p>
        </w:tc>
        <w:tc>
          <w:tcPr>
            <w:tcW w:w="5693" w:type="dxa"/>
          </w:tcPr>
          <w:p>
            <w:pPr>
              <w:pStyle w:val="19"/>
              <w:spacing w:before="1"/>
              <w:rPr>
                <w:b/>
                <w:sz w:val="16"/>
              </w:rPr>
            </w:pPr>
          </w:p>
          <w:p>
            <w:pPr>
              <w:pStyle w:val="19"/>
              <w:ind w:left="107"/>
              <w:rPr>
                <w:sz w:val="21"/>
              </w:rPr>
            </w:pPr>
            <w:r>
              <w:rPr>
                <w:sz w:val="21"/>
              </w:rPr>
              <w:t>模块工作时，使电压电流显示互相转换的作用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trPr>
        <w:tc>
          <w:tcPr>
            <w:tcW w:w="828" w:type="dxa"/>
          </w:tcPr>
          <w:p>
            <w:pPr>
              <w:pStyle w:val="19"/>
              <w:spacing w:before="161"/>
              <w:ind w:left="7"/>
              <w:jc w:val="center"/>
              <w:rPr>
                <w:b/>
                <w:sz w:val="28"/>
              </w:rPr>
            </w:pPr>
            <w:r>
              <w:rPr>
                <w:b/>
                <w:w w:val="99"/>
                <w:sz w:val="28"/>
              </w:rPr>
              <w:t>5</w:t>
            </w:r>
          </w:p>
        </w:tc>
        <w:tc>
          <w:tcPr>
            <w:tcW w:w="2880" w:type="dxa"/>
          </w:tcPr>
          <w:p>
            <w:pPr>
              <w:pStyle w:val="19"/>
              <w:spacing w:before="12"/>
              <w:rPr>
                <w:b/>
                <w:sz w:val="15"/>
              </w:rPr>
            </w:pPr>
          </w:p>
          <w:p>
            <w:pPr>
              <w:pStyle w:val="19"/>
              <w:ind w:left="264" w:right="256"/>
              <w:jc w:val="center"/>
              <w:rPr>
                <w:sz w:val="21"/>
              </w:rPr>
            </w:pPr>
            <w:r>
              <w:rPr>
                <w:sz w:val="21"/>
              </w:rPr>
              <w:t>指示灯</w:t>
            </w:r>
          </w:p>
        </w:tc>
        <w:tc>
          <w:tcPr>
            <w:tcW w:w="5693" w:type="dxa"/>
          </w:tcPr>
          <w:p>
            <w:pPr>
              <w:pStyle w:val="19"/>
              <w:spacing w:before="12"/>
              <w:rPr>
                <w:b/>
                <w:sz w:val="15"/>
              </w:rPr>
            </w:pPr>
          </w:p>
          <w:p>
            <w:pPr>
              <w:pStyle w:val="19"/>
              <w:ind w:left="107"/>
              <w:rPr>
                <w:sz w:val="21"/>
              </w:rPr>
            </w:pPr>
            <w:r>
              <w:rPr>
                <w:sz w:val="21"/>
              </w:rPr>
              <w:t>指示整流器的工作状态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trPr>
        <w:tc>
          <w:tcPr>
            <w:tcW w:w="828" w:type="dxa"/>
          </w:tcPr>
          <w:p>
            <w:pPr>
              <w:pStyle w:val="19"/>
              <w:spacing w:before="160"/>
              <w:ind w:left="7"/>
              <w:jc w:val="center"/>
              <w:rPr>
                <w:b/>
                <w:sz w:val="28"/>
              </w:rPr>
            </w:pPr>
            <w:r>
              <w:rPr>
                <w:b/>
                <w:w w:val="99"/>
                <w:sz w:val="28"/>
              </w:rPr>
              <w:t>6</w:t>
            </w:r>
          </w:p>
        </w:tc>
        <w:tc>
          <w:tcPr>
            <w:tcW w:w="2880" w:type="dxa"/>
          </w:tcPr>
          <w:p>
            <w:pPr>
              <w:pStyle w:val="19"/>
              <w:spacing w:before="1"/>
              <w:rPr>
                <w:b/>
                <w:sz w:val="16"/>
              </w:rPr>
            </w:pPr>
          </w:p>
          <w:p>
            <w:pPr>
              <w:pStyle w:val="19"/>
              <w:ind w:left="262" w:right="256"/>
              <w:jc w:val="center"/>
              <w:rPr>
                <w:sz w:val="21"/>
              </w:rPr>
            </w:pPr>
            <w:r>
              <w:rPr>
                <w:sz w:val="21"/>
              </w:rPr>
              <w:t>电源开关</w:t>
            </w:r>
          </w:p>
        </w:tc>
        <w:tc>
          <w:tcPr>
            <w:tcW w:w="5693" w:type="dxa"/>
          </w:tcPr>
          <w:p>
            <w:pPr>
              <w:pStyle w:val="19"/>
              <w:spacing w:before="1"/>
              <w:rPr>
                <w:b/>
                <w:sz w:val="16"/>
              </w:rPr>
            </w:pPr>
          </w:p>
          <w:p>
            <w:pPr>
              <w:pStyle w:val="19"/>
              <w:ind w:left="107"/>
              <w:rPr>
                <w:sz w:val="21"/>
              </w:rPr>
            </w:pPr>
            <w:r>
              <w:rPr>
                <w:sz w:val="21"/>
              </w:rPr>
              <w:t>起开关机的作用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6" w:hRule="atLeast"/>
        </w:trPr>
        <w:tc>
          <w:tcPr>
            <w:tcW w:w="828" w:type="dxa"/>
          </w:tcPr>
          <w:p>
            <w:pPr>
              <w:pStyle w:val="19"/>
              <w:spacing w:before="6"/>
              <w:rPr>
                <w:b/>
                <w:sz w:val="22"/>
              </w:rPr>
            </w:pPr>
          </w:p>
          <w:p>
            <w:pPr>
              <w:pStyle w:val="19"/>
              <w:ind w:left="7"/>
              <w:jc w:val="center"/>
              <w:rPr>
                <w:b/>
                <w:sz w:val="28"/>
              </w:rPr>
            </w:pPr>
            <w:r>
              <w:rPr>
                <w:b/>
                <w:w w:val="99"/>
                <w:sz w:val="28"/>
              </w:rPr>
              <w:t>7</w:t>
            </w:r>
          </w:p>
        </w:tc>
        <w:tc>
          <w:tcPr>
            <w:tcW w:w="2880" w:type="dxa"/>
          </w:tcPr>
          <w:p>
            <w:pPr>
              <w:pStyle w:val="19"/>
              <w:spacing w:before="11"/>
              <w:rPr>
                <w:b/>
                <w:sz w:val="25"/>
              </w:rPr>
            </w:pPr>
          </w:p>
          <w:p>
            <w:pPr>
              <w:pStyle w:val="19"/>
              <w:ind w:left="262" w:right="256"/>
              <w:jc w:val="center"/>
              <w:rPr>
                <w:sz w:val="21"/>
              </w:rPr>
            </w:pPr>
            <w:r>
              <w:rPr>
                <w:sz w:val="21"/>
              </w:rPr>
              <w:t>直流输入正负极接口</w:t>
            </w:r>
          </w:p>
        </w:tc>
        <w:tc>
          <w:tcPr>
            <w:tcW w:w="5693" w:type="dxa"/>
          </w:tcPr>
          <w:p>
            <w:pPr>
              <w:pStyle w:val="19"/>
              <w:spacing w:before="99"/>
              <w:ind w:left="107"/>
              <w:rPr>
                <w:sz w:val="21"/>
              </w:rPr>
            </w:pPr>
            <w:r>
              <w:rPr>
                <w:sz w:val="21"/>
              </w:rPr>
              <w:t>直流输入端的正负极，接直流电（模块为 AC-DC 时，此输入</w:t>
            </w:r>
          </w:p>
          <w:p>
            <w:pPr>
              <w:pStyle w:val="19"/>
              <w:spacing w:before="6"/>
              <w:rPr>
                <w:b/>
                <w:sz w:val="15"/>
              </w:rPr>
            </w:pPr>
          </w:p>
          <w:p>
            <w:pPr>
              <w:pStyle w:val="19"/>
              <w:spacing w:before="1"/>
              <w:ind w:left="107"/>
              <w:rPr>
                <w:sz w:val="21"/>
              </w:rPr>
            </w:pPr>
            <w:r>
              <w:rPr>
                <w:sz w:val="21"/>
              </w:rPr>
              <w:t>不接线）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9" w:hRule="atLeast"/>
        </w:trPr>
        <w:tc>
          <w:tcPr>
            <w:tcW w:w="828" w:type="dxa"/>
          </w:tcPr>
          <w:p>
            <w:pPr>
              <w:pStyle w:val="19"/>
              <w:spacing w:before="160"/>
              <w:ind w:left="7"/>
              <w:jc w:val="center"/>
              <w:rPr>
                <w:b/>
                <w:sz w:val="28"/>
              </w:rPr>
            </w:pPr>
            <w:r>
              <w:rPr>
                <w:b/>
                <w:w w:val="99"/>
                <w:sz w:val="28"/>
              </w:rPr>
              <w:t>8</w:t>
            </w:r>
          </w:p>
        </w:tc>
        <w:tc>
          <w:tcPr>
            <w:tcW w:w="2880" w:type="dxa"/>
          </w:tcPr>
          <w:p>
            <w:pPr>
              <w:pStyle w:val="19"/>
              <w:spacing w:before="12"/>
              <w:rPr>
                <w:b/>
                <w:sz w:val="15"/>
              </w:rPr>
            </w:pPr>
          </w:p>
          <w:p>
            <w:pPr>
              <w:pStyle w:val="19"/>
              <w:ind w:left="264" w:right="256"/>
              <w:jc w:val="center"/>
              <w:rPr>
                <w:sz w:val="21"/>
              </w:rPr>
            </w:pPr>
            <w:r>
              <w:rPr>
                <w:sz w:val="21"/>
              </w:rPr>
              <w:t>交流输入接口</w:t>
            </w:r>
          </w:p>
        </w:tc>
        <w:tc>
          <w:tcPr>
            <w:tcW w:w="5693" w:type="dxa"/>
          </w:tcPr>
          <w:p>
            <w:pPr>
              <w:pStyle w:val="19"/>
              <w:spacing w:before="12"/>
              <w:rPr>
                <w:b/>
                <w:sz w:val="15"/>
              </w:rPr>
            </w:pPr>
          </w:p>
          <w:p>
            <w:pPr>
              <w:pStyle w:val="19"/>
              <w:ind w:left="107"/>
              <w:rPr>
                <w:sz w:val="21"/>
              </w:rPr>
            </w:pPr>
            <w:r>
              <w:rPr>
                <w:spacing w:val="-29"/>
                <w:sz w:val="21"/>
              </w:rPr>
              <w:t xml:space="preserve">接 </w:t>
            </w:r>
            <w:r>
              <w:rPr>
                <w:sz w:val="21"/>
              </w:rPr>
              <w:t>220VAC、110VAC</w:t>
            </w:r>
            <w:r>
              <w:rPr>
                <w:spacing w:val="-15"/>
                <w:sz w:val="21"/>
              </w:rPr>
              <w:t xml:space="preserve"> 市电，分别为 </w:t>
            </w:r>
            <w:r>
              <w:rPr>
                <w:sz w:val="21"/>
              </w:rPr>
              <w:t>L（火</w:t>
            </w:r>
            <w:r>
              <w:rPr>
                <w:spacing w:val="-104"/>
                <w:sz w:val="21"/>
              </w:rPr>
              <w:t>）</w:t>
            </w:r>
            <w:r>
              <w:rPr>
                <w:sz w:val="21"/>
              </w:rPr>
              <w:t>、N（零</w:t>
            </w:r>
            <w:r>
              <w:rPr>
                <w:spacing w:val="-104"/>
                <w:sz w:val="21"/>
              </w:rPr>
              <w:t>）</w:t>
            </w:r>
            <w:r>
              <w:rPr>
                <w:sz w:val="21"/>
              </w:rPr>
              <w:t>、E（地）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trPr>
        <w:tc>
          <w:tcPr>
            <w:tcW w:w="828" w:type="dxa"/>
          </w:tcPr>
          <w:p>
            <w:pPr>
              <w:pStyle w:val="19"/>
              <w:spacing w:before="162"/>
              <w:ind w:left="7"/>
              <w:jc w:val="center"/>
              <w:rPr>
                <w:b/>
                <w:sz w:val="28"/>
              </w:rPr>
            </w:pPr>
            <w:r>
              <w:rPr>
                <w:b/>
                <w:w w:val="99"/>
                <w:sz w:val="28"/>
              </w:rPr>
              <w:t>9</w:t>
            </w:r>
          </w:p>
        </w:tc>
        <w:tc>
          <w:tcPr>
            <w:tcW w:w="2880" w:type="dxa"/>
          </w:tcPr>
          <w:p>
            <w:pPr>
              <w:pStyle w:val="19"/>
              <w:rPr>
                <w:b/>
                <w:sz w:val="16"/>
              </w:rPr>
            </w:pPr>
          </w:p>
          <w:p>
            <w:pPr>
              <w:pStyle w:val="19"/>
              <w:ind w:left="262" w:right="256"/>
              <w:jc w:val="center"/>
              <w:rPr>
                <w:sz w:val="21"/>
              </w:rPr>
            </w:pPr>
            <w:r>
              <w:rPr>
                <w:sz w:val="21"/>
              </w:rPr>
              <w:t>RS232 通讯接口</w:t>
            </w:r>
          </w:p>
        </w:tc>
        <w:tc>
          <w:tcPr>
            <w:tcW w:w="5693" w:type="dxa"/>
          </w:tcPr>
          <w:p>
            <w:pPr>
              <w:pStyle w:val="19"/>
              <w:rPr>
                <w:b/>
                <w:sz w:val="16"/>
              </w:rPr>
            </w:pPr>
          </w:p>
          <w:p>
            <w:pPr>
              <w:pStyle w:val="19"/>
              <w:ind w:left="107"/>
              <w:rPr>
                <w:sz w:val="21"/>
              </w:rPr>
            </w:pPr>
            <w:r>
              <w:rPr>
                <w:sz w:val="21"/>
              </w:rPr>
              <w:t>此接口暂不支持通讯功能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trPr>
        <w:tc>
          <w:tcPr>
            <w:tcW w:w="828" w:type="dxa"/>
          </w:tcPr>
          <w:p>
            <w:pPr>
              <w:pStyle w:val="19"/>
              <w:spacing w:before="160"/>
              <w:ind w:left="112" w:right="102"/>
              <w:jc w:val="center"/>
              <w:rPr>
                <w:b/>
                <w:sz w:val="28"/>
              </w:rPr>
            </w:pPr>
            <w:r>
              <w:rPr>
                <w:b/>
                <w:sz w:val="28"/>
              </w:rPr>
              <w:t>10</w:t>
            </w:r>
          </w:p>
        </w:tc>
        <w:tc>
          <w:tcPr>
            <w:tcW w:w="2880" w:type="dxa"/>
          </w:tcPr>
          <w:p>
            <w:pPr>
              <w:pStyle w:val="19"/>
              <w:spacing w:before="12"/>
              <w:rPr>
                <w:b/>
                <w:sz w:val="15"/>
              </w:rPr>
            </w:pPr>
          </w:p>
          <w:p>
            <w:pPr>
              <w:pStyle w:val="19"/>
              <w:ind w:left="262" w:right="256"/>
              <w:jc w:val="center"/>
              <w:rPr>
                <w:sz w:val="21"/>
              </w:rPr>
            </w:pPr>
            <w:r>
              <w:rPr>
                <w:sz w:val="21"/>
              </w:rPr>
              <w:t>P 点接口</w:t>
            </w:r>
          </w:p>
        </w:tc>
        <w:tc>
          <w:tcPr>
            <w:tcW w:w="5693" w:type="dxa"/>
          </w:tcPr>
          <w:p>
            <w:pPr>
              <w:pStyle w:val="19"/>
              <w:spacing w:before="7" w:line="310" w:lineRule="atLeast"/>
              <w:ind w:left="107" w:right="168"/>
              <w:rPr>
                <w:sz w:val="21"/>
              </w:rPr>
            </w:pPr>
            <w:r>
              <w:rPr>
                <w:sz w:val="21"/>
              </w:rPr>
              <w:t>P</w:t>
            </w:r>
            <w:r>
              <w:rPr>
                <w:spacing w:val="-11"/>
                <w:sz w:val="21"/>
              </w:rPr>
              <w:t xml:space="preserve"> 为并机口，若要几台模块并联使用将 </w:t>
            </w:r>
            <w:r>
              <w:rPr>
                <w:sz w:val="21"/>
              </w:rPr>
              <w:t>P</w:t>
            </w:r>
            <w:r>
              <w:rPr>
                <w:spacing w:val="-8"/>
                <w:sz w:val="21"/>
              </w:rPr>
              <w:t xml:space="preserve"> 口全部连接，带电</w:t>
            </w:r>
            <w:r>
              <w:rPr>
                <w:spacing w:val="-15"/>
                <w:sz w:val="21"/>
              </w:rPr>
              <w:t xml:space="preserve">池管理的机器 </w:t>
            </w:r>
            <w:r>
              <w:rPr>
                <w:sz w:val="21"/>
              </w:rPr>
              <w:t>P</w:t>
            </w:r>
            <w:r>
              <w:rPr>
                <w:spacing w:val="-14"/>
                <w:sz w:val="21"/>
              </w:rPr>
              <w:t xml:space="preserve"> 口不接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trPr>
        <w:tc>
          <w:tcPr>
            <w:tcW w:w="828" w:type="dxa"/>
          </w:tcPr>
          <w:p>
            <w:pPr>
              <w:pStyle w:val="19"/>
              <w:spacing w:before="162"/>
              <w:ind w:left="112" w:right="102"/>
              <w:jc w:val="center"/>
              <w:rPr>
                <w:b/>
                <w:sz w:val="28"/>
              </w:rPr>
            </w:pPr>
            <w:r>
              <w:rPr>
                <w:b/>
                <w:sz w:val="28"/>
              </w:rPr>
              <w:t>11</w:t>
            </w:r>
          </w:p>
        </w:tc>
        <w:tc>
          <w:tcPr>
            <w:tcW w:w="2880" w:type="dxa"/>
          </w:tcPr>
          <w:p>
            <w:pPr>
              <w:pStyle w:val="19"/>
              <w:rPr>
                <w:b/>
                <w:sz w:val="16"/>
              </w:rPr>
            </w:pPr>
          </w:p>
          <w:p>
            <w:pPr>
              <w:pStyle w:val="19"/>
              <w:ind w:left="262" w:right="256"/>
              <w:jc w:val="center"/>
              <w:rPr>
                <w:sz w:val="21"/>
              </w:rPr>
            </w:pPr>
            <w:r>
              <w:rPr>
                <w:sz w:val="21"/>
              </w:rPr>
              <w:t>直流输出负极端接口</w:t>
            </w:r>
          </w:p>
        </w:tc>
        <w:tc>
          <w:tcPr>
            <w:tcW w:w="5693" w:type="dxa"/>
          </w:tcPr>
          <w:p>
            <w:pPr>
              <w:pStyle w:val="19"/>
              <w:rPr>
                <w:b/>
                <w:sz w:val="16"/>
              </w:rPr>
            </w:pPr>
          </w:p>
          <w:p>
            <w:pPr>
              <w:pStyle w:val="19"/>
              <w:ind w:left="107"/>
              <w:rPr>
                <w:sz w:val="21"/>
              </w:rPr>
            </w:pPr>
            <w:r>
              <w:rPr>
                <w:sz w:val="21"/>
              </w:rPr>
              <w:t>直流“-”为输出的负极接口，接负载的负极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trPr>
        <w:tc>
          <w:tcPr>
            <w:tcW w:w="828" w:type="dxa"/>
          </w:tcPr>
          <w:p>
            <w:pPr>
              <w:pStyle w:val="19"/>
              <w:spacing w:before="160"/>
              <w:ind w:left="112" w:right="102"/>
              <w:jc w:val="center"/>
              <w:rPr>
                <w:b/>
                <w:sz w:val="28"/>
              </w:rPr>
            </w:pPr>
            <w:r>
              <w:rPr>
                <w:b/>
                <w:sz w:val="28"/>
              </w:rPr>
              <w:t>12</w:t>
            </w:r>
          </w:p>
        </w:tc>
        <w:tc>
          <w:tcPr>
            <w:tcW w:w="2880" w:type="dxa"/>
          </w:tcPr>
          <w:p>
            <w:pPr>
              <w:pStyle w:val="19"/>
              <w:spacing w:before="12"/>
              <w:rPr>
                <w:b/>
                <w:sz w:val="15"/>
              </w:rPr>
            </w:pPr>
          </w:p>
          <w:p>
            <w:pPr>
              <w:pStyle w:val="19"/>
              <w:ind w:left="264" w:right="256"/>
              <w:jc w:val="center"/>
              <w:rPr>
                <w:sz w:val="21"/>
              </w:rPr>
            </w:pPr>
            <w:r>
              <w:rPr>
                <w:sz w:val="21"/>
              </w:rPr>
              <w:t>BAT 正负极端口</w:t>
            </w:r>
          </w:p>
        </w:tc>
        <w:tc>
          <w:tcPr>
            <w:tcW w:w="5693" w:type="dxa"/>
          </w:tcPr>
          <w:p>
            <w:pPr>
              <w:pStyle w:val="19"/>
              <w:spacing w:before="12"/>
              <w:rPr>
                <w:b/>
                <w:sz w:val="15"/>
              </w:rPr>
            </w:pPr>
          </w:p>
          <w:p>
            <w:pPr>
              <w:pStyle w:val="19"/>
              <w:ind w:left="107"/>
              <w:rPr>
                <w:sz w:val="21"/>
              </w:rPr>
            </w:pPr>
            <w:r>
              <w:rPr>
                <w:sz w:val="21"/>
              </w:rPr>
              <w:t>BAT+为电池正接口,BAT-为电池负接口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trPr>
        <w:tc>
          <w:tcPr>
            <w:tcW w:w="828" w:type="dxa"/>
          </w:tcPr>
          <w:p>
            <w:pPr>
              <w:pStyle w:val="19"/>
              <w:spacing w:before="162"/>
              <w:ind w:left="112" w:right="102"/>
              <w:jc w:val="center"/>
              <w:rPr>
                <w:b/>
                <w:sz w:val="28"/>
              </w:rPr>
            </w:pPr>
            <w:r>
              <w:rPr>
                <w:b/>
                <w:sz w:val="28"/>
              </w:rPr>
              <w:t>13</w:t>
            </w:r>
          </w:p>
        </w:tc>
        <w:tc>
          <w:tcPr>
            <w:tcW w:w="2880" w:type="dxa"/>
          </w:tcPr>
          <w:p>
            <w:pPr>
              <w:pStyle w:val="19"/>
              <w:rPr>
                <w:b/>
                <w:sz w:val="16"/>
              </w:rPr>
            </w:pPr>
          </w:p>
          <w:p>
            <w:pPr>
              <w:pStyle w:val="19"/>
              <w:ind w:left="262" w:right="256"/>
              <w:jc w:val="center"/>
              <w:rPr>
                <w:sz w:val="21"/>
              </w:rPr>
            </w:pPr>
            <w:r>
              <w:rPr>
                <w:sz w:val="21"/>
              </w:rPr>
              <w:t>直流输出正极端接口</w:t>
            </w:r>
          </w:p>
        </w:tc>
        <w:tc>
          <w:tcPr>
            <w:tcW w:w="5693" w:type="dxa"/>
          </w:tcPr>
          <w:p>
            <w:pPr>
              <w:pStyle w:val="19"/>
              <w:rPr>
                <w:b/>
                <w:sz w:val="16"/>
              </w:rPr>
            </w:pPr>
          </w:p>
          <w:p>
            <w:pPr>
              <w:pStyle w:val="19"/>
              <w:ind w:left="107"/>
              <w:rPr>
                <w:sz w:val="21"/>
              </w:rPr>
            </w:pPr>
            <w:r>
              <w:rPr>
                <w:sz w:val="21"/>
              </w:rPr>
              <w:t>直流“+”为输出的正极接口，接负载的正极</w:t>
            </w:r>
          </w:p>
        </w:tc>
      </w:tr>
    </w:tbl>
    <w:p>
      <w:pPr>
        <w:pStyle w:val="8"/>
        <w:rPr>
          <w:b/>
          <w:sz w:val="20"/>
        </w:rPr>
      </w:pPr>
    </w:p>
    <w:p>
      <w:pPr>
        <w:pStyle w:val="8"/>
        <w:spacing w:before="8"/>
        <w:rPr>
          <w:b/>
          <w:sz w:val="17"/>
        </w:rPr>
      </w:pPr>
    </w:p>
    <w:p>
      <w:pPr>
        <w:spacing w:before="67"/>
        <w:ind w:left="128" w:right="0" w:firstLine="0"/>
        <w:jc w:val="center"/>
        <w:rPr>
          <w:b/>
          <w:sz w:val="24"/>
          <w:highlight w:val="yellow"/>
        </w:rPr>
      </w:pPr>
      <w:r>
        <w:rPr>
          <w:b/>
          <w:sz w:val="24"/>
          <w:highlight w:val="yellow"/>
          <w:shd w:val="clear" w:color="auto" w:fill="00FFFF"/>
        </w:rPr>
        <w:t>表 2-1</w:t>
      </w:r>
    </w:p>
    <w:p>
      <w:pPr>
        <w:spacing w:after="0"/>
        <w:jc w:val="center"/>
        <w:rPr>
          <w:sz w:val="24"/>
        </w:rPr>
        <w:sectPr>
          <w:pgSz w:w="11910" w:h="16840"/>
          <w:pgMar w:top="1160" w:right="720" w:bottom="1600" w:left="820" w:header="887" w:footer="1408" w:gutter="0"/>
          <w:cols w:space="720" w:num="1"/>
        </w:sectPr>
      </w:pPr>
    </w:p>
    <w:p>
      <w:pPr>
        <w:pStyle w:val="8"/>
        <w:rPr>
          <w:b/>
          <w:sz w:val="20"/>
        </w:rPr>
      </w:pPr>
    </w:p>
    <w:p>
      <w:pPr>
        <w:pStyle w:val="8"/>
        <w:spacing w:before="9"/>
        <w:rPr>
          <w:b/>
          <w:sz w:val="26"/>
        </w:rPr>
      </w:pPr>
    </w:p>
    <w:p>
      <w:pPr>
        <w:pStyle w:val="18"/>
        <w:numPr>
          <w:ilvl w:val="2"/>
          <w:numId w:val="2"/>
        </w:numPr>
        <w:tabs>
          <w:tab w:val="left" w:pos="1760"/>
        </w:tabs>
        <w:spacing w:before="54" w:after="0" w:line="240" w:lineRule="auto"/>
        <w:ind w:left="1760" w:right="0" w:hanging="1107"/>
        <w:jc w:val="left"/>
        <w:rPr>
          <w:b/>
          <w:sz w:val="32"/>
        </w:rPr>
      </w:pPr>
      <w:bookmarkStart w:id="23" w:name="_bookmark7"/>
      <w:bookmarkEnd w:id="23"/>
      <w:bookmarkStart w:id="24" w:name="2.1.2 状态显示"/>
      <w:bookmarkEnd w:id="24"/>
      <w:bookmarkStart w:id="25" w:name="_bookmark7"/>
      <w:bookmarkEnd w:id="25"/>
      <w:r>
        <w:rPr>
          <w:b/>
          <w:spacing w:val="30"/>
          <w:sz w:val="32"/>
        </w:rPr>
        <w:t>状态显示</w:t>
      </w:r>
    </w:p>
    <w:p>
      <w:pPr>
        <w:pStyle w:val="18"/>
        <w:numPr>
          <w:ilvl w:val="3"/>
          <w:numId w:val="2"/>
        </w:numPr>
        <w:tabs>
          <w:tab w:val="left" w:pos="1564"/>
        </w:tabs>
        <w:spacing w:before="103" w:after="0" w:line="240" w:lineRule="auto"/>
        <w:ind w:left="1563" w:right="0" w:hanging="911"/>
        <w:jc w:val="left"/>
        <w:rPr>
          <w:b/>
          <w:sz w:val="28"/>
        </w:rPr>
      </w:pPr>
      <w:bookmarkStart w:id="26" w:name="2.1.2.1 输出电压LCD显示"/>
      <w:bookmarkEnd w:id="26"/>
      <w:bookmarkStart w:id="27" w:name="2.1.2.1 输出电压LCD显示"/>
      <w:bookmarkEnd w:id="27"/>
      <w:r>
        <w:rPr>
          <w:b/>
          <w:spacing w:val="-15"/>
          <w:sz w:val="28"/>
        </w:rPr>
        <w:t xml:space="preserve">输出电压 </w:t>
      </w:r>
      <w:r>
        <w:rPr>
          <w:rFonts w:ascii="Times New Roman" w:eastAsia="Times New Roman"/>
          <w:b/>
          <w:sz w:val="28"/>
        </w:rPr>
        <w:t>LCD</w:t>
      </w:r>
      <w:r>
        <w:rPr>
          <w:rFonts w:ascii="Times New Roman" w:eastAsia="Times New Roman"/>
          <w:b/>
          <w:spacing w:val="-2"/>
          <w:sz w:val="28"/>
        </w:rPr>
        <w:t xml:space="preserve"> </w:t>
      </w:r>
      <w:r>
        <w:rPr>
          <w:b/>
          <w:sz w:val="28"/>
        </w:rPr>
        <w:t>显示</w:t>
      </w:r>
    </w:p>
    <w:p>
      <w:pPr>
        <w:pStyle w:val="8"/>
        <w:spacing w:before="153" w:line="278" w:lineRule="auto"/>
        <w:ind w:left="1536" w:right="563"/>
      </w:pPr>
      <w:r>
        <w:t>输出电压显示如图 2- 2 所示， 当电流电压显示转换开关打到电压显示档位的时候， LCD 液晶显示为正常的电压输出值的大小。</w:t>
      </w:r>
    </w:p>
    <w:p>
      <w:pPr>
        <w:pStyle w:val="8"/>
        <w:spacing w:before="5"/>
        <w:rPr>
          <w:sz w:val="25"/>
        </w:rPr>
      </w:pPr>
      <w:r>
        <w:drawing>
          <wp:anchor distT="0" distB="0" distL="0" distR="0" simplePos="0" relativeHeight="251660288" behindDoc="0" locked="0" layoutInCell="1" allowOverlap="1">
            <wp:simplePos x="0" y="0"/>
            <wp:positionH relativeFrom="page">
              <wp:posOffset>1553845</wp:posOffset>
            </wp:positionH>
            <wp:positionV relativeFrom="paragraph">
              <wp:posOffset>231140</wp:posOffset>
            </wp:positionV>
            <wp:extent cx="3504565" cy="2240280"/>
            <wp:effectExtent l="0" t="0" r="0" b="0"/>
            <wp:wrapTopAndBottom/>
            <wp:docPr id="15"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7.jpeg"/>
                    <pic:cNvPicPr>
                      <a:picLocks noChangeAspect="1"/>
                    </pic:cNvPicPr>
                  </pic:nvPicPr>
                  <pic:blipFill>
                    <a:blip r:embed="rId20" cstate="print"/>
                    <a:stretch>
                      <a:fillRect/>
                    </a:stretch>
                  </pic:blipFill>
                  <pic:spPr>
                    <a:xfrm>
                      <a:off x="0" y="0"/>
                      <a:ext cx="3504472" cy="2240279"/>
                    </a:xfrm>
                    <a:prstGeom prst="rect">
                      <a:avLst/>
                    </a:prstGeom>
                  </pic:spPr>
                </pic:pic>
              </a:graphicData>
            </a:graphic>
          </wp:anchor>
        </w:drawing>
      </w:r>
    </w:p>
    <w:p>
      <w:pPr>
        <w:pStyle w:val="8"/>
        <w:spacing w:before="4"/>
        <w:rPr>
          <w:sz w:val="29"/>
        </w:rPr>
      </w:pPr>
    </w:p>
    <w:p>
      <w:pPr>
        <w:pStyle w:val="7"/>
        <w:spacing w:before="70"/>
        <w:ind w:left="2669"/>
      </w:pPr>
      <w:r>
        <w:rPr>
          <w:spacing w:val="-1"/>
          <w:shd w:val="clear" w:color="auto" w:fill="E4E4E4"/>
        </w:rPr>
        <w:t xml:space="preserve">图 </w:t>
      </w:r>
      <w:r>
        <w:rPr>
          <w:spacing w:val="8"/>
          <w:shd w:val="clear" w:color="auto" w:fill="E4E4E4"/>
        </w:rPr>
        <w:t>2-</w:t>
      </w:r>
      <w:r>
        <w:rPr>
          <w:spacing w:val="-86"/>
        </w:rPr>
        <w:t xml:space="preserve"> </w:t>
      </w:r>
      <w:r>
        <w:rPr>
          <w:shd w:val="clear" w:color="auto" w:fill="E4E4E4"/>
        </w:rPr>
        <w:t>2</w:t>
      </w:r>
      <w:r>
        <w:rPr>
          <w:spacing w:val="36"/>
        </w:rPr>
        <w:t xml:space="preserve"> 输出电压显示示意图</w:t>
      </w:r>
    </w:p>
    <w:p>
      <w:pPr>
        <w:pStyle w:val="8"/>
        <w:rPr>
          <w:b/>
          <w:sz w:val="20"/>
        </w:rPr>
      </w:pPr>
    </w:p>
    <w:p>
      <w:pPr>
        <w:pStyle w:val="8"/>
        <w:spacing w:before="6"/>
        <w:rPr>
          <w:b/>
          <w:sz w:val="16"/>
        </w:rPr>
      </w:pPr>
    </w:p>
    <w:p>
      <w:pPr>
        <w:pStyle w:val="18"/>
        <w:numPr>
          <w:ilvl w:val="3"/>
          <w:numId w:val="2"/>
        </w:numPr>
        <w:tabs>
          <w:tab w:val="left" w:pos="1564"/>
        </w:tabs>
        <w:spacing w:before="0" w:after="0" w:line="240" w:lineRule="auto"/>
        <w:ind w:left="1563" w:right="0" w:hanging="911"/>
        <w:jc w:val="left"/>
        <w:rPr>
          <w:b/>
          <w:sz w:val="28"/>
        </w:rPr>
      </w:pPr>
      <w:bookmarkStart w:id="28" w:name="2.1.2.2 输出电流显示LCD显示"/>
      <w:bookmarkEnd w:id="28"/>
      <w:bookmarkStart w:id="29" w:name="2.1.2.2 输出电流显示LCD显示"/>
      <w:bookmarkEnd w:id="29"/>
      <w:r>
        <w:rPr>
          <w:b/>
          <w:spacing w:val="11"/>
          <w:sz w:val="28"/>
        </w:rPr>
        <w:t>输出电流显示</w:t>
      </w:r>
      <w:r>
        <w:rPr>
          <w:rFonts w:ascii="Times New Roman" w:eastAsia="Times New Roman"/>
          <w:b/>
          <w:sz w:val="28"/>
        </w:rPr>
        <w:t>LCD</w:t>
      </w:r>
      <w:r>
        <w:rPr>
          <w:rFonts w:ascii="Times New Roman" w:eastAsia="Times New Roman"/>
          <w:b/>
          <w:spacing w:val="-3"/>
          <w:sz w:val="28"/>
        </w:rPr>
        <w:t xml:space="preserve"> </w:t>
      </w:r>
      <w:r>
        <w:rPr>
          <w:b/>
          <w:sz w:val="28"/>
        </w:rPr>
        <w:t>显示</w:t>
      </w:r>
    </w:p>
    <w:p>
      <w:pPr>
        <w:pStyle w:val="8"/>
        <w:spacing w:before="153" w:line="278" w:lineRule="auto"/>
        <w:ind w:left="1536" w:right="563"/>
      </w:pPr>
      <w:r>
        <w:t>输出电流显示如图 2- 2 所示， 当电流电压显示转换开关打到电流显示档位的时候， LCD 液晶显示为正常的电流输出值的大小。</w:t>
      </w:r>
    </w:p>
    <w:p>
      <w:pPr>
        <w:pStyle w:val="8"/>
        <w:spacing w:before="5"/>
        <w:rPr>
          <w:sz w:val="22"/>
        </w:rPr>
      </w:pPr>
      <w:r>
        <w:drawing>
          <wp:anchor distT="0" distB="0" distL="0" distR="0" simplePos="0" relativeHeight="251660288" behindDoc="0" locked="0" layoutInCell="1" allowOverlap="1">
            <wp:simplePos x="0" y="0"/>
            <wp:positionH relativeFrom="page">
              <wp:posOffset>1503680</wp:posOffset>
            </wp:positionH>
            <wp:positionV relativeFrom="paragraph">
              <wp:posOffset>207010</wp:posOffset>
            </wp:positionV>
            <wp:extent cx="3747770" cy="2320290"/>
            <wp:effectExtent l="0" t="0" r="0" b="0"/>
            <wp:wrapTopAndBottom/>
            <wp:docPr id="17"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8.jpeg"/>
                    <pic:cNvPicPr>
                      <a:picLocks noChangeAspect="1"/>
                    </pic:cNvPicPr>
                  </pic:nvPicPr>
                  <pic:blipFill>
                    <a:blip r:embed="rId21" cstate="print"/>
                    <a:stretch>
                      <a:fillRect/>
                    </a:stretch>
                  </pic:blipFill>
                  <pic:spPr>
                    <a:xfrm>
                      <a:off x="0" y="0"/>
                      <a:ext cx="3747642" cy="2320290"/>
                    </a:xfrm>
                    <a:prstGeom prst="rect">
                      <a:avLst/>
                    </a:prstGeom>
                  </pic:spPr>
                </pic:pic>
              </a:graphicData>
            </a:graphic>
          </wp:anchor>
        </w:drawing>
      </w:r>
    </w:p>
    <w:p>
      <w:pPr>
        <w:pStyle w:val="8"/>
        <w:spacing w:before="12"/>
        <w:rPr>
          <w:sz w:val="27"/>
        </w:rPr>
      </w:pPr>
    </w:p>
    <w:p>
      <w:pPr>
        <w:pStyle w:val="7"/>
        <w:ind w:left="2876"/>
      </w:pPr>
      <w:r>
        <w:rPr>
          <w:spacing w:val="-2"/>
          <w:shd w:val="clear" w:color="auto" w:fill="E4E4E4"/>
        </w:rPr>
        <w:t xml:space="preserve">图 </w:t>
      </w:r>
      <w:r>
        <w:rPr>
          <w:spacing w:val="8"/>
          <w:shd w:val="clear" w:color="auto" w:fill="E4E4E4"/>
        </w:rPr>
        <w:t>2-</w:t>
      </w:r>
      <w:r>
        <w:rPr>
          <w:spacing w:val="-86"/>
        </w:rPr>
        <w:t xml:space="preserve"> </w:t>
      </w:r>
      <w:r>
        <w:rPr>
          <w:shd w:val="clear" w:color="auto" w:fill="E4E4E4"/>
        </w:rPr>
        <w:t>3</w:t>
      </w:r>
      <w:r>
        <w:rPr>
          <w:spacing w:val="36"/>
        </w:rPr>
        <w:t xml:space="preserve"> 输出电流显示示意图</w:t>
      </w:r>
    </w:p>
    <w:p>
      <w:pPr>
        <w:spacing w:after="0"/>
        <w:sectPr>
          <w:pgSz w:w="11910" w:h="16840"/>
          <w:pgMar w:top="1160" w:right="720" w:bottom="1600" w:left="820" w:header="887" w:footer="1408" w:gutter="0"/>
          <w:cols w:space="720" w:num="1"/>
        </w:sectPr>
      </w:pPr>
    </w:p>
    <w:p>
      <w:pPr>
        <w:pStyle w:val="8"/>
        <w:spacing w:before="4"/>
        <w:rPr>
          <w:b/>
          <w:sz w:val="25"/>
        </w:rPr>
      </w:pPr>
    </w:p>
    <w:p>
      <w:pPr>
        <w:spacing w:after="0"/>
        <w:rPr>
          <w:sz w:val="25"/>
        </w:rPr>
        <w:sectPr>
          <w:pgSz w:w="11910" w:h="16840"/>
          <w:pgMar w:top="1160" w:right="720" w:bottom="1600" w:left="820" w:header="887" w:footer="1408" w:gutter="0"/>
          <w:cols w:space="720" w:num="1"/>
        </w:sectPr>
      </w:pPr>
    </w:p>
    <w:p>
      <w:pPr>
        <w:pStyle w:val="18"/>
        <w:numPr>
          <w:ilvl w:val="3"/>
          <w:numId w:val="2"/>
        </w:numPr>
        <w:tabs>
          <w:tab w:val="left" w:pos="1494"/>
        </w:tabs>
        <w:spacing w:before="73" w:after="0" w:line="240" w:lineRule="auto"/>
        <w:ind w:left="1493" w:right="0" w:hanging="841"/>
        <w:jc w:val="left"/>
        <w:rPr>
          <w:b/>
          <w:sz w:val="28"/>
        </w:rPr>
      </w:pPr>
      <w:bookmarkStart w:id="30" w:name="2.1.2.3指示灯含义"/>
      <w:bookmarkEnd w:id="30"/>
      <w:bookmarkStart w:id="31" w:name="2.1.2.3指示灯含义"/>
      <w:bookmarkEnd w:id="31"/>
      <w:r>
        <w:rPr>
          <w:b/>
          <w:spacing w:val="-3"/>
          <w:sz w:val="28"/>
        </w:rPr>
        <w:t>指示灯含义</w:t>
      </w:r>
    </w:p>
    <w:p>
      <w:pPr>
        <w:pStyle w:val="8"/>
        <w:rPr>
          <w:b/>
          <w:sz w:val="20"/>
        </w:rPr>
      </w:pPr>
      <w:r>
        <w:br w:type="column"/>
      </w:r>
    </w:p>
    <w:p>
      <w:pPr>
        <w:pStyle w:val="8"/>
        <w:spacing w:before="8"/>
        <w:rPr>
          <w:b/>
          <w:sz w:val="25"/>
        </w:rPr>
      </w:pPr>
    </w:p>
    <w:p>
      <w:pPr>
        <w:spacing w:before="0"/>
        <w:ind w:left="279" w:right="0" w:firstLine="0"/>
        <w:jc w:val="left"/>
        <w:rPr>
          <w:b/>
          <w:sz w:val="21"/>
        </w:rPr>
      </w:pPr>
      <w:r>
        <w:rPr>
          <w:b/>
          <w:sz w:val="21"/>
        </w:rPr>
        <w:t>指示灯示意图 如图 2- 4 所示。</w:t>
      </w:r>
    </w:p>
    <w:p>
      <w:pPr>
        <w:spacing w:after="0"/>
        <w:jc w:val="left"/>
        <w:rPr>
          <w:sz w:val="21"/>
        </w:rPr>
        <w:sectPr>
          <w:type w:val="continuous"/>
          <w:pgSz w:w="11910" w:h="16840"/>
          <w:pgMar w:top="1060" w:right="720" w:bottom="280" w:left="820" w:header="720" w:footer="720" w:gutter="0"/>
          <w:cols w:equalWidth="0" w:num="2">
            <w:col w:w="2898" w:space="40"/>
            <w:col w:w="7432"/>
          </w:cols>
        </w:sectPr>
      </w:pPr>
    </w:p>
    <w:p>
      <w:pPr>
        <w:pStyle w:val="8"/>
        <w:spacing w:before="2"/>
        <w:rPr>
          <w:b/>
          <w:sz w:val="27"/>
        </w:rPr>
      </w:pPr>
    </w:p>
    <w:p>
      <w:pPr>
        <w:pStyle w:val="8"/>
        <w:ind w:left="1553"/>
        <w:rPr>
          <w:sz w:val="20"/>
        </w:rPr>
      </w:pPr>
      <w:r>
        <w:rPr>
          <w:sz w:val="20"/>
        </w:rPr>
        <w:drawing>
          <wp:inline distT="0" distB="0" distL="0" distR="0">
            <wp:extent cx="4258310" cy="2546985"/>
            <wp:effectExtent l="0" t="0" r="0" b="0"/>
            <wp:docPr id="19"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9.jpeg"/>
                    <pic:cNvPicPr>
                      <a:picLocks noChangeAspect="1"/>
                    </pic:cNvPicPr>
                  </pic:nvPicPr>
                  <pic:blipFill>
                    <a:blip r:embed="rId22" cstate="print"/>
                    <a:stretch>
                      <a:fillRect/>
                    </a:stretch>
                  </pic:blipFill>
                  <pic:spPr>
                    <a:xfrm>
                      <a:off x="0" y="0"/>
                      <a:ext cx="4258622" cy="2547556"/>
                    </a:xfrm>
                    <a:prstGeom prst="rect">
                      <a:avLst/>
                    </a:prstGeom>
                  </pic:spPr>
                </pic:pic>
              </a:graphicData>
            </a:graphic>
          </wp:inline>
        </w:drawing>
      </w:r>
    </w:p>
    <w:p>
      <w:pPr>
        <w:spacing w:before="51"/>
        <w:ind w:left="1721" w:right="2803" w:firstLine="0"/>
        <w:jc w:val="center"/>
        <w:rPr>
          <w:b/>
          <w:sz w:val="21"/>
        </w:rPr>
      </w:pPr>
      <w:r>
        <w:rPr>
          <w:b/>
          <w:sz w:val="21"/>
          <w:shd w:val="clear" w:color="auto" w:fill="E4E4E4"/>
        </w:rPr>
        <w:t xml:space="preserve">图 </w:t>
      </w:r>
      <w:r>
        <w:rPr>
          <w:b/>
          <w:spacing w:val="8"/>
          <w:sz w:val="21"/>
          <w:shd w:val="clear" w:color="auto" w:fill="E4E4E4"/>
        </w:rPr>
        <w:t>2-</w:t>
      </w:r>
      <w:r>
        <w:rPr>
          <w:b/>
          <w:spacing w:val="-90"/>
          <w:sz w:val="21"/>
        </w:rPr>
        <w:t xml:space="preserve"> </w:t>
      </w:r>
      <w:r>
        <w:rPr>
          <w:b/>
          <w:sz w:val="21"/>
          <w:shd w:val="clear" w:color="auto" w:fill="E4E4E4"/>
        </w:rPr>
        <w:t>4</w:t>
      </w:r>
    </w:p>
    <w:p>
      <w:pPr>
        <w:pStyle w:val="8"/>
        <w:spacing w:before="8"/>
        <w:rPr>
          <w:b/>
          <w:sz w:val="27"/>
        </w:rPr>
      </w:pPr>
    </w:p>
    <w:p>
      <w:pPr>
        <w:pStyle w:val="18"/>
        <w:numPr>
          <w:ilvl w:val="0"/>
          <w:numId w:val="3"/>
        </w:numPr>
        <w:tabs>
          <w:tab w:val="left" w:pos="1074"/>
        </w:tabs>
        <w:spacing w:before="1" w:after="0" w:line="240" w:lineRule="auto"/>
        <w:ind w:left="1073" w:right="0" w:hanging="421"/>
        <w:jc w:val="both"/>
        <w:rPr>
          <w:sz w:val="21"/>
        </w:rPr>
      </w:pPr>
      <w:r>
        <w:rPr>
          <w:b/>
          <w:spacing w:val="-1"/>
          <w:sz w:val="21"/>
        </w:rPr>
        <w:t xml:space="preserve">“ 运行” 指示灯： </w:t>
      </w:r>
      <w:r>
        <w:rPr>
          <w:spacing w:val="30"/>
          <w:sz w:val="21"/>
        </w:rPr>
        <w:t>当本机正常工作有电压输出时， 此灯亮</w:t>
      </w:r>
      <w:r>
        <w:rPr>
          <w:sz w:val="21"/>
        </w:rPr>
        <w:t>（</w:t>
      </w:r>
      <w:r>
        <w:rPr>
          <w:spacing w:val="-23"/>
          <w:sz w:val="21"/>
        </w:rPr>
        <w:t xml:space="preserve"> 绿色 </w:t>
      </w:r>
      <w:r>
        <w:rPr>
          <w:spacing w:val="-85"/>
          <w:sz w:val="21"/>
        </w:rPr>
        <w:t>）</w:t>
      </w:r>
      <w:r>
        <w:rPr>
          <w:sz w:val="21"/>
        </w:rPr>
        <w:t>。</w:t>
      </w:r>
    </w:p>
    <w:p>
      <w:pPr>
        <w:pStyle w:val="18"/>
        <w:numPr>
          <w:ilvl w:val="0"/>
          <w:numId w:val="3"/>
        </w:numPr>
        <w:tabs>
          <w:tab w:val="left" w:pos="1074"/>
        </w:tabs>
        <w:spacing w:before="43" w:after="0" w:line="240" w:lineRule="auto"/>
        <w:ind w:left="1073" w:right="0" w:hanging="421"/>
        <w:jc w:val="both"/>
        <w:rPr>
          <w:sz w:val="21"/>
        </w:rPr>
      </w:pPr>
      <w:r>
        <w:rPr>
          <w:b/>
          <w:spacing w:val="-1"/>
          <w:sz w:val="21"/>
        </w:rPr>
        <w:t xml:space="preserve">“ 故障” 指示灯： </w:t>
      </w:r>
      <w:r>
        <w:rPr>
          <w:spacing w:val="21"/>
          <w:sz w:val="21"/>
        </w:rPr>
        <w:t>本机发生过、 欠压等各种故障时， 此灯亮</w:t>
      </w:r>
      <w:r>
        <w:rPr>
          <w:sz w:val="21"/>
        </w:rPr>
        <w:t>（</w:t>
      </w:r>
      <w:r>
        <w:rPr>
          <w:spacing w:val="-24"/>
          <w:sz w:val="21"/>
        </w:rPr>
        <w:t xml:space="preserve"> 红色 </w:t>
      </w:r>
      <w:r>
        <w:rPr>
          <w:spacing w:val="-82"/>
          <w:sz w:val="21"/>
        </w:rPr>
        <w:t>）</w:t>
      </w:r>
      <w:r>
        <w:rPr>
          <w:sz w:val="21"/>
        </w:rPr>
        <w:t>。</w:t>
      </w:r>
    </w:p>
    <w:p>
      <w:pPr>
        <w:pStyle w:val="18"/>
        <w:numPr>
          <w:ilvl w:val="0"/>
          <w:numId w:val="3"/>
        </w:numPr>
        <w:tabs>
          <w:tab w:val="left" w:pos="1074"/>
        </w:tabs>
        <w:spacing w:before="43" w:after="0" w:line="278" w:lineRule="auto"/>
        <w:ind w:left="1073" w:right="561" w:hanging="420"/>
        <w:jc w:val="both"/>
        <w:rPr>
          <w:sz w:val="21"/>
        </w:rPr>
      </w:pPr>
      <w:r>
        <w:rPr>
          <w:b/>
          <w:spacing w:val="-10"/>
          <w:sz w:val="21"/>
        </w:rPr>
        <w:t xml:space="preserve">“ 均充” 调节： </w:t>
      </w:r>
      <w:r>
        <w:rPr>
          <w:spacing w:val="31"/>
          <w:sz w:val="21"/>
        </w:rPr>
        <w:t xml:space="preserve">调节此电位器可改变本机对电池均充电压值 </w:t>
      </w:r>
      <w:r>
        <w:rPr>
          <w:spacing w:val="-99"/>
          <w:sz w:val="21"/>
        </w:rPr>
        <w:t>。</w:t>
      </w:r>
      <w:r>
        <w:rPr>
          <w:sz w:val="21"/>
        </w:rPr>
        <w:t>（</w:t>
      </w:r>
      <w:r>
        <w:rPr>
          <w:spacing w:val="-72"/>
          <w:sz w:val="21"/>
        </w:rPr>
        <w:t xml:space="preserve"> </w:t>
      </w:r>
      <w:r>
        <w:rPr>
          <w:sz w:val="21"/>
        </w:rPr>
        <w:t>A</w:t>
      </w:r>
      <w:r>
        <w:rPr>
          <w:spacing w:val="24"/>
          <w:sz w:val="21"/>
        </w:rPr>
        <w:t xml:space="preserve"> 位置的拨码开关</w:t>
      </w:r>
      <w:r>
        <w:rPr>
          <w:spacing w:val="11"/>
          <w:sz w:val="21"/>
        </w:rPr>
        <w:t xml:space="preserve">处于右侧 </w:t>
      </w:r>
      <w:r>
        <w:rPr>
          <w:spacing w:val="-85"/>
          <w:sz w:val="21"/>
        </w:rPr>
        <w:t>）</w:t>
      </w:r>
      <w:r>
        <w:rPr>
          <w:sz w:val="21"/>
        </w:rPr>
        <w:t>。</w:t>
      </w:r>
    </w:p>
    <w:p>
      <w:pPr>
        <w:pStyle w:val="18"/>
        <w:numPr>
          <w:ilvl w:val="0"/>
          <w:numId w:val="3"/>
        </w:numPr>
        <w:tabs>
          <w:tab w:val="left" w:pos="1074"/>
        </w:tabs>
        <w:spacing w:before="0" w:after="0" w:line="278" w:lineRule="auto"/>
        <w:ind w:left="1073" w:right="561" w:hanging="420"/>
        <w:jc w:val="both"/>
        <w:rPr>
          <w:sz w:val="21"/>
        </w:rPr>
      </w:pPr>
      <w:r>
        <w:rPr>
          <w:b/>
          <w:spacing w:val="-10"/>
          <w:sz w:val="21"/>
        </w:rPr>
        <w:t xml:space="preserve">“ 浮充” 调节： </w:t>
      </w:r>
      <w:r>
        <w:rPr>
          <w:spacing w:val="31"/>
          <w:sz w:val="21"/>
        </w:rPr>
        <w:t xml:space="preserve">调节此电位器可改变本机对电池浮充电压值 </w:t>
      </w:r>
      <w:r>
        <w:rPr>
          <w:spacing w:val="-99"/>
          <w:sz w:val="21"/>
        </w:rPr>
        <w:t>。</w:t>
      </w:r>
      <w:r>
        <w:rPr>
          <w:sz w:val="21"/>
        </w:rPr>
        <w:t>（</w:t>
      </w:r>
      <w:r>
        <w:rPr>
          <w:spacing w:val="-72"/>
          <w:sz w:val="21"/>
        </w:rPr>
        <w:t xml:space="preserve"> </w:t>
      </w:r>
      <w:r>
        <w:rPr>
          <w:sz w:val="21"/>
        </w:rPr>
        <w:t>A</w:t>
      </w:r>
      <w:r>
        <w:rPr>
          <w:spacing w:val="24"/>
          <w:sz w:val="21"/>
        </w:rPr>
        <w:t xml:space="preserve"> 位置的拨码开关</w:t>
      </w:r>
      <w:r>
        <w:rPr>
          <w:spacing w:val="11"/>
          <w:sz w:val="21"/>
        </w:rPr>
        <w:t xml:space="preserve">处于左侧 </w:t>
      </w:r>
      <w:r>
        <w:rPr>
          <w:spacing w:val="-85"/>
          <w:sz w:val="21"/>
        </w:rPr>
        <w:t>）</w:t>
      </w:r>
      <w:r>
        <w:rPr>
          <w:sz w:val="21"/>
        </w:rPr>
        <w:t>。</w:t>
      </w:r>
    </w:p>
    <w:p>
      <w:pPr>
        <w:pStyle w:val="18"/>
        <w:numPr>
          <w:ilvl w:val="0"/>
          <w:numId w:val="3"/>
        </w:numPr>
        <w:tabs>
          <w:tab w:val="left" w:pos="1074"/>
        </w:tabs>
        <w:spacing w:before="0" w:after="0" w:line="278" w:lineRule="auto"/>
        <w:ind w:left="1073" w:right="559" w:hanging="420"/>
        <w:jc w:val="both"/>
        <w:rPr>
          <w:sz w:val="21"/>
        </w:rPr>
      </w:pPr>
      <w:r>
        <w:rPr>
          <w:b/>
          <w:w w:val="99"/>
          <w:sz w:val="21"/>
        </w:rPr>
        <w:t>“</w:t>
      </w:r>
      <w:r>
        <w:rPr>
          <w:b/>
          <w:spacing w:val="-63"/>
          <w:sz w:val="21"/>
        </w:rPr>
        <w:t xml:space="preserve"> </w:t>
      </w:r>
      <w:r>
        <w:rPr>
          <w:b/>
          <w:spacing w:val="20"/>
          <w:w w:val="99"/>
          <w:sz w:val="21"/>
        </w:rPr>
        <w:t>手动”和“</w:t>
      </w:r>
      <w:r>
        <w:rPr>
          <w:b/>
          <w:spacing w:val="-63"/>
          <w:sz w:val="21"/>
        </w:rPr>
        <w:t xml:space="preserve"> </w:t>
      </w:r>
      <w:r>
        <w:rPr>
          <w:b/>
          <w:spacing w:val="21"/>
          <w:w w:val="99"/>
          <w:sz w:val="21"/>
        </w:rPr>
        <w:t>自动</w:t>
      </w:r>
      <w:r>
        <w:rPr>
          <w:b/>
          <w:spacing w:val="-66"/>
          <w:sz w:val="21"/>
        </w:rPr>
        <w:t xml:space="preserve"> </w:t>
      </w:r>
      <w:r>
        <w:rPr>
          <w:b/>
          <w:spacing w:val="-36"/>
          <w:w w:val="99"/>
          <w:sz w:val="21"/>
        </w:rPr>
        <w:t>”：</w:t>
      </w:r>
      <w:r>
        <w:rPr>
          <w:w w:val="99"/>
          <w:sz w:val="21"/>
        </w:rPr>
        <w:t>不</w:t>
      </w:r>
      <w:r>
        <w:rPr>
          <w:spacing w:val="-65"/>
          <w:sz w:val="21"/>
        </w:rPr>
        <w:t xml:space="preserve"> </w:t>
      </w:r>
      <w:r>
        <w:rPr>
          <w:spacing w:val="35"/>
          <w:w w:val="99"/>
          <w:sz w:val="21"/>
        </w:rPr>
        <w:t>带监控时请设置在手动。手动表示电源输出浮充电压还是</w:t>
      </w:r>
      <w:r>
        <w:rPr>
          <w:spacing w:val="8"/>
          <w:sz w:val="21"/>
        </w:rPr>
        <w:t xml:space="preserve">均充电压， 由 </w:t>
      </w:r>
      <w:r>
        <w:rPr>
          <w:sz w:val="21"/>
        </w:rPr>
        <w:t>A</w:t>
      </w:r>
      <w:r>
        <w:rPr>
          <w:spacing w:val="24"/>
          <w:sz w:val="21"/>
        </w:rPr>
        <w:t xml:space="preserve"> 点的拨码开关位置决定。 自动表示电源输出浮充电压还是均充电</w:t>
      </w:r>
      <w:r>
        <w:rPr>
          <w:spacing w:val="13"/>
          <w:sz w:val="21"/>
        </w:rPr>
        <w:t>压， 由监控器决定。 分为四种情况， 如下：</w:t>
      </w:r>
    </w:p>
    <w:p>
      <w:pPr>
        <w:pStyle w:val="8"/>
        <w:rPr>
          <w:sz w:val="20"/>
        </w:rPr>
      </w:pPr>
    </w:p>
    <w:p>
      <w:pPr>
        <w:pStyle w:val="8"/>
        <w:spacing w:before="2"/>
        <w:rPr>
          <w:sz w:val="24"/>
        </w:rPr>
      </w:pPr>
      <w:r>
        <w:drawing>
          <wp:anchor distT="0" distB="0" distL="0" distR="0" simplePos="0" relativeHeight="251660288" behindDoc="0" locked="0" layoutInCell="1" allowOverlap="1">
            <wp:simplePos x="0" y="0"/>
            <wp:positionH relativeFrom="page">
              <wp:posOffset>1609090</wp:posOffset>
            </wp:positionH>
            <wp:positionV relativeFrom="paragraph">
              <wp:posOffset>221615</wp:posOffset>
            </wp:positionV>
            <wp:extent cx="4305935" cy="1911350"/>
            <wp:effectExtent l="0" t="0" r="0" b="0"/>
            <wp:wrapTopAndBottom/>
            <wp:docPr id="21"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10.jpeg"/>
                    <pic:cNvPicPr>
                      <a:picLocks noChangeAspect="1"/>
                    </pic:cNvPicPr>
                  </pic:nvPicPr>
                  <pic:blipFill>
                    <a:blip r:embed="rId23" cstate="print"/>
                    <a:stretch>
                      <a:fillRect/>
                    </a:stretch>
                  </pic:blipFill>
                  <pic:spPr>
                    <a:xfrm>
                      <a:off x="0" y="0"/>
                      <a:ext cx="4306219" cy="1911095"/>
                    </a:xfrm>
                    <a:prstGeom prst="rect">
                      <a:avLst/>
                    </a:prstGeom>
                  </pic:spPr>
                </pic:pic>
              </a:graphicData>
            </a:graphic>
          </wp:anchor>
        </w:drawing>
      </w:r>
    </w:p>
    <w:p>
      <w:pPr>
        <w:pStyle w:val="8"/>
        <w:spacing w:before="12"/>
        <w:rPr>
          <w:sz w:val="25"/>
        </w:rPr>
      </w:pPr>
    </w:p>
    <w:p>
      <w:pPr>
        <w:pStyle w:val="7"/>
        <w:numPr>
          <w:ilvl w:val="1"/>
          <w:numId w:val="3"/>
        </w:numPr>
        <w:tabs>
          <w:tab w:val="left" w:pos="1493"/>
          <w:tab w:val="left" w:pos="1494"/>
        </w:tabs>
        <w:spacing w:before="78" w:after="0" w:line="240" w:lineRule="auto"/>
        <w:ind w:left="1493" w:right="0" w:hanging="421"/>
        <w:jc w:val="left"/>
      </w:pPr>
      <w:r>
        <w:t>A</w:t>
      </w:r>
      <w:r>
        <w:rPr>
          <w:spacing w:val="2"/>
        </w:rPr>
        <w:t xml:space="preserve"> 点的拨码开关控制“ 浮充 ”、 “ 均充” 转换。</w:t>
      </w:r>
    </w:p>
    <w:p>
      <w:pPr>
        <w:pStyle w:val="18"/>
        <w:numPr>
          <w:ilvl w:val="1"/>
          <w:numId w:val="3"/>
        </w:numPr>
        <w:tabs>
          <w:tab w:val="left" w:pos="1493"/>
          <w:tab w:val="left" w:pos="1494"/>
        </w:tabs>
        <w:spacing w:before="43" w:after="0" w:line="240" w:lineRule="auto"/>
        <w:ind w:left="1493" w:right="0" w:hanging="421"/>
        <w:jc w:val="left"/>
        <w:rPr>
          <w:b/>
          <w:sz w:val="21"/>
        </w:rPr>
      </w:pPr>
      <w:r>
        <w:rPr>
          <w:b/>
          <w:sz w:val="21"/>
        </w:rPr>
        <w:t>B</w:t>
      </w:r>
      <w:r>
        <w:rPr>
          <w:b/>
          <w:spacing w:val="5"/>
          <w:sz w:val="21"/>
        </w:rPr>
        <w:t xml:space="preserve"> 点的拨码开关控制“ 手动 ”、 “ 自动” 均浮充转换。</w:t>
      </w:r>
    </w:p>
    <w:p>
      <w:pPr>
        <w:spacing w:after="0" w:line="240" w:lineRule="auto"/>
        <w:jc w:val="left"/>
        <w:rPr>
          <w:sz w:val="21"/>
        </w:rPr>
        <w:sectPr>
          <w:type w:val="continuous"/>
          <w:pgSz w:w="11910" w:h="16840"/>
          <w:pgMar w:top="1060" w:right="720" w:bottom="280" w:left="820" w:header="720" w:footer="720" w:gutter="0"/>
          <w:cols w:space="720" w:num="1"/>
        </w:sectPr>
      </w:pPr>
    </w:p>
    <w:p>
      <w:pPr>
        <w:pStyle w:val="8"/>
        <w:rPr>
          <w:b/>
          <w:sz w:val="20"/>
        </w:rPr>
      </w:pPr>
    </w:p>
    <w:p>
      <w:pPr>
        <w:pStyle w:val="8"/>
        <w:spacing w:before="5"/>
        <w:rPr>
          <w:b/>
          <w:sz w:val="26"/>
        </w:rPr>
      </w:pPr>
    </w:p>
    <w:p>
      <w:pPr>
        <w:pStyle w:val="18"/>
        <w:numPr>
          <w:ilvl w:val="1"/>
          <w:numId w:val="2"/>
        </w:numPr>
        <w:tabs>
          <w:tab w:val="left" w:pos="745"/>
        </w:tabs>
        <w:spacing w:before="61" w:after="0" w:line="240" w:lineRule="auto"/>
        <w:ind w:left="744" w:right="0" w:hanging="632"/>
        <w:jc w:val="left"/>
        <w:rPr>
          <w:b/>
          <w:sz w:val="36"/>
        </w:rPr>
      </w:pPr>
      <w:bookmarkStart w:id="32" w:name="_bookmark8"/>
      <w:bookmarkEnd w:id="32"/>
      <w:bookmarkStart w:id="33" w:name="_bookmark8"/>
      <w:bookmarkEnd w:id="33"/>
      <w:bookmarkStart w:id="34" w:name="2.2 工作原理"/>
      <w:bookmarkEnd w:id="34"/>
      <w:r>
        <w:rPr>
          <w:b/>
          <w:sz w:val="36"/>
        </w:rPr>
        <w:t>工作原理</w:t>
      </w:r>
    </w:p>
    <w:p>
      <w:pPr>
        <w:pStyle w:val="8"/>
        <w:spacing w:before="11"/>
        <w:rPr>
          <w:b/>
          <w:sz w:val="25"/>
        </w:rPr>
      </w:pPr>
    </w:p>
    <w:p>
      <w:pPr>
        <w:tabs>
          <w:tab w:val="left" w:pos="1355"/>
          <w:tab w:val="left" w:pos="3201"/>
        </w:tabs>
        <w:spacing w:before="67"/>
        <w:ind w:left="0" w:right="59" w:firstLine="0"/>
        <w:jc w:val="center"/>
        <w:rPr>
          <w:b/>
          <w:sz w:val="24"/>
        </w:rPr>
      </w:pPr>
      <w:r>
        <w:drawing>
          <wp:anchor distT="0" distB="0" distL="0" distR="0" simplePos="0" relativeHeight="251660288" behindDoc="0" locked="0" layoutInCell="1" allowOverlap="1">
            <wp:simplePos x="0" y="0"/>
            <wp:positionH relativeFrom="page">
              <wp:posOffset>1278255</wp:posOffset>
            </wp:positionH>
            <wp:positionV relativeFrom="paragraph">
              <wp:posOffset>299085</wp:posOffset>
            </wp:positionV>
            <wp:extent cx="5391150" cy="3810000"/>
            <wp:effectExtent l="0" t="0" r="0" b="0"/>
            <wp:wrapTopAndBottom/>
            <wp:docPr id="23"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11.jpeg"/>
                    <pic:cNvPicPr>
                      <a:picLocks noChangeAspect="1"/>
                    </pic:cNvPicPr>
                  </pic:nvPicPr>
                  <pic:blipFill>
                    <a:blip r:embed="rId24" cstate="print"/>
                    <a:stretch>
                      <a:fillRect/>
                    </a:stretch>
                  </pic:blipFill>
                  <pic:spPr>
                    <a:xfrm>
                      <a:off x="0" y="0"/>
                      <a:ext cx="5391376" cy="3810000"/>
                    </a:xfrm>
                    <a:prstGeom prst="rect">
                      <a:avLst/>
                    </a:prstGeom>
                  </pic:spPr>
                </pic:pic>
              </a:graphicData>
            </a:graphic>
          </wp:anchor>
        </w:drawing>
      </w:r>
      <w:r>
        <w:rPr>
          <w:rFonts w:hint="eastAsia"/>
          <w:b/>
          <w:spacing w:val="14"/>
          <w:sz w:val="24"/>
          <w:lang w:eastAsia="zh-CN"/>
        </w:rPr>
        <w:t>RP</w:t>
      </w:r>
      <w:r>
        <w:rPr>
          <w:b/>
          <w:spacing w:val="40"/>
          <w:sz w:val="24"/>
        </w:rPr>
        <w:t>系</w:t>
      </w:r>
      <w:r>
        <w:rPr>
          <w:b/>
          <w:sz w:val="24"/>
        </w:rPr>
        <w:t>列</w:t>
      </w:r>
      <w:r>
        <w:rPr>
          <w:b/>
          <w:sz w:val="24"/>
        </w:rPr>
        <w:tab/>
      </w:r>
      <w:r>
        <w:rPr>
          <w:b/>
          <w:spacing w:val="40"/>
          <w:sz w:val="24"/>
        </w:rPr>
        <w:t>的原理框图</w:t>
      </w:r>
      <w:r>
        <w:rPr>
          <w:b/>
          <w:sz w:val="24"/>
        </w:rPr>
        <w:t>如</w:t>
      </w:r>
      <w:r>
        <w:rPr>
          <w:b/>
          <w:sz w:val="24"/>
        </w:rPr>
        <w:tab/>
      </w:r>
      <w:r>
        <w:rPr>
          <w:b/>
          <w:sz w:val="24"/>
          <w:shd w:val="clear" w:color="auto" w:fill="E4E4E4"/>
        </w:rPr>
        <w:t>图</w:t>
      </w:r>
      <w:r>
        <w:rPr>
          <w:b/>
          <w:spacing w:val="-11"/>
          <w:sz w:val="24"/>
          <w:shd w:val="clear" w:color="auto" w:fill="E4E4E4"/>
        </w:rPr>
        <w:t xml:space="preserve"> </w:t>
      </w:r>
      <w:r>
        <w:rPr>
          <w:b/>
          <w:spacing w:val="8"/>
          <w:sz w:val="24"/>
          <w:shd w:val="clear" w:color="auto" w:fill="E4E4E4"/>
        </w:rPr>
        <w:t>2-</w:t>
      </w:r>
      <w:r>
        <w:rPr>
          <w:b/>
          <w:spacing w:val="-100"/>
          <w:sz w:val="24"/>
        </w:rPr>
        <w:t xml:space="preserve"> </w:t>
      </w:r>
      <w:r>
        <w:rPr>
          <w:b/>
          <w:sz w:val="24"/>
          <w:shd w:val="clear" w:color="auto" w:fill="E4E4E4"/>
        </w:rPr>
        <w:t>5</w:t>
      </w:r>
      <w:r>
        <w:rPr>
          <w:b/>
          <w:spacing w:val="62"/>
          <w:sz w:val="24"/>
        </w:rPr>
        <w:t xml:space="preserve"> </w:t>
      </w:r>
      <w:r>
        <w:rPr>
          <w:b/>
          <w:spacing w:val="40"/>
          <w:sz w:val="24"/>
        </w:rPr>
        <w:t>所示</w:t>
      </w:r>
      <w:r>
        <w:rPr>
          <w:b/>
          <w:sz w:val="24"/>
        </w:rPr>
        <w:t>。</w:t>
      </w:r>
    </w:p>
    <w:p>
      <w:pPr>
        <w:pStyle w:val="8"/>
        <w:spacing w:before="12"/>
        <w:rPr>
          <w:b/>
          <w:sz w:val="34"/>
        </w:rPr>
      </w:pPr>
    </w:p>
    <w:p>
      <w:pPr>
        <w:pStyle w:val="7"/>
        <w:tabs>
          <w:tab w:val="left" w:pos="4884"/>
        </w:tabs>
        <w:ind w:left="3905"/>
      </w:pPr>
      <w:r>
        <w:rPr>
          <w:shd w:val="clear" w:color="auto" w:fill="E4E4E4"/>
        </w:rPr>
        <w:t>图</w:t>
      </w:r>
      <w:r>
        <w:rPr>
          <w:spacing w:val="-5"/>
          <w:shd w:val="clear" w:color="auto" w:fill="E4E4E4"/>
        </w:rPr>
        <w:t xml:space="preserve"> </w:t>
      </w:r>
      <w:r>
        <w:rPr>
          <w:spacing w:val="8"/>
          <w:shd w:val="clear" w:color="auto" w:fill="E4E4E4"/>
        </w:rPr>
        <w:t>2-</w:t>
      </w:r>
      <w:r>
        <w:rPr>
          <w:spacing w:val="-87"/>
        </w:rPr>
        <w:t xml:space="preserve"> </w:t>
      </w:r>
      <w:r>
        <w:rPr>
          <w:shd w:val="clear" w:color="auto" w:fill="E4E4E4"/>
        </w:rPr>
        <w:t>5</w:t>
      </w:r>
      <w:r>
        <w:tab/>
      </w:r>
      <w:r>
        <w:rPr>
          <w:rFonts w:hint="eastAsia"/>
          <w:spacing w:val="14"/>
          <w:lang w:eastAsia="zh-CN"/>
        </w:rPr>
        <w:t>RP</w:t>
      </w:r>
      <w:r>
        <w:rPr>
          <w:spacing w:val="43"/>
        </w:rPr>
        <w:t>系</w:t>
      </w:r>
      <w:r>
        <w:rPr>
          <w:spacing w:val="40"/>
        </w:rPr>
        <w:t>列</w:t>
      </w:r>
      <w:r>
        <w:rPr>
          <w:spacing w:val="43"/>
        </w:rPr>
        <w:t>原</w:t>
      </w:r>
      <w:r>
        <w:rPr>
          <w:spacing w:val="40"/>
        </w:rPr>
        <w:t>理</w:t>
      </w:r>
      <w:r>
        <w:rPr>
          <w:spacing w:val="43"/>
        </w:rPr>
        <w:t>框</w:t>
      </w:r>
      <w:r>
        <w:t>图</w:t>
      </w:r>
    </w:p>
    <w:p>
      <w:pPr>
        <w:pStyle w:val="8"/>
        <w:spacing w:before="4"/>
        <w:rPr>
          <w:b/>
          <w:sz w:val="26"/>
        </w:rPr>
      </w:pPr>
    </w:p>
    <w:p>
      <w:pPr>
        <w:spacing w:before="0"/>
        <w:ind w:left="1054" w:right="0" w:firstLine="0"/>
        <w:jc w:val="left"/>
        <w:rPr>
          <w:b/>
          <w:sz w:val="24"/>
        </w:rPr>
      </w:pPr>
      <w:r>
        <w:rPr>
          <w:b/>
          <w:sz w:val="24"/>
        </w:rPr>
        <w:t>原理介绍如下：</w:t>
      </w:r>
    </w:p>
    <w:p>
      <w:pPr>
        <w:pStyle w:val="8"/>
        <w:spacing w:before="1"/>
        <w:rPr>
          <w:b/>
          <w:sz w:val="26"/>
        </w:rPr>
      </w:pPr>
    </w:p>
    <w:p>
      <w:pPr>
        <w:pStyle w:val="18"/>
        <w:numPr>
          <w:ilvl w:val="0"/>
          <w:numId w:val="4"/>
        </w:numPr>
        <w:tabs>
          <w:tab w:val="left" w:pos="1014"/>
        </w:tabs>
        <w:spacing w:before="1" w:after="0" w:line="240" w:lineRule="auto"/>
        <w:ind w:left="1013" w:right="0" w:hanging="361"/>
        <w:jc w:val="both"/>
        <w:rPr>
          <w:sz w:val="21"/>
        </w:rPr>
      </w:pPr>
      <w:r>
        <w:rPr>
          <w:rFonts w:hint="eastAsia"/>
          <w:b/>
          <w:spacing w:val="14"/>
          <w:sz w:val="21"/>
          <w:lang w:eastAsia="zh-CN"/>
        </w:rPr>
        <w:t>RP</w:t>
      </w:r>
      <w:r>
        <w:rPr>
          <w:b/>
          <w:spacing w:val="24"/>
          <w:sz w:val="21"/>
        </w:rPr>
        <w:t xml:space="preserve">系列 </w:t>
      </w:r>
      <w:r>
        <w:rPr>
          <w:spacing w:val="12"/>
          <w:sz w:val="21"/>
        </w:rPr>
        <w:t>满足 110</w:t>
      </w:r>
      <w:r>
        <w:rPr>
          <w:spacing w:val="-85"/>
          <w:sz w:val="21"/>
        </w:rPr>
        <w:t xml:space="preserve"> </w:t>
      </w:r>
      <w:r>
        <w:rPr>
          <w:spacing w:val="13"/>
          <w:sz w:val="21"/>
        </w:rPr>
        <w:t>VAC</w:t>
      </w:r>
      <w:r>
        <w:rPr>
          <w:spacing w:val="-7"/>
          <w:sz w:val="21"/>
        </w:rPr>
        <w:t xml:space="preserve"> 和 </w:t>
      </w:r>
      <w:r>
        <w:rPr>
          <w:spacing w:val="12"/>
          <w:sz w:val="21"/>
        </w:rPr>
        <w:t>220</w:t>
      </w:r>
      <w:r>
        <w:rPr>
          <w:spacing w:val="-85"/>
          <w:sz w:val="21"/>
        </w:rPr>
        <w:t xml:space="preserve"> </w:t>
      </w:r>
      <w:r>
        <w:rPr>
          <w:spacing w:val="10"/>
          <w:sz w:val="21"/>
        </w:rPr>
        <w:t>AC</w:t>
      </w:r>
      <w:r>
        <w:rPr>
          <w:spacing w:val="29"/>
          <w:sz w:val="21"/>
        </w:rPr>
        <w:t xml:space="preserve"> 电网制式的供电需求。</w:t>
      </w:r>
    </w:p>
    <w:p>
      <w:pPr>
        <w:pStyle w:val="18"/>
        <w:numPr>
          <w:ilvl w:val="0"/>
          <w:numId w:val="4"/>
        </w:numPr>
        <w:tabs>
          <w:tab w:val="left" w:pos="1014"/>
        </w:tabs>
        <w:spacing w:before="43" w:after="0" w:line="278" w:lineRule="auto"/>
        <w:ind w:left="1013" w:right="566" w:hanging="360"/>
        <w:jc w:val="both"/>
        <w:rPr>
          <w:sz w:val="21"/>
        </w:rPr>
      </w:pPr>
      <w:r>
        <w:rPr>
          <w:spacing w:val="4"/>
          <w:sz w:val="21"/>
        </w:rPr>
        <w:t xml:space="preserve">输入 </w:t>
      </w:r>
      <w:r>
        <w:rPr>
          <w:spacing w:val="20"/>
          <w:sz w:val="21"/>
        </w:rPr>
        <w:t>EMI</w:t>
      </w:r>
      <w:r>
        <w:rPr>
          <w:spacing w:val="28"/>
          <w:sz w:val="21"/>
        </w:rPr>
        <w:t xml:space="preserve">、缓启动、浪涌雷击防护整流及输入浪涌电流限制电路，具有较小的开机浪涌电流和很好的电磁兼容性。 输入交流电经整流后送给前级功率因素 </w:t>
      </w:r>
      <w:r>
        <w:rPr>
          <w:spacing w:val="11"/>
          <w:sz w:val="21"/>
        </w:rPr>
        <w:t>PFC</w:t>
      </w:r>
      <w:r>
        <w:rPr>
          <w:sz w:val="21"/>
        </w:rPr>
        <w:t xml:space="preserve"> 校正</w:t>
      </w:r>
      <w:r>
        <w:rPr>
          <w:spacing w:val="26"/>
          <w:sz w:val="21"/>
        </w:rPr>
        <w:t>电路。</w:t>
      </w:r>
    </w:p>
    <w:p>
      <w:pPr>
        <w:pStyle w:val="18"/>
        <w:numPr>
          <w:ilvl w:val="0"/>
          <w:numId w:val="4"/>
        </w:numPr>
        <w:tabs>
          <w:tab w:val="left" w:pos="1014"/>
        </w:tabs>
        <w:spacing w:before="0" w:after="0" w:line="278" w:lineRule="auto"/>
        <w:ind w:left="1013" w:right="563" w:hanging="360"/>
        <w:jc w:val="both"/>
        <w:rPr>
          <w:sz w:val="21"/>
        </w:rPr>
      </w:pPr>
      <w:r>
        <w:rPr>
          <w:spacing w:val="28"/>
          <w:sz w:val="21"/>
        </w:rPr>
        <w:t xml:space="preserve">前级功率因素 </w:t>
      </w:r>
      <w:r>
        <w:rPr>
          <w:spacing w:val="12"/>
          <w:sz w:val="21"/>
        </w:rPr>
        <w:t>PFC</w:t>
      </w:r>
      <w:r>
        <w:rPr>
          <w:spacing w:val="24"/>
          <w:sz w:val="21"/>
        </w:rPr>
        <w:t xml:space="preserve"> 校正的主电路为 </w:t>
      </w:r>
      <w:r>
        <w:rPr>
          <w:spacing w:val="15"/>
          <w:sz w:val="21"/>
        </w:rPr>
        <w:t>BOOST</w:t>
      </w:r>
      <w:r>
        <w:rPr>
          <w:spacing w:val="25"/>
          <w:sz w:val="21"/>
        </w:rPr>
        <w:t xml:space="preserve"> 电路。 该电路采用平均电流控制方式进</w:t>
      </w:r>
      <w:r>
        <w:rPr>
          <w:spacing w:val="31"/>
          <w:sz w:val="21"/>
        </w:rPr>
        <w:t xml:space="preserve">行功率因素控制，输入功率因素接近 </w:t>
      </w:r>
      <w:r>
        <w:rPr>
          <w:spacing w:val="7"/>
          <w:sz w:val="21"/>
        </w:rPr>
        <w:t>1</w:t>
      </w:r>
      <w:r>
        <w:rPr>
          <w:spacing w:val="11"/>
          <w:sz w:val="21"/>
        </w:rPr>
        <w:t xml:space="preserve">, 谐波电流小于 </w:t>
      </w:r>
      <w:r>
        <w:rPr>
          <w:spacing w:val="8"/>
          <w:sz w:val="21"/>
        </w:rPr>
        <w:t>10</w:t>
      </w:r>
      <w:r>
        <w:rPr>
          <w:spacing w:val="3"/>
          <w:sz w:val="21"/>
        </w:rPr>
        <w:t xml:space="preserve"> ％ 。前级功率因素 </w:t>
      </w:r>
      <w:r>
        <w:rPr>
          <w:spacing w:val="12"/>
          <w:sz w:val="21"/>
        </w:rPr>
        <w:t>PFC</w:t>
      </w:r>
      <w:r>
        <w:rPr>
          <w:spacing w:val="-13"/>
          <w:sz w:val="21"/>
        </w:rPr>
        <w:t xml:space="preserve"> 校</w:t>
      </w:r>
      <w:r>
        <w:rPr>
          <w:spacing w:val="33"/>
          <w:sz w:val="21"/>
        </w:rPr>
        <w:t xml:space="preserve">正电路的另一个功能是对输入电压进行预调整，输出一个稳定的 </w:t>
      </w:r>
      <w:r>
        <w:rPr>
          <w:spacing w:val="12"/>
          <w:sz w:val="21"/>
        </w:rPr>
        <w:t>410</w:t>
      </w:r>
      <w:r>
        <w:rPr>
          <w:spacing w:val="-88"/>
          <w:sz w:val="21"/>
        </w:rPr>
        <w:t xml:space="preserve"> </w:t>
      </w:r>
      <w:r>
        <w:rPr>
          <w:sz w:val="21"/>
        </w:rPr>
        <w:t>V</w:t>
      </w:r>
      <w:r>
        <w:rPr>
          <w:spacing w:val="20"/>
          <w:sz w:val="21"/>
        </w:rPr>
        <w:t xml:space="preserve"> 直流电压给</w:t>
      </w:r>
      <w:r>
        <w:rPr>
          <w:spacing w:val="12"/>
          <w:sz w:val="21"/>
        </w:rPr>
        <w:t>后级 DC</w:t>
      </w:r>
      <w:r>
        <w:rPr>
          <w:spacing w:val="-37"/>
          <w:sz w:val="21"/>
        </w:rPr>
        <w:t xml:space="preserve">- </w:t>
      </w:r>
      <w:r>
        <w:rPr>
          <w:spacing w:val="10"/>
          <w:sz w:val="21"/>
        </w:rPr>
        <w:t>DC</w:t>
      </w:r>
      <w:r>
        <w:rPr>
          <w:spacing w:val="23"/>
          <w:sz w:val="21"/>
        </w:rPr>
        <w:t xml:space="preserve"> 变换电路。</w:t>
      </w:r>
    </w:p>
    <w:p>
      <w:pPr>
        <w:pStyle w:val="18"/>
        <w:numPr>
          <w:ilvl w:val="0"/>
          <w:numId w:val="4"/>
        </w:numPr>
        <w:tabs>
          <w:tab w:val="left" w:pos="1014"/>
        </w:tabs>
        <w:spacing w:before="0" w:after="0" w:line="278" w:lineRule="auto"/>
        <w:ind w:left="1013" w:right="563" w:hanging="360"/>
        <w:jc w:val="left"/>
        <w:rPr>
          <w:sz w:val="21"/>
        </w:rPr>
      </w:pPr>
      <w:r>
        <w:rPr>
          <w:spacing w:val="11"/>
          <w:sz w:val="21"/>
        </w:rPr>
        <w:t>后级 DC</w:t>
      </w:r>
      <w:r>
        <w:rPr>
          <w:spacing w:val="-38"/>
          <w:sz w:val="21"/>
        </w:rPr>
        <w:t xml:space="preserve">- </w:t>
      </w:r>
      <w:r>
        <w:rPr>
          <w:spacing w:val="11"/>
          <w:sz w:val="21"/>
        </w:rPr>
        <w:t>DC</w:t>
      </w:r>
      <w:r>
        <w:rPr>
          <w:spacing w:val="26"/>
          <w:sz w:val="21"/>
        </w:rPr>
        <w:t xml:space="preserve"> 变换电路采用移相全桥功率变换技术。 </w:t>
      </w:r>
      <w:r>
        <w:rPr>
          <w:spacing w:val="12"/>
          <w:sz w:val="21"/>
        </w:rPr>
        <w:t>410</w:t>
      </w:r>
      <w:r>
        <w:rPr>
          <w:spacing w:val="-86"/>
          <w:sz w:val="21"/>
        </w:rPr>
        <w:t xml:space="preserve"> </w:t>
      </w:r>
      <w:r>
        <w:rPr>
          <w:sz w:val="21"/>
        </w:rPr>
        <w:t>V</w:t>
      </w:r>
      <w:r>
        <w:rPr>
          <w:spacing w:val="17"/>
          <w:sz w:val="21"/>
        </w:rPr>
        <w:t xml:space="preserve"> 直流电经过 </w:t>
      </w:r>
      <w:r>
        <w:rPr>
          <w:spacing w:val="12"/>
          <w:sz w:val="21"/>
        </w:rPr>
        <w:t>DC</w:t>
      </w:r>
      <w:r>
        <w:rPr>
          <w:spacing w:val="-37"/>
          <w:sz w:val="21"/>
        </w:rPr>
        <w:t xml:space="preserve">- </w:t>
      </w:r>
      <w:r>
        <w:rPr>
          <w:spacing w:val="10"/>
          <w:sz w:val="21"/>
        </w:rPr>
        <w:t>DC</w:t>
      </w:r>
      <w:r>
        <w:rPr>
          <w:spacing w:val="15"/>
          <w:sz w:val="21"/>
        </w:rPr>
        <w:t xml:space="preserve"> 变换和</w:t>
      </w:r>
      <w:r>
        <w:rPr>
          <w:spacing w:val="26"/>
          <w:sz w:val="21"/>
        </w:rPr>
        <w:t xml:space="preserve">滤波后输出 </w:t>
      </w:r>
      <w:r>
        <w:rPr>
          <w:spacing w:val="7"/>
          <w:sz w:val="21"/>
        </w:rPr>
        <w:t>DC</w:t>
      </w:r>
      <w:r>
        <w:rPr>
          <w:spacing w:val="-85"/>
          <w:sz w:val="21"/>
        </w:rPr>
        <w:t xml:space="preserve"> </w:t>
      </w:r>
      <w:r>
        <w:rPr>
          <w:spacing w:val="14"/>
          <w:sz w:val="21"/>
        </w:rPr>
        <w:t>220</w:t>
      </w:r>
      <w:r>
        <w:rPr>
          <w:spacing w:val="-85"/>
          <w:sz w:val="21"/>
        </w:rPr>
        <w:t xml:space="preserve"> </w:t>
      </w:r>
      <w:r>
        <w:rPr>
          <w:spacing w:val="22"/>
          <w:sz w:val="21"/>
        </w:rPr>
        <w:t>V</w:t>
      </w:r>
      <w:r>
        <w:rPr>
          <w:spacing w:val="-33"/>
          <w:sz w:val="21"/>
        </w:rPr>
        <w:t xml:space="preserve">、 </w:t>
      </w:r>
      <w:r>
        <w:rPr>
          <w:spacing w:val="8"/>
          <w:sz w:val="21"/>
        </w:rPr>
        <w:t>DC</w:t>
      </w:r>
      <w:r>
        <w:rPr>
          <w:spacing w:val="-85"/>
          <w:sz w:val="21"/>
        </w:rPr>
        <w:t xml:space="preserve"> </w:t>
      </w:r>
      <w:r>
        <w:rPr>
          <w:spacing w:val="13"/>
          <w:sz w:val="21"/>
        </w:rPr>
        <w:t>110</w:t>
      </w:r>
      <w:r>
        <w:rPr>
          <w:spacing w:val="-85"/>
          <w:sz w:val="21"/>
        </w:rPr>
        <w:t xml:space="preserve"> </w:t>
      </w:r>
      <w:r>
        <w:rPr>
          <w:spacing w:val="25"/>
          <w:sz w:val="21"/>
        </w:rPr>
        <w:t>V</w:t>
      </w:r>
      <w:r>
        <w:rPr>
          <w:spacing w:val="-33"/>
          <w:sz w:val="21"/>
        </w:rPr>
        <w:t xml:space="preserve">、 </w:t>
      </w:r>
      <w:r>
        <w:rPr>
          <w:spacing w:val="8"/>
          <w:sz w:val="21"/>
        </w:rPr>
        <w:t>DC</w:t>
      </w:r>
      <w:r>
        <w:rPr>
          <w:spacing w:val="-85"/>
          <w:sz w:val="21"/>
        </w:rPr>
        <w:t xml:space="preserve"> </w:t>
      </w:r>
      <w:r>
        <w:rPr>
          <w:spacing w:val="10"/>
          <w:sz w:val="21"/>
        </w:rPr>
        <w:t>48</w:t>
      </w:r>
      <w:r>
        <w:rPr>
          <w:spacing w:val="-85"/>
          <w:sz w:val="21"/>
        </w:rPr>
        <w:t xml:space="preserve"> </w:t>
      </w:r>
      <w:r>
        <w:rPr>
          <w:spacing w:val="25"/>
          <w:sz w:val="21"/>
        </w:rPr>
        <w:t>V</w:t>
      </w:r>
      <w:r>
        <w:rPr>
          <w:spacing w:val="-33"/>
          <w:sz w:val="21"/>
        </w:rPr>
        <w:t xml:space="preserve">、 </w:t>
      </w:r>
      <w:r>
        <w:rPr>
          <w:spacing w:val="7"/>
          <w:sz w:val="21"/>
        </w:rPr>
        <w:t>DC</w:t>
      </w:r>
      <w:r>
        <w:rPr>
          <w:spacing w:val="-85"/>
          <w:sz w:val="21"/>
        </w:rPr>
        <w:t xml:space="preserve"> </w:t>
      </w:r>
      <w:r>
        <w:rPr>
          <w:spacing w:val="10"/>
          <w:sz w:val="21"/>
        </w:rPr>
        <w:t>24</w:t>
      </w:r>
      <w:r>
        <w:rPr>
          <w:spacing w:val="-83"/>
          <w:sz w:val="21"/>
        </w:rPr>
        <w:t xml:space="preserve"> </w:t>
      </w:r>
      <w:r>
        <w:rPr>
          <w:spacing w:val="11"/>
          <w:sz w:val="21"/>
        </w:rPr>
        <w:t>V（</w:t>
      </w:r>
      <w:r>
        <w:rPr>
          <w:spacing w:val="13"/>
          <w:sz w:val="21"/>
        </w:rPr>
        <w:t xml:space="preserve"> 绝对值</w:t>
      </w:r>
      <w:r>
        <w:rPr>
          <w:sz w:val="21"/>
        </w:rPr>
        <w:t>）</w:t>
      </w:r>
      <w:r>
        <w:rPr>
          <w:spacing w:val="15"/>
          <w:sz w:val="21"/>
        </w:rPr>
        <w:t xml:space="preserve"> 的直流电。</w:t>
      </w:r>
    </w:p>
    <w:p>
      <w:pPr>
        <w:pStyle w:val="18"/>
        <w:numPr>
          <w:ilvl w:val="0"/>
          <w:numId w:val="4"/>
        </w:numPr>
        <w:tabs>
          <w:tab w:val="left" w:pos="1014"/>
        </w:tabs>
        <w:spacing w:before="0" w:after="0" w:line="269" w:lineRule="exact"/>
        <w:ind w:left="1013" w:right="0" w:hanging="361"/>
        <w:jc w:val="left"/>
        <w:rPr>
          <w:sz w:val="21"/>
        </w:rPr>
      </w:pPr>
      <w:r>
        <w:rPr>
          <w:spacing w:val="25"/>
          <w:sz w:val="21"/>
        </w:rPr>
        <w:t xml:space="preserve">前级功率因素 </w:t>
      </w:r>
      <w:r>
        <w:rPr>
          <w:spacing w:val="13"/>
          <w:sz w:val="21"/>
        </w:rPr>
        <w:t>PFC</w:t>
      </w:r>
      <w:r>
        <w:rPr>
          <w:spacing w:val="19"/>
          <w:sz w:val="21"/>
        </w:rPr>
        <w:t xml:space="preserve"> 校正电路和后级 </w:t>
      </w:r>
      <w:r>
        <w:rPr>
          <w:spacing w:val="12"/>
          <w:sz w:val="21"/>
        </w:rPr>
        <w:t>DC</w:t>
      </w:r>
      <w:r>
        <w:rPr>
          <w:spacing w:val="-37"/>
          <w:sz w:val="21"/>
        </w:rPr>
        <w:t xml:space="preserve">- </w:t>
      </w:r>
      <w:r>
        <w:rPr>
          <w:spacing w:val="11"/>
          <w:sz w:val="21"/>
        </w:rPr>
        <w:t>DC</w:t>
      </w:r>
      <w:r>
        <w:rPr>
          <w:spacing w:val="30"/>
          <w:sz w:val="21"/>
        </w:rPr>
        <w:t xml:space="preserve"> 变换电路都具有可靠的控制和保护功能。</w:t>
      </w:r>
    </w:p>
    <w:p>
      <w:pPr>
        <w:pStyle w:val="18"/>
        <w:numPr>
          <w:ilvl w:val="0"/>
          <w:numId w:val="4"/>
        </w:numPr>
        <w:tabs>
          <w:tab w:val="left" w:pos="1014"/>
        </w:tabs>
        <w:spacing w:before="42" w:after="0" w:line="278" w:lineRule="auto"/>
        <w:ind w:left="1013" w:right="563" w:hanging="360"/>
        <w:jc w:val="left"/>
        <w:rPr>
          <w:sz w:val="21"/>
        </w:rPr>
      </w:pPr>
      <w:r>
        <w:rPr>
          <w:spacing w:val="29"/>
          <w:sz w:val="21"/>
        </w:rPr>
        <w:t xml:space="preserve">状态显示部分包括 </w:t>
      </w:r>
      <w:r>
        <w:rPr>
          <w:spacing w:val="12"/>
          <w:sz w:val="21"/>
        </w:rPr>
        <w:t>LED</w:t>
      </w:r>
      <w:r>
        <w:rPr>
          <w:spacing w:val="16"/>
          <w:sz w:val="21"/>
        </w:rPr>
        <w:t xml:space="preserve"> 液晶显示屏显示和指示灯显示 。</w:t>
      </w:r>
      <w:r>
        <w:rPr>
          <w:spacing w:val="8"/>
          <w:sz w:val="21"/>
        </w:rPr>
        <w:t>LE</w:t>
      </w:r>
      <w:r>
        <w:rPr>
          <w:spacing w:val="-87"/>
          <w:sz w:val="21"/>
        </w:rPr>
        <w:t xml:space="preserve"> </w:t>
      </w:r>
      <w:r>
        <w:rPr>
          <w:sz w:val="21"/>
        </w:rPr>
        <w:t>D</w:t>
      </w:r>
      <w:r>
        <w:rPr>
          <w:spacing w:val="29"/>
          <w:sz w:val="21"/>
        </w:rPr>
        <w:t xml:space="preserve"> 液晶屏显示指示输出电</w:t>
      </w:r>
      <w:r>
        <w:rPr>
          <w:spacing w:val="25"/>
          <w:sz w:val="21"/>
        </w:rPr>
        <w:t>压和电流的大小。 指示灯指示整流器的工作状态。</w:t>
      </w:r>
    </w:p>
    <w:p>
      <w:pPr>
        <w:spacing w:after="0" w:line="278" w:lineRule="auto"/>
        <w:jc w:val="left"/>
        <w:rPr>
          <w:sz w:val="21"/>
        </w:rPr>
        <w:sectPr>
          <w:pgSz w:w="11910" w:h="16840"/>
          <w:pgMar w:top="1160" w:right="720" w:bottom="1600" w:left="820" w:header="887" w:footer="1408" w:gutter="0"/>
          <w:cols w:space="720" w:num="1"/>
        </w:sectPr>
      </w:pPr>
    </w:p>
    <w:p>
      <w:pPr>
        <w:pStyle w:val="8"/>
        <w:rPr>
          <w:sz w:val="20"/>
        </w:rPr>
      </w:pPr>
    </w:p>
    <w:p>
      <w:pPr>
        <w:pStyle w:val="8"/>
        <w:rPr>
          <w:sz w:val="20"/>
        </w:rPr>
      </w:pPr>
    </w:p>
    <w:p>
      <w:pPr>
        <w:pStyle w:val="8"/>
        <w:spacing w:before="7"/>
        <w:rPr>
          <w:sz w:val="20"/>
        </w:rPr>
      </w:pPr>
    </w:p>
    <w:p>
      <w:pPr>
        <w:pStyle w:val="2"/>
        <w:spacing w:before="45"/>
        <w:outlineLvl w:val="0"/>
      </w:pPr>
      <w:bookmarkStart w:id="35" w:name="_bookmark9"/>
      <w:bookmarkEnd w:id="35"/>
      <w:bookmarkStart w:id="36" w:name="第3章 安装和调试"/>
      <w:bookmarkEnd w:id="36"/>
      <w:bookmarkStart w:id="37" w:name="_Toc31875"/>
      <w:bookmarkStart w:id="38" w:name="_Toc22975"/>
      <w:bookmarkStart w:id="39" w:name="_Toc3424"/>
      <w:r>
        <w:rPr>
          <w:spacing w:val="-67"/>
        </w:rPr>
        <w:t xml:space="preserve">第 </w:t>
      </w:r>
      <w:r>
        <w:rPr>
          <w:rFonts w:ascii="Times New Roman" w:eastAsia="Times New Roman"/>
        </w:rPr>
        <w:t xml:space="preserve">3 </w:t>
      </w:r>
      <w:r>
        <w:rPr>
          <w:spacing w:val="-1"/>
        </w:rPr>
        <w:t>章 安装和调试</w:t>
      </w:r>
      <w:bookmarkEnd w:id="37"/>
      <w:bookmarkEnd w:id="38"/>
      <w:bookmarkEnd w:id="39"/>
    </w:p>
    <w:p>
      <w:pPr>
        <w:pStyle w:val="8"/>
        <w:rPr>
          <w:b/>
          <w:sz w:val="20"/>
        </w:rPr>
      </w:pPr>
    </w:p>
    <w:p>
      <w:pPr>
        <w:pStyle w:val="8"/>
        <w:spacing w:before="4"/>
        <w:rPr>
          <w:b/>
          <w:sz w:val="14"/>
        </w:rPr>
      </w:pPr>
    </w:p>
    <w:p>
      <w:pPr>
        <w:pStyle w:val="3"/>
      </w:pPr>
      <w:bookmarkStart w:id="40" w:name="_Toc8263"/>
      <w:bookmarkStart w:id="41" w:name="_Toc23836"/>
      <w:bookmarkStart w:id="42" w:name="_Toc4863"/>
      <w:r>
        <w:t>摘要</w:t>
      </w:r>
      <w:bookmarkEnd w:id="40"/>
      <w:bookmarkEnd w:id="41"/>
      <w:bookmarkEnd w:id="42"/>
    </w:p>
    <w:p>
      <w:pPr>
        <w:pStyle w:val="8"/>
        <w:spacing w:before="11"/>
        <w:rPr>
          <w:b/>
        </w:rPr>
      </w:pPr>
    </w:p>
    <w:p>
      <w:pPr>
        <w:tabs>
          <w:tab w:val="left" w:pos="3017"/>
        </w:tabs>
        <w:spacing w:before="67"/>
        <w:ind w:left="469" w:right="0" w:firstLine="0"/>
        <w:jc w:val="center"/>
        <w:rPr>
          <w:b/>
          <w:sz w:val="24"/>
        </w:rPr>
      </w:pPr>
      <w:r>
        <w:rPr>
          <w:b/>
          <w:spacing w:val="40"/>
          <w:sz w:val="24"/>
        </w:rPr>
        <w:t>本章介</w:t>
      </w:r>
      <w:r>
        <w:rPr>
          <w:b/>
          <w:sz w:val="24"/>
        </w:rPr>
        <w:t>绍</w:t>
      </w:r>
      <w:r>
        <w:rPr>
          <w:b/>
          <w:spacing w:val="-14"/>
          <w:sz w:val="24"/>
        </w:rPr>
        <w:t xml:space="preserve"> </w:t>
      </w:r>
      <w:r>
        <w:rPr>
          <w:rFonts w:hint="eastAsia"/>
          <w:b/>
          <w:spacing w:val="14"/>
          <w:sz w:val="24"/>
          <w:lang w:eastAsia="zh-CN"/>
        </w:rPr>
        <w:t>RP</w:t>
      </w:r>
      <w:r>
        <w:rPr>
          <w:b/>
          <w:spacing w:val="40"/>
          <w:sz w:val="24"/>
        </w:rPr>
        <w:t>系</w:t>
      </w:r>
      <w:r>
        <w:rPr>
          <w:b/>
          <w:sz w:val="24"/>
        </w:rPr>
        <w:t>列</w:t>
      </w:r>
      <w:r>
        <w:rPr>
          <w:b/>
          <w:sz w:val="24"/>
        </w:rPr>
        <w:tab/>
      </w:r>
      <w:r>
        <w:rPr>
          <w:b/>
          <w:spacing w:val="40"/>
          <w:sz w:val="24"/>
        </w:rPr>
        <w:t>的安装和调试方法</w:t>
      </w:r>
      <w:r>
        <w:rPr>
          <w:b/>
          <w:sz w:val="24"/>
        </w:rPr>
        <w:t>。</w:t>
      </w:r>
    </w:p>
    <w:p>
      <w:pPr>
        <w:pStyle w:val="8"/>
        <w:rPr>
          <w:b/>
          <w:sz w:val="24"/>
        </w:rPr>
      </w:pPr>
    </w:p>
    <w:p>
      <w:pPr>
        <w:pStyle w:val="8"/>
        <w:spacing w:before="5"/>
        <w:rPr>
          <w:b/>
          <w:sz w:val="31"/>
        </w:rPr>
      </w:pPr>
    </w:p>
    <w:p>
      <w:pPr>
        <w:pStyle w:val="18"/>
        <w:numPr>
          <w:ilvl w:val="1"/>
          <w:numId w:val="5"/>
        </w:numPr>
        <w:tabs>
          <w:tab w:val="left" w:pos="1194"/>
        </w:tabs>
        <w:spacing w:before="0" w:after="0" w:line="240" w:lineRule="auto"/>
        <w:ind w:left="1193" w:right="0" w:hanging="541"/>
        <w:jc w:val="left"/>
        <w:rPr>
          <w:b/>
          <w:sz w:val="36"/>
        </w:rPr>
      </w:pPr>
      <w:bookmarkStart w:id="43" w:name="_bookmark10"/>
      <w:bookmarkEnd w:id="43"/>
      <w:bookmarkStart w:id="44" w:name="3.1安装与卸载"/>
      <w:bookmarkEnd w:id="44"/>
      <w:bookmarkStart w:id="45" w:name="_bookmark10"/>
      <w:bookmarkEnd w:id="45"/>
      <w:r>
        <w:rPr>
          <w:b/>
          <w:sz w:val="36"/>
        </w:rPr>
        <w:t>安装与卸载</w:t>
      </w:r>
    </w:p>
    <w:p>
      <w:pPr>
        <w:pStyle w:val="8"/>
        <w:spacing w:before="6"/>
        <w:rPr>
          <w:b/>
          <w:sz w:val="32"/>
        </w:rPr>
      </w:pPr>
    </w:p>
    <w:p>
      <w:pPr>
        <w:pStyle w:val="7"/>
        <w:ind w:left="1253"/>
      </w:pPr>
      <w:r>
        <w:t xml:space="preserve">一般情况下， </w:t>
      </w:r>
      <w:r>
        <w:rPr>
          <w:rFonts w:hint="eastAsia"/>
          <w:lang w:eastAsia="zh-CN"/>
        </w:rPr>
        <w:t>RP</w:t>
      </w:r>
      <w:r>
        <w:t>系列整流器可以单独使用也可以并联使用。</w:t>
      </w:r>
    </w:p>
    <w:p>
      <w:pPr>
        <w:pStyle w:val="8"/>
        <w:rPr>
          <w:b/>
          <w:sz w:val="20"/>
        </w:rPr>
      </w:pPr>
    </w:p>
    <w:p>
      <w:pPr>
        <w:pStyle w:val="8"/>
        <w:spacing w:before="2"/>
        <w:rPr>
          <w:b/>
          <w:sz w:val="24"/>
        </w:rPr>
      </w:pPr>
    </w:p>
    <w:p>
      <w:pPr>
        <w:pStyle w:val="18"/>
        <w:numPr>
          <w:ilvl w:val="2"/>
          <w:numId w:val="5"/>
        </w:numPr>
        <w:tabs>
          <w:tab w:val="left" w:pos="1621"/>
        </w:tabs>
        <w:spacing w:before="1" w:after="0" w:line="240" w:lineRule="auto"/>
        <w:ind w:left="1620" w:right="0" w:hanging="968"/>
        <w:jc w:val="left"/>
        <w:rPr>
          <w:b/>
          <w:sz w:val="32"/>
        </w:rPr>
      </w:pPr>
      <w:bookmarkStart w:id="46" w:name="_bookmark11"/>
      <w:bookmarkEnd w:id="46"/>
      <w:bookmarkStart w:id="47" w:name="3.1.1 安装"/>
      <w:bookmarkEnd w:id="47"/>
      <w:bookmarkStart w:id="48" w:name="_bookmark11"/>
      <w:bookmarkEnd w:id="48"/>
      <w:r>
        <w:rPr>
          <w:b/>
          <w:sz w:val="32"/>
        </w:rPr>
        <w:t>安装</w:t>
      </w:r>
    </w:p>
    <w:p>
      <w:pPr>
        <w:pStyle w:val="8"/>
        <w:spacing w:before="4"/>
        <w:rPr>
          <w:b/>
          <w:sz w:val="32"/>
        </w:rPr>
      </w:pPr>
    </w:p>
    <w:p>
      <w:pPr>
        <w:pStyle w:val="18"/>
        <w:numPr>
          <w:ilvl w:val="3"/>
          <w:numId w:val="5"/>
        </w:numPr>
        <w:tabs>
          <w:tab w:val="left" w:pos="1564"/>
        </w:tabs>
        <w:spacing w:before="0" w:after="0" w:line="240" w:lineRule="auto"/>
        <w:ind w:left="1563" w:right="0" w:hanging="911"/>
        <w:jc w:val="left"/>
        <w:rPr>
          <w:b/>
          <w:sz w:val="28"/>
        </w:rPr>
      </w:pPr>
      <w:bookmarkStart w:id="49" w:name="3.1.1.1 基本连接"/>
      <w:bookmarkEnd w:id="49"/>
      <w:bookmarkStart w:id="50" w:name="3.1.1.1 基本连接"/>
      <w:bookmarkEnd w:id="50"/>
      <w:r>
        <w:rPr>
          <w:b/>
          <w:sz w:val="28"/>
        </w:rPr>
        <w:t>基本连接</w:t>
      </w:r>
    </w:p>
    <w:p>
      <w:pPr>
        <w:pStyle w:val="8"/>
        <w:spacing w:before="4"/>
        <w:rPr>
          <w:b/>
          <w:sz w:val="36"/>
        </w:rPr>
      </w:pPr>
    </w:p>
    <w:p>
      <w:pPr>
        <w:spacing w:before="0"/>
        <w:ind w:left="1013" w:right="0" w:firstLine="0"/>
        <w:jc w:val="left"/>
        <w:rPr>
          <w:b/>
          <w:sz w:val="21"/>
        </w:rPr>
      </w:pPr>
      <w:r>
        <w:rPr>
          <w:b/>
          <w:sz w:val="21"/>
        </w:rPr>
        <w:t>1</w:t>
      </w:r>
      <w:r>
        <w:rPr>
          <w:b/>
          <w:spacing w:val="-87"/>
          <w:sz w:val="21"/>
        </w:rPr>
        <w:t xml:space="preserve"> </w:t>
      </w:r>
      <w:r>
        <w:rPr>
          <w:b/>
          <w:sz w:val="21"/>
        </w:rPr>
        <w:t>）</w:t>
      </w:r>
      <w:r>
        <w:rPr>
          <w:b/>
          <w:spacing w:val="15"/>
          <w:sz w:val="21"/>
        </w:rPr>
        <w:t xml:space="preserve"> 单台使用：</w:t>
      </w:r>
    </w:p>
    <w:p>
      <w:pPr>
        <w:pStyle w:val="8"/>
        <w:spacing w:before="11"/>
        <w:rPr>
          <w:b/>
          <w:sz w:val="29"/>
        </w:rPr>
      </w:pPr>
      <w:r>
        <w:drawing>
          <wp:anchor distT="0" distB="0" distL="0" distR="0" simplePos="0" relativeHeight="251660288" behindDoc="0" locked="0" layoutInCell="1" allowOverlap="1">
            <wp:simplePos x="0" y="0"/>
            <wp:positionH relativeFrom="page">
              <wp:posOffset>1278255</wp:posOffset>
            </wp:positionH>
            <wp:positionV relativeFrom="paragraph">
              <wp:posOffset>267335</wp:posOffset>
            </wp:positionV>
            <wp:extent cx="5448300" cy="2066925"/>
            <wp:effectExtent l="0" t="0" r="0" b="0"/>
            <wp:wrapTopAndBottom/>
            <wp:docPr id="25"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12.png"/>
                    <pic:cNvPicPr>
                      <a:picLocks noChangeAspect="1"/>
                    </pic:cNvPicPr>
                  </pic:nvPicPr>
                  <pic:blipFill>
                    <a:blip r:embed="rId25" cstate="print"/>
                    <a:stretch>
                      <a:fillRect/>
                    </a:stretch>
                  </pic:blipFill>
                  <pic:spPr>
                    <a:xfrm>
                      <a:off x="0" y="0"/>
                      <a:ext cx="5448219" cy="2066925"/>
                    </a:xfrm>
                    <a:prstGeom prst="rect">
                      <a:avLst/>
                    </a:prstGeom>
                  </pic:spPr>
                </pic:pic>
              </a:graphicData>
            </a:graphic>
          </wp:anchor>
        </w:drawing>
      </w:r>
    </w:p>
    <w:p>
      <w:pPr>
        <w:pStyle w:val="8"/>
        <w:rPr>
          <w:b/>
          <w:sz w:val="20"/>
        </w:rPr>
      </w:pPr>
    </w:p>
    <w:p>
      <w:pPr>
        <w:pStyle w:val="8"/>
        <w:spacing w:before="7"/>
        <w:rPr>
          <w:b/>
          <w:sz w:val="29"/>
        </w:rPr>
      </w:pPr>
    </w:p>
    <w:p>
      <w:pPr>
        <w:pStyle w:val="7"/>
        <w:tabs>
          <w:tab w:val="left" w:pos="981"/>
        </w:tabs>
        <w:spacing w:before="70"/>
        <w:ind w:left="0" w:right="207"/>
        <w:jc w:val="center"/>
      </w:pPr>
      <w:r>
        <w:rPr>
          <w:shd w:val="clear" w:color="auto" w:fill="E4E4E4"/>
        </w:rPr>
        <w:t>图</w:t>
      </w:r>
      <w:r>
        <w:rPr>
          <w:spacing w:val="-5"/>
          <w:shd w:val="clear" w:color="auto" w:fill="E4E4E4"/>
        </w:rPr>
        <w:t xml:space="preserve"> </w:t>
      </w:r>
      <w:r>
        <w:rPr>
          <w:spacing w:val="8"/>
          <w:shd w:val="clear" w:color="auto" w:fill="E4E4E4"/>
        </w:rPr>
        <w:t>3-</w:t>
      </w:r>
      <w:r>
        <w:rPr>
          <w:spacing w:val="-87"/>
        </w:rPr>
        <w:t xml:space="preserve"> </w:t>
      </w:r>
      <w:r>
        <w:rPr>
          <w:shd w:val="clear" w:color="auto" w:fill="E4E4E4"/>
        </w:rPr>
        <w:t>1</w:t>
      </w:r>
      <w:r>
        <w:tab/>
      </w:r>
      <w:r>
        <w:rPr>
          <w:rFonts w:hint="eastAsia"/>
          <w:spacing w:val="14"/>
          <w:lang w:eastAsia="zh-CN"/>
        </w:rPr>
        <w:t>RP</w:t>
      </w:r>
      <w:r>
        <w:rPr>
          <w:spacing w:val="43"/>
        </w:rPr>
        <w:t>系</w:t>
      </w:r>
      <w:r>
        <w:rPr>
          <w:spacing w:val="40"/>
        </w:rPr>
        <w:t>列</w:t>
      </w:r>
      <w:r>
        <w:rPr>
          <w:spacing w:val="43"/>
        </w:rPr>
        <w:t>高</w:t>
      </w:r>
      <w:r>
        <w:rPr>
          <w:spacing w:val="40"/>
        </w:rPr>
        <w:t>频</w:t>
      </w:r>
      <w:r>
        <w:rPr>
          <w:spacing w:val="43"/>
        </w:rPr>
        <w:t>开</w:t>
      </w:r>
      <w:r>
        <w:rPr>
          <w:spacing w:val="40"/>
        </w:rPr>
        <w:t>关</w:t>
      </w:r>
      <w:r>
        <w:rPr>
          <w:spacing w:val="43"/>
        </w:rPr>
        <w:t>整</w:t>
      </w:r>
      <w:r>
        <w:rPr>
          <w:spacing w:val="40"/>
        </w:rPr>
        <w:t>流</w:t>
      </w:r>
      <w:r>
        <w:rPr>
          <w:spacing w:val="43"/>
        </w:rPr>
        <w:t>器</w:t>
      </w:r>
      <w:r>
        <w:rPr>
          <w:spacing w:val="40"/>
        </w:rPr>
        <w:t>单</w:t>
      </w:r>
      <w:r>
        <w:rPr>
          <w:spacing w:val="43"/>
        </w:rPr>
        <w:t>台</w:t>
      </w:r>
      <w:r>
        <w:rPr>
          <w:spacing w:val="40"/>
        </w:rPr>
        <w:t>安</w:t>
      </w:r>
      <w:r>
        <w:rPr>
          <w:spacing w:val="43"/>
        </w:rPr>
        <w:t>装</w:t>
      </w:r>
      <w:r>
        <w:rPr>
          <w:spacing w:val="40"/>
        </w:rPr>
        <w:t>示</w:t>
      </w:r>
      <w:r>
        <w:rPr>
          <w:spacing w:val="43"/>
        </w:rPr>
        <w:t>意</w:t>
      </w:r>
      <w:r>
        <w:t>图</w:t>
      </w:r>
    </w:p>
    <w:p>
      <w:pPr>
        <w:spacing w:after="0"/>
        <w:jc w:val="center"/>
        <w:sectPr>
          <w:pgSz w:w="11910" w:h="16840"/>
          <w:pgMar w:top="1160" w:right="720" w:bottom="1600" w:left="820" w:header="887" w:footer="1408" w:gutter="0"/>
          <w:cols w:space="720" w:num="1"/>
        </w:sectPr>
      </w:pPr>
    </w:p>
    <w:p>
      <w:pPr>
        <w:pStyle w:val="8"/>
        <w:rPr>
          <w:b/>
          <w:sz w:val="20"/>
        </w:rPr>
      </w:pPr>
    </w:p>
    <w:p>
      <w:pPr>
        <w:pStyle w:val="8"/>
        <w:spacing w:before="2"/>
        <w:rPr>
          <w:b/>
        </w:rPr>
      </w:pPr>
    </w:p>
    <w:p>
      <w:pPr>
        <w:spacing w:before="69"/>
        <w:ind w:left="653" w:right="0" w:firstLine="0"/>
        <w:jc w:val="left"/>
        <w:rPr>
          <w:b/>
          <w:sz w:val="21"/>
        </w:rPr>
      </w:pPr>
      <w:r>
        <w:rPr>
          <w:b/>
          <w:sz w:val="21"/>
        </w:rPr>
        <w:t>2</w:t>
      </w:r>
      <w:r>
        <w:rPr>
          <w:b/>
          <w:spacing w:val="-87"/>
          <w:sz w:val="21"/>
        </w:rPr>
        <w:t xml:space="preserve"> </w:t>
      </w:r>
      <w:r>
        <w:rPr>
          <w:b/>
          <w:sz w:val="21"/>
        </w:rPr>
        <w:t>）</w:t>
      </w:r>
      <w:r>
        <w:rPr>
          <w:b/>
          <w:spacing w:val="21"/>
          <w:sz w:val="21"/>
        </w:rPr>
        <w:t xml:space="preserve"> 多台并联使用：</w:t>
      </w:r>
    </w:p>
    <w:p>
      <w:pPr>
        <w:pStyle w:val="8"/>
        <w:spacing w:before="6"/>
        <w:rPr>
          <w:b/>
          <w:sz w:val="24"/>
        </w:rPr>
      </w:pPr>
      <w:r>
        <w:drawing>
          <wp:anchor distT="0" distB="0" distL="0" distR="0" simplePos="0" relativeHeight="251660288" behindDoc="0" locked="0" layoutInCell="1" allowOverlap="1">
            <wp:simplePos x="0" y="0"/>
            <wp:positionH relativeFrom="page">
              <wp:posOffset>937260</wp:posOffset>
            </wp:positionH>
            <wp:positionV relativeFrom="paragraph">
              <wp:posOffset>224155</wp:posOffset>
            </wp:positionV>
            <wp:extent cx="6020435" cy="2514600"/>
            <wp:effectExtent l="0" t="0" r="0" b="0"/>
            <wp:wrapTopAndBottom/>
            <wp:docPr id="27"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13.jpeg"/>
                    <pic:cNvPicPr>
                      <a:picLocks noChangeAspect="1"/>
                    </pic:cNvPicPr>
                  </pic:nvPicPr>
                  <pic:blipFill>
                    <a:blip r:embed="rId26" cstate="print"/>
                    <a:stretch>
                      <a:fillRect/>
                    </a:stretch>
                  </pic:blipFill>
                  <pic:spPr>
                    <a:xfrm>
                      <a:off x="0" y="0"/>
                      <a:ext cx="6020179" cy="2514600"/>
                    </a:xfrm>
                    <a:prstGeom prst="rect">
                      <a:avLst/>
                    </a:prstGeom>
                  </pic:spPr>
                </pic:pic>
              </a:graphicData>
            </a:graphic>
          </wp:anchor>
        </w:drawing>
      </w:r>
    </w:p>
    <w:p>
      <w:pPr>
        <w:pStyle w:val="8"/>
        <w:rPr>
          <w:b/>
          <w:sz w:val="20"/>
        </w:rPr>
      </w:pPr>
    </w:p>
    <w:p>
      <w:pPr>
        <w:pStyle w:val="8"/>
        <w:rPr>
          <w:b/>
          <w:sz w:val="20"/>
        </w:rPr>
      </w:pPr>
    </w:p>
    <w:p>
      <w:pPr>
        <w:pStyle w:val="8"/>
        <w:spacing w:before="1"/>
        <w:rPr>
          <w:b/>
          <w:sz w:val="14"/>
        </w:rPr>
      </w:pPr>
    </w:p>
    <w:p>
      <w:pPr>
        <w:pStyle w:val="7"/>
        <w:tabs>
          <w:tab w:val="left" w:pos="1412"/>
        </w:tabs>
        <w:ind w:left="284"/>
        <w:jc w:val="center"/>
      </w:pPr>
      <w:r>
        <w:rPr>
          <w:shd w:val="clear" w:color="auto" w:fill="E4E4E4"/>
        </w:rPr>
        <w:t>图</w:t>
      </w:r>
      <w:r>
        <w:rPr>
          <w:spacing w:val="-3"/>
          <w:shd w:val="clear" w:color="auto" w:fill="E4E4E4"/>
        </w:rPr>
        <w:t xml:space="preserve"> </w:t>
      </w:r>
      <w:r>
        <w:rPr>
          <w:spacing w:val="8"/>
          <w:shd w:val="clear" w:color="auto" w:fill="E4E4E4"/>
        </w:rPr>
        <w:t>3-</w:t>
      </w:r>
      <w:r>
        <w:rPr>
          <w:spacing w:val="-87"/>
        </w:rPr>
        <w:t xml:space="preserve"> </w:t>
      </w:r>
      <w:r>
        <w:rPr>
          <w:shd w:val="clear" w:color="auto" w:fill="E4E4E4"/>
        </w:rPr>
        <w:t>2</w:t>
      </w:r>
      <w:r>
        <w:tab/>
      </w:r>
      <w:r>
        <w:rPr>
          <w:rFonts w:hint="eastAsia"/>
          <w:spacing w:val="14"/>
          <w:lang w:eastAsia="zh-CN"/>
        </w:rPr>
        <w:t>RP</w:t>
      </w:r>
      <w:r>
        <w:rPr>
          <w:spacing w:val="43"/>
        </w:rPr>
        <w:t>系</w:t>
      </w:r>
      <w:r>
        <w:rPr>
          <w:spacing w:val="40"/>
        </w:rPr>
        <w:t>列</w:t>
      </w:r>
      <w:r>
        <w:rPr>
          <w:spacing w:val="43"/>
        </w:rPr>
        <w:t>高</w:t>
      </w:r>
      <w:r>
        <w:rPr>
          <w:spacing w:val="40"/>
        </w:rPr>
        <w:t>频</w:t>
      </w:r>
      <w:r>
        <w:rPr>
          <w:spacing w:val="43"/>
        </w:rPr>
        <w:t>开</w:t>
      </w:r>
      <w:r>
        <w:rPr>
          <w:spacing w:val="40"/>
        </w:rPr>
        <w:t>关</w:t>
      </w:r>
      <w:r>
        <w:rPr>
          <w:spacing w:val="43"/>
        </w:rPr>
        <w:t>整</w:t>
      </w:r>
      <w:r>
        <w:rPr>
          <w:spacing w:val="40"/>
        </w:rPr>
        <w:t>流</w:t>
      </w:r>
      <w:r>
        <w:rPr>
          <w:spacing w:val="43"/>
        </w:rPr>
        <w:t>器</w:t>
      </w:r>
      <w:r>
        <w:rPr>
          <w:spacing w:val="40"/>
        </w:rPr>
        <w:t>多</w:t>
      </w:r>
      <w:r>
        <w:rPr>
          <w:spacing w:val="43"/>
        </w:rPr>
        <w:t>台</w:t>
      </w:r>
      <w:r>
        <w:rPr>
          <w:spacing w:val="40"/>
        </w:rPr>
        <w:t>并</w:t>
      </w:r>
      <w:r>
        <w:rPr>
          <w:spacing w:val="43"/>
        </w:rPr>
        <w:t>联</w:t>
      </w:r>
      <w:r>
        <w:rPr>
          <w:spacing w:val="40"/>
        </w:rPr>
        <w:t>安</w:t>
      </w:r>
      <w:r>
        <w:rPr>
          <w:spacing w:val="43"/>
        </w:rPr>
        <w:t>装</w:t>
      </w:r>
      <w:r>
        <w:rPr>
          <w:spacing w:val="40"/>
        </w:rPr>
        <w:t>示</w:t>
      </w:r>
      <w:r>
        <w:rPr>
          <w:spacing w:val="43"/>
        </w:rPr>
        <w:t>意</w:t>
      </w:r>
      <w:r>
        <w:t>图</w:t>
      </w:r>
    </w:p>
    <w:p>
      <w:pPr>
        <w:pStyle w:val="8"/>
        <w:rPr>
          <w:b/>
          <w:sz w:val="20"/>
        </w:rPr>
      </w:pPr>
    </w:p>
    <w:p>
      <w:pPr>
        <w:pStyle w:val="8"/>
        <w:rPr>
          <w:b/>
          <w:sz w:val="20"/>
        </w:rPr>
      </w:pPr>
    </w:p>
    <w:p>
      <w:pPr>
        <w:pStyle w:val="8"/>
        <w:rPr>
          <w:b/>
          <w:sz w:val="20"/>
        </w:rPr>
      </w:pPr>
    </w:p>
    <w:p>
      <w:pPr>
        <w:pStyle w:val="8"/>
        <w:spacing w:before="2"/>
        <w:rPr>
          <w:b/>
          <w:sz w:val="25"/>
        </w:rPr>
      </w:pPr>
    </w:p>
    <w:p>
      <w:pPr>
        <w:spacing w:before="0"/>
        <w:ind w:left="653" w:right="0" w:firstLine="0"/>
        <w:jc w:val="left"/>
        <w:outlineLvl w:val="0"/>
        <w:rPr>
          <w:b/>
          <w:sz w:val="28"/>
        </w:rPr>
      </w:pPr>
      <w:bookmarkStart w:id="51" w:name="_Toc727"/>
      <w:bookmarkStart w:id="52" w:name="_Toc27407"/>
      <w:r>
        <w:rPr>
          <w:b/>
          <w:sz w:val="28"/>
        </w:rPr>
        <w:t>【操作步骤】</w:t>
      </w:r>
      <w:bookmarkEnd w:id="51"/>
      <w:bookmarkEnd w:id="52"/>
    </w:p>
    <w:p>
      <w:pPr>
        <w:pStyle w:val="8"/>
        <w:rPr>
          <w:b/>
          <w:sz w:val="20"/>
        </w:rPr>
      </w:pPr>
    </w:p>
    <w:p>
      <w:pPr>
        <w:pStyle w:val="8"/>
        <w:spacing w:before="4"/>
        <w:rPr>
          <w:b/>
          <w:sz w:val="16"/>
        </w:rPr>
      </w:pPr>
    </w:p>
    <w:p>
      <w:pPr>
        <w:pStyle w:val="18"/>
        <w:numPr>
          <w:ilvl w:val="0"/>
          <w:numId w:val="6"/>
        </w:numPr>
        <w:tabs>
          <w:tab w:val="left" w:pos="904"/>
        </w:tabs>
        <w:spacing w:before="0" w:after="0" w:line="240" w:lineRule="auto"/>
        <w:ind w:left="903" w:right="0" w:hanging="251"/>
        <w:jc w:val="left"/>
        <w:rPr>
          <w:sz w:val="21"/>
          <w:highlight w:val="yellow"/>
        </w:rPr>
      </w:pPr>
      <w:r>
        <w:rPr>
          <w:spacing w:val="28"/>
          <w:sz w:val="21"/>
        </w:rPr>
        <w:t>准备好要安装的线材和工具， 具体线径大小参考下</w:t>
      </w:r>
      <w:r>
        <w:rPr>
          <w:spacing w:val="28"/>
          <w:sz w:val="21"/>
          <w:highlight w:val="yellow"/>
        </w:rPr>
        <w:t xml:space="preserve"> </w:t>
      </w:r>
      <w:r>
        <w:rPr>
          <w:b/>
          <w:spacing w:val="-1"/>
          <w:sz w:val="21"/>
          <w:highlight w:val="yellow"/>
          <w:shd w:val="clear" w:color="auto" w:fill="00FFFF"/>
        </w:rPr>
        <w:t xml:space="preserve">表 </w:t>
      </w:r>
      <w:r>
        <w:rPr>
          <w:b/>
          <w:spacing w:val="8"/>
          <w:sz w:val="21"/>
          <w:highlight w:val="yellow"/>
          <w:shd w:val="clear" w:color="auto" w:fill="00FFFF"/>
        </w:rPr>
        <w:t>3-</w:t>
      </w:r>
      <w:r>
        <w:rPr>
          <w:b/>
          <w:spacing w:val="-86"/>
          <w:sz w:val="21"/>
          <w:highlight w:val="yellow"/>
        </w:rPr>
        <w:t xml:space="preserve"> </w:t>
      </w:r>
      <w:r>
        <w:rPr>
          <w:b/>
          <w:sz w:val="21"/>
          <w:highlight w:val="yellow"/>
          <w:shd w:val="clear" w:color="auto" w:fill="00FFFF"/>
        </w:rPr>
        <w:t>1</w:t>
      </w:r>
      <w:r>
        <w:rPr>
          <w:b/>
          <w:spacing w:val="-82"/>
          <w:sz w:val="21"/>
          <w:highlight w:val="yellow"/>
        </w:rPr>
        <w:t xml:space="preserve"> </w:t>
      </w:r>
      <w:r>
        <w:rPr>
          <w:sz w:val="21"/>
          <w:highlight w:val="yellow"/>
        </w:rPr>
        <w:t>。</w:t>
      </w:r>
    </w:p>
    <w:p>
      <w:pPr>
        <w:pStyle w:val="8"/>
        <w:spacing w:before="9"/>
        <w:rPr>
          <w:sz w:val="27"/>
        </w:rPr>
      </w:pPr>
    </w:p>
    <w:p>
      <w:pPr>
        <w:pStyle w:val="18"/>
        <w:numPr>
          <w:ilvl w:val="0"/>
          <w:numId w:val="6"/>
        </w:numPr>
        <w:tabs>
          <w:tab w:val="left" w:pos="904"/>
        </w:tabs>
        <w:spacing w:before="0" w:after="0" w:line="278" w:lineRule="auto"/>
        <w:ind w:left="898" w:right="566" w:hanging="245"/>
        <w:jc w:val="both"/>
        <w:rPr>
          <w:sz w:val="21"/>
        </w:rPr>
      </w:pPr>
      <w:r>
        <w:rPr>
          <w:spacing w:val="13"/>
          <w:sz w:val="21"/>
        </w:rPr>
        <w:t>将准备好的相应大小线径的线材， 依次接入“ 负载 ”</w:t>
      </w:r>
      <w:r>
        <w:rPr>
          <w:spacing w:val="-30"/>
          <w:sz w:val="21"/>
        </w:rPr>
        <w:t>、“ 电池 ”、“ 并机线</w:t>
      </w:r>
      <w:r>
        <w:rPr>
          <w:sz w:val="21"/>
        </w:rPr>
        <w:t>（</w:t>
      </w:r>
      <w:r>
        <w:rPr>
          <w:spacing w:val="10"/>
          <w:sz w:val="21"/>
        </w:rPr>
        <w:t xml:space="preserve"> 单机使用</w:t>
      </w:r>
      <w:r>
        <w:rPr>
          <w:spacing w:val="12"/>
          <w:sz w:val="21"/>
        </w:rPr>
        <w:t xml:space="preserve">时不用接 </w:t>
      </w:r>
      <w:r>
        <w:rPr>
          <w:spacing w:val="-84"/>
          <w:sz w:val="21"/>
        </w:rPr>
        <w:t>）</w:t>
      </w:r>
      <w:r>
        <w:rPr>
          <w:spacing w:val="5"/>
          <w:sz w:val="21"/>
        </w:rPr>
        <w:t xml:space="preserve">”、“ 交流输入” 等端口， 连接完后， 并用手轻轻拽一拽， 看是否松动， </w:t>
      </w:r>
      <w:r>
        <w:rPr>
          <w:spacing w:val="22"/>
          <w:sz w:val="21"/>
        </w:rPr>
        <w:t>确认无误后， 连接完毕。</w:t>
      </w:r>
    </w:p>
    <w:p>
      <w:pPr>
        <w:pStyle w:val="8"/>
        <w:spacing w:before="4"/>
        <w:rPr>
          <w:sz w:val="24"/>
        </w:rPr>
      </w:pPr>
    </w:p>
    <w:p>
      <w:pPr>
        <w:pStyle w:val="18"/>
        <w:numPr>
          <w:ilvl w:val="0"/>
          <w:numId w:val="6"/>
        </w:numPr>
        <w:tabs>
          <w:tab w:val="left" w:pos="904"/>
        </w:tabs>
        <w:spacing w:before="0" w:after="0" w:line="240" w:lineRule="auto"/>
        <w:ind w:left="903" w:right="0" w:hanging="251"/>
        <w:jc w:val="left"/>
        <w:rPr>
          <w:sz w:val="21"/>
        </w:rPr>
      </w:pPr>
      <w:r>
        <w:rPr>
          <w:spacing w:val="16"/>
          <w:sz w:val="21"/>
        </w:rPr>
        <w:t>连接完后， 再确认下， 连接的线是否连接正确， 绝不能有接错接反等情况发生。</w:t>
      </w:r>
    </w:p>
    <w:p>
      <w:pPr>
        <w:pStyle w:val="8"/>
        <w:rPr>
          <w:sz w:val="20"/>
        </w:rPr>
      </w:pPr>
    </w:p>
    <w:p>
      <w:pPr>
        <w:pStyle w:val="8"/>
        <w:rPr>
          <w:sz w:val="20"/>
        </w:rPr>
      </w:pPr>
    </w:p>
    <w:p>
      <w:pPr>
        <w:pStyle w:val="8"/>
        <w:spacing w:before="3"/>
        <w:rPr>
          <w:sz w:val="28"/>
        </w:rPr>
      </w:pPr>
      <w:r>
        <mc:AlternateContent>
          <mc:Choice Requires="wps">
            <w:drawing>
              <wp:anchor distT="0" distB="0" distL="0" distR="0" simplePos="0" relativeHeight="251668480" behindDoc="1" locked="0" layoutInCell="1" allowOverlap="1">
                <wp:simplePos x="0" y="0"/>
                <wp:positionH relativeFrom="page">
                  <wp:posOffset>981710</wp:posOffset>
                </wp:positionH>
                <wp:positionV relativeFrom="paragraph">
                  <wp:posOffset>259715</wp:posOffset>
                </wp:positionV>
                <wp:extent cx="5714365" cy="0"/>
                <wp:effectExtent l="0" t="0" r="0" b="0"/>
                <wp:wrapTopAndBottom/>
                <wp:docPr id="32" name="直线 11"/>
                <wp:cNvGraphicFramePr/>
                <a:graphic xmlns:a="http://schemas.openxmlformats.org/drawingml/2006/main">
                  <a:graphicData uri="http://schemas.microsoft.com/office/word/2010/wordprocessingShape">
                    <wps:wsp>
                      <wps:cNvCnPr/>
                      <wps:spPr>
                        <a:xfrm>
                          <a:off x="0" y="0"/>
                          <a:ext cx="5714365"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11" o:spid="_x0000_s1026" o:spt="20" style="position:absolute;left:0pt;margin-left:77.3pt;margin-top:20.45pt;height:0pt;width:449.95pt;mso-position-horizontal-relative:page;mso-wrap-distance-bottom:0pt;mso-wrap-distance-top:0pt;z-index:-251648000;mso-width-relative:page;mso-height-relative:page;" filled="f" stroked="t" coordsize="21600,21600" o:gfxdata="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A3Q7IV&#10;1wAAAAoBAAAPAAAAAAAAAAEAIAAAACIAAABkcnMvZG93bnJldi54bWxQSwECFAAUAAAACACHTuJA&#10;84fVpekBAADdAwAADgAAAAAAAAABACAAAAAmAQAAZHJzL2Uyb0RvYy54bWxQSwUGAAAAAAYABgBZ&#10;AQAAgQUAAAAA&#10;">
                <v:fill on="f" focussize="0,0"/>
                <v:stroke color="#000000" joinstyle="round"/>
                <v:imagedata o:title=""/>
                <o:lock v:ext="edit" aspectratio="f"/>
                <w10:wrap type="topAndBottom"/>
              </v:line>
            </w:pict>
          </mc:Fallback>
        </mc:AlternateContent>
      </w:r>
    </w:p>
    <w:p>
      <w:pPr>
        <w:pStyle w:val="8"/>
        <w:rPr>
          <w:sz w:val="20"/>
        </w:rPr>
      </w:pPr>
    </w:p>
    <w:p>
      <w:pPr>
        <w:pStyle w:val="8"/>
        <w:rPr>
          <w:sz w:val="20"/>
        </w:rPr>
      </w:pPr>
    </w:p>
    <w:p>
      <w:pPr>
        <w:spacing w:before="199"/>
        <w:ind w:left="1659" w:right="0" w:firstLine="0"/>
        <w:jc w:val="left"/>
        <w:rPr>
          <w:b/>
          <w:sz w:val="32"/>
        </w:rPr>
      </w:pPr>
      <w:r>
        <w:drawing>
          <wp:anchor distT="0" distB="0" distL="0" distR="0" simplePos="0" relativeHeight="251669504" behindDoc="0" locked="0" layoutInCell="1" allowOverlap="1">
            <wp:simplePos x="0" y="0"/>
            <wp:positionH relativeFrom="page">
              <wp:posOffset>935355</wp:posOffset>
            </wp:positionH>
            <wp:positionV relativeFrom="paragraph">
              <wp:posOffset>-51435</wp:posOffset>
            </wp:positionV>
            <wp:extent cx="486410" cy="381000"/>
            <wp:effectExtent l="0" t="0" r="0" b="0"/>
            <wp:wrapNone/>
            <wp:docPr id="29"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2.jpeg"/>
                    <pic:cNvPicPr>
                      <a:picLocks noChangeAspect="1"/>
                    </pic:cNvPicPr>
                  </pic:nvPicPr>
                  <pic:blipFill>
                    <a:blip r:embed="rId15" cstate="print"/>
                    <a:stretch>
                      <a:fillRect/>
                    </a:stretch>
                  </pic:blipFill>
                  <pic:spPr>
                    <a:xfrm>
                      <a:off x="0" y="0"/>
                      <a:ext cx="486156" cy="381000"/>
                    </a:xfrm>
                    <a:prstGeom prst="rect">
                      <a:avLst/>
                    </a:prstGeom>
                  </pic:spPr>
                </pic:pic>
              </a:graphicData>
            </a:graphic>
          </wp:anchor>
        </w:drawing>
      </w:r>
      <w:r>
        <w:rPr>
          <w:b/>
          <w:sz w:val="32"/>
        </w:rPr>
        <w:t>说明：</w:t>
      </w:r>
    </w:p>
    <w:p>
      <w:pPr>
        <w:pStyle w:val="8"/>
        <w:rPr>
          <w:b/>
          <w:sz w:val="20"/>
        </w:rPr>
      </w:pPr>
    </w:p>
    <w:p>
      <w:pPr>
        <w:pStyle w:val="8"/>
        <w:spacing w:before="10"/>
        <w:rPr>
          <w:b/>
          <w:sz w:val="15"/>
        </w:rPr>
      </w:pPr>
    </w:p>
    <w:p>
      <w:pPr>
        <w:pStyle w:val="8"/>
        <w:spacing w:line="278" w:lineRule="auto"/>
        <w:ind w:left="653" w:right="523"/>
      </w:pPr>
      <w:r>
        <w:rPr>
          <w:spacing w:val="-14"/>
        </w:rPr>
        <w:t xml:space="preserve">当多个 </w:t>
      </w:r>
      <w:r>
        <w:rPr>
          <w:rFonts w:hint="eastAsia"/>
          <w:lang w:eastAsia="zh-CN"/>
        </w:rPr>
        <w:t>RP</w:t>
      </w:r>
      <w:r>
        <w:rPr>
          <w:spacing w:val="-13"/>
        </w:rPr>
        <w:t xml:space="preserve">系列高频开关整流模块并联使用时，用户需将所有 </w:t>
      </w:r>
      <w:r>
        <w:rPr>
          <w:rFonts w:hint="eastAsia"/>
          <w:lang w:eastAsia="zh-CN"/>
        </w:rPr>
        <w:t>RP</w:t>
      </w:r>
      <w:r>
        <w:rPr>
          <w:spacing w:val="-20"/>
        </w:rPr>
        <w:t xml:space="preserve">系列模块 </w:t>
      </w:r>
      <w:r>
        <w:t>P</w:t>
      </w:r>
      <w:r>
        <w:rPr>
          <w:spacing w:val="-8"/>
        </w:rPr>
        <w:t xml:space="preserve"> 接口用导线连接在一起。</w:t>
      </w:r>
    </w:p>
    <w:p>
      <w:pPr>
        <w:spacing w:after="0" w:line="278" w:lineRule="auto"/>
        <w:sectPr>
          <w:pgSz w:w="11910" w:h="16840"/>
          <w:pgMar w:top="1160" w:right="720" w:bottom="1600" w:left="820" w:header="887" w:footer="1408" w:gutter="0"/>
          <w:cols w:space="720" w:num="1"/>
        </w:sectPr>
      </w:pPr>
    </w:p>
    <w:p>
      <w:pPr>
        <w:pStyle w:val="8"/>
        <w:rPr>
          <w:sz w:val="20"/>
        </w:rPr>
      </w:pPr>
      <w:r>
        <mc:AlternateContent>
          <mc:Choice Requires="wps">
            <w:drawing>
              <wp:anchor distT="0" distB="0" distL="114300" distR="114300" simplePos="0" relativeHeight="251666432" behindDoc="1" locked="0" layoutInCell="1" allowOverlap="1">
                <wp:simplePos x="0" y="0"/>
                <wp:positionH relativeFrom="page">
                  <wp:posOffset>819785</wp:posOffset>
                </wp:positionH>
                <wp:positionV relativeFrom="page">
                  <wp:posOffset>1711960</wp:posOffset>
                </wp:positionV>
                <wp:extent cx="699770" cy="1297305"/>
                <wp:effectExtent l="0" t="0" r="5080" b="17145"/>
                <wp:wrapNone/>
                <wp:docPr id="12" name="任意多边形 12"/>
                <wp:cNvGraphicFramePr/>
                <a:graphic xmlns:a="http://schemas.openxmlformats.org/drawingml/2006/main">
                  <a:graphicData uri="http://schemas.microsoft.com/office/word/2010/wordprocessingShape">
                    <wps:wsp>
                      <wps:cNvSpPr/>
                      <wps:spPr>
                        <a:xfrm>
                          <a:off x="0" y="0"/>
                          <a:ext cx="699770" cy="1297305"/>
                        </a:xfrm>
                        <a:custGeom>
                          <a:avLst/>
                          <a:gdLst/>
                          <a:ahLst/>
                          <a:cxnLst/>
                          <a:pathLst>
                            <a:path w="1102" h="2043">
                              <a:moveTo>
                                <a:pt x="1097" y="1030"/>
                              </a:moveTo>
                              <a:lnTo>
                                <a:pt x="10" y="0"/>
                              </a:lnTo>
                              <a:lnTo>
                                <a:pt x="0" y="10"/>
                              </a:lnTo>
                              <a:lnTo>
                                <a:pt x="1087" y="1040"/>
                              </a:lnTo>
                              <a:lnTo>
                                <a:pt x="1097" y="1030"/>
                              </a:lnTo>
                              <a:moveTo>
                                <a:pt x="1102" y="2035"/>
                              </a:moveTo>
                              <a:lnTo>
                                <a:pt x="19" y="30"/>
                              </a:lnTo>
                              <a:lnTo>
                                <a:pt x="5" y="38"/>
                              </a:lnTo>
                              <a:lnTo>
                                <a:pt x="1088" y="2043"/>
                              </a:lnTo>
                              <a:lnTo>
                                <a:pt x="1102" y="2035"/>
                              </a:lnTo>
                            </a:path>
                          </a:pathLst>
                        </a:custGeom>
                        <a:solidFill>
                          <a:srgbClr val="000000"/>
                        </a:solidFill>
                        <a:ln>
                          <a:noFill/>
                        </a:ln>
                      </wps:spPr>
                      <wps:bodyPr upright="1"/>
                    </wps:wsp>
                  </a:graphicData>
                </a:graphic>
              </wp:anchor>
            </w:drawing>
          </mc:Choice>
          <mc:Fallback>
            <w:pict>
              <v:shape id="_x0000_s1026" o:spid="_x0000_s1026" o:spt="100" style="position:absolute;left:0pt;margin-left:64.55pt;margin-top:134.8pt;height:102.15pt;width:55.1pt;mso-position-horizontal-relative:page;mso-position-vertical-relative:page;z-index:-251650048;mso-width-relative:page;mso-height-relative:page;" fillcolor="#000000" filled="t" stroked="f" coordsize="1102,2043" o:gfxdata="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Bt2JJw1wAAAAsBAAAPAAAA&#10;AAAAAAEAIAAAACIAAABkcnMvZG93bnJldi54bWxQSwECFAAUAAAACACHTuJAnkznFU8CAABQBQAA&#10;DgAAAAAAAAABACAAAAAmAQAAZHJzL2Uyb0RvYy54bWxQSwUGAAAAAAYABgBZAQAA5wUAAAAA&#10;" path="m1097,1030l10,0,0,10,1087,1040,1097,1030m1102,2035l19,30,5,38,1088,2043,1102,2035e">
                <v:fill on="t" focussize="0,0"/>
                <v:stroke on="f"/>
                <v:imagedata o:title=""/>
                <o:lock v:ext="edit" aspectratio="f"/>
              </v:shape>
            </w:pict>
          </mc:Fallback>
        </mc:AlternateContent>
      </w:r>
    </w:p>
    <w:p>
      <w:pPr>
        <w:pStyle w:val="8"/>
        <w:rPr>
          <w:sz w:val="20"/>
        </w:rPr>
      </w:pPr>
    </w:p>
    <w:p>
      <w:pPr>
        <w:pStyle w:val="8"/>
        <w:rPr>
          <w:sz w:val="20"/>
        </w:rPr>
      </w:pPr>
    </w:p>
    <w:p>
      <w:pPr>
        <w:pStyle w:val="8"/>
        <w:rPr>
          <w:sz w:val="20"/>
        </w:rPr>
      </w:pPr>
    </w:p>
    <w:p>
      <w:pPr>
        <w:pStyle w:val="8"/>
        <w:rPr>
          <w:sz w:val="20"/>
        </w:rPr>
      </w:pPr>
    </w:p>
    <w:p>
      <w:pPr>
        <w:pStyle w:val="8"/>
        <w:spacing w:before="12"/>
        <w:rPr>
          <w:sz w:val="17"/>
        </w:rPr>
      </w:pPr>
    </w:p>
    <w:tbl>
      <w:tblPr>
        <w:tblStyle w:val="15"/>
        <w:tblW w:w="0" w:type="auto"/>
        <w:tblInd w:w="489"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1100"/>
        <w:gridCol w:w="756"/>
        <w:gridCol w:w="694"/>
        <w:gridCol w:w="692"/>
        <w:gridCol w:w="576"/>
        <w:gridCol w:w="576"/>
        <w:gridCol w:w="694"/>
        <w:gridCol w:w="694"/>
        <w:gridCol w:w="692"/>
        <w:gridCol w:w="576"/>
        <w:gridCol w:w="577"/>
        <w:gridCol w:w="577"/>
        <w:gridCol w:w="577"/>
        <w:gridCol w:w="692"/>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67" w:hRule="atLeast"/>
        </w:trPr>
        <w:tc>
          <w:tcPr>
            <w:tcW w:w="1100" w:type="dxa"/>
            <w:vMerge w:val="restart"/>
          </w:tcPr>
          <w:p>
            <w:pPr>
              <w:pStyle w:val="19"/>
              <w:spacing w:before="100"/>
              <w:ind w:left="457"/>
              <w:rPr>
                <w:b/>
                <w:sz w:val="21"/>
              </w:rPr>
            </w:pPr>
            <w:r>
              <w:rPr>
                <w:b/>
                <w:sz w:val="21"/>
              </w:rPr>
              <w:t>输出</w:t>
            </w:r>
          </w:p>
          <w:p>
            <w:pPr>
              <w:pStyle w:val="19"/>
              <w:rPr>
                <w:sz w:val="20"/>
              </w:rPr>
            </w:pPr>
          </w:p>
          <w:p>
            <w:pPr>
              <w:pStyle w:val="19"/>
              <w:spacing w:before="175"/>
              <w:ind w:left="526"/>
              <w:rPr>
                <w:b/>
                <w:sz w:val="21"/>
              </w:rPr>
            </w:pPr>
            <w:r>
              <w:rPr>
                <w:b/>
                <w:w w:val="99"/>
                <w:sz w:val="21"/>
              </w:rPr>
              <w:t>线</w:t>
            </w:r>
          </w:p>
          <w:p>
            <w:pPr>
              <w:pStyle w:val="19"/>
              <w:spacing w:before="43"/>
              <w:ind w:left="706"/>
              <w:rPr>
                <w:b/>
                <w:sz w:val="21"/>
              </w:rPr>
            </w:pPr>
            <w:r>
              <w:rPr>
                <w:b/>
                <w:w w:val="99"/>
                <w:sz w:val="21"/>
              </w:rPr>
              <w:t>材</w:t>
            </w:r>
          </w:p>
          <w:p>
            <w:pPr>
              <w:pStyle w:val="19"/>
              <w:spacing w:before="9"/>
              <w:rPr>
                <w:sz w:val="27"/>
              </w:rPr>
            </w:pPr>
          </w:p>
          <w:p>
            <w:pPr>
              <w:pStyle w:val="19"/>
              <w:ind w:left="106"/>
              <w:rPr>
                <w:b/>
                <w:sz w:val="21"/>
              </w:rPr>
            </w:pPr>
            <w:r>
              <w:rPr>
                <w:b/>
                <w:sz w:val="21"/>
              </w:rPr>
              <w:t>输入</w:t>
            </w:r>
          </w:p>
        </w:tc>
        <w:tc>
          <w:tcPr>
            <w:tcW w:w="8373" w:type="dxa"/>
            <w:gridSpan w:val="13"/>
          </w:tcPr>
          <w:p>
            <w:pPr>
              <w:pStyle w:val="19"/>
              <w:spacing w:before="82"/>
              <w:ind w:left="2299" w:right="2263"/>
              <w:jc w:val="center"/>
              <w:rPr>
                <w:b/>
                <w:sz w:val="24"/>
              </w:rPr>
            </w:pPr>
            <w:r>
              <w:rPr>
                <w:b/>
                <w:sz w:val="24"/>
              </w:rPr>
              <w:t>额定输出电压（V DC）</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67" w:hRule="atLeast"/>
        </w:trPr>
        <w:tc>
          <w:tcPr>
            <w:tcW w:w="1100" w:type="dxa"/>
            <w:vMerge w:val="continue"/>
            <w:tcBorders>
              <w:top w:val="nil"/>
            </w:tcBorders>
          </w:tcPr>
          <w:p>
            <w:pPr>
              <w:rPr>
                <w:sz w:val="2"/>
                <w:szCs w:val="2"/>
              </w:rPr>
            </w:pPr>
          </w:p>
        </w:tc>
        <w:tc>
          <w:tcPr>
            <w:tcW w:w="8373" w:type="dxa"/>
            <w:gridSpan w:val="13"/>
          </w:tcPr>
          <w:p>
            <w:pPr>
              <w:pStyle w:val="19"/>
              <w:spacing w:before="80"/>
              <w:ind w:left="2299" w:right="2263"/>
              <w:jc w:val="center"/>
              <w:rPr>
                <w:b/>
                <w:sz w:val="24"/>
              </w:rPr>
            </w:pPr>
            <w:r>
              <w:rPr>
                <w:b/>
                <w:sz w:val="24"/>
              </w:rPr>
              <w:t>额定输出电流（A）</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68" w:hRule="atLeast"/>
        </w:trPr>
        <w:tc>
          <w:tcPr>
            <w:tcW w:w="1100" w:type="dxa"/>
            <w:vMerge w:val="continue"/>
            <w:tcBorders>
              <w:top w:val="nil"/>
            </w:tcBorders>
          </w:tcPr>
          <w:p>
            <w:pPr>
              <w:rPr>
                <w:sz w:val="2"/>
                <w:szCs w:val="2"/>
              </w:rPr>
            </w:pPr>
          </w:p>
        </w:tc>
        <w:tc>
          <w:tcPr>
            <w:tcW w:w="8373" w:type="dxa"/>
            <w:gridSpan w:val="13"/>
          </w:tcPr>
          <w:p>
            <w:pPr>
              <w:pStyle w:val="19"/>
              <w:spacing w:before="82"/>
              <w:ind w:left="2424" w:right="2263"/>
              <w:jc w:val="center"/>
              <w:rPr>
                <w:b/>
                <w:sz w:val="24"/>
              </w:rPr>
            </w:pPr>
            <w:r>
              <w:rPr>
                <w:b/>
                <w:sz w:val="24"/>
              </w:rPr>
              <w:t>输入端所用线径大小（mm²） 铜线</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40" w:hRule="atLeast"/>
        </w:trPr>
        <w:tc>
          <w:tcPr>
            <w:tcW w:w="1100" w:type="dxa"/>
            <w:vMerge w:val="continue"/>
            <w:tcBorders>
              <w:top w:val="nil"/>
            </w:tcBorders>
          </w:tcPr>
          <w:p>
            <w:pPr>
              <w:rPr>
                <w:sz w:val="2"/>
                <w:szCs w:val="2"/>
              </w:rPr>
            </w:pPr>
          </w:p>
        </w:tc>
        <w:tc>
          <w:tcPr>
            <w:tcW w:w="8373" w:type="dxa"/>
            <w:gridSpan w:val="13"/>
          </w:tcPr>
          <w:p>
            <w:pPr>
              <w:pStyle w:val="19"/>
              <w:spacing w:before="80"/>
              <w:ind w:left="2424" w:right="2263"/>
              <w:jc w:val="center"/>
              <w:rPr>
                <w:b/>
                <w:sz w:val="24"/>
              </w:rPr>
            </w:pPr>
            <w:r>
              <w:rPr>
                <w:b/>
                <w:sz w:val="24"/>
              </w:rPr>
              <w:t>输出端所用线径大小（mm²） 铜线</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623" w:hRule="atLeast"/>
        </w:trPr>
        <w:tc>
          <w:tcPr>
            <w:tcW w:w="1100" w:type="dxa"/>
            <w:vMerge w:val="restart"/>
          </w:tcPr>
          <w:p>
            <w:pPr>
              <w:pStyle w:val="19"/>
              <w:rPr>
                <w:sz w:val="28"/>
              </w:rPr>
            </w:pPr>
          </w:p>
          <w:p>
            <w:pPr>
              <w:pStyle w:val="19"/>
              <w:spacing w:before="1"/>
              <w:rPr>
                <w:sz w:val="39"/>
              </w:rPr>
            </w:pPr>
          </w:p>
          <w:p>
            <w:pPr>
              <w:pStyle w:val="19"/>
              <w:spacing w:before="1"/>
              <w:ind w:left="195"/>
              <w:rPr>
                <w:b/>
                <w:sz w:val="28"/>
              </w:rPr>
            </w:pPr>
            <w:r>
              <w:rPr>
                <w:b/>
                <w:sz w:val="28"/>
              </w:rPr>
              <w:t>220AC</w:t>
            </w:r>
          </w:p>
        </w:tc>
        <w:tc>
          <w:tcPr>
            <w:tcW w:w="756" w:type="dxa"/>
          </w:tcPr>
          <w:p>
            <w:pPr>
              <w:pStyle w:val="19"/>
              <w:spacing w:before="133"/>
              <w:ind w:left="146" w:right="116"/>
              <w:jc w:val="center"/>
              <w:rPr>
                <w:b/>
                <w:sz w:val="28"/>
              </w:rPr>
            </w:pPr>
            <w:r>
              <w:rPr>
                <w:b/>
                <w:sz w:val="28"/>
              </w:rPr>
              <w:t>220</w:t>
            </w:r>
          </w:p>
        </w:tc>
        <w:tc>
          <w:tcPr>
            <w:tcW w:w="1386" w:type="dxa"/>
            <w:gridSpan w:val="2"/>
          </w:tcPr>
          <w:p>
            <w:pPr>
              <w:pStyle w:val="19"/>
              <w:spacing w:before="133"/>
              <w:ind w:left="480"/>
              <w:rPr>
                <w:b/>
                <w:sz w:val="28"/>
              </w:rPr>
            </w:pPr>
            <w:r>
              <w:rPr>
                <w:b/>
                <w:sz w:val="28"/>
              </w:rPr>
              <w:t>110</w:t>
            </w:r>
          </w:p>
        </w:tc>
        <w:tc>
          <w:tcPr>
            <w:tcW w:w="3232" w:type="dxa"/>
            <w:gridSpan w:val="5"/>
          </w:tcPr>
          <w:p>
            <w:pPr>
              <w:pStyle w:val="19"/>
              <w:spacing w:before="133"/>
              <w:ind w:left="1454" w:right="1424"/>
              <w:jc w:val="center"/>
              <w:rPr>
                <w:b/>
                <w:sz w:val="28"/>
              </w:rPr>
            </w:pPr>
            <w:r>
              <w:rPr>
                <w:b/>
                <w:sz w:val="28"/>
              </w:rPr>
              <w:t>48</w:t>
            </w:r>
          </w:p>
        </w:tc>
        <w:tc>
          <w:tcPr>
            <w:tcW w:w="2999" w:type="dxa"/>
            <w:gridSpan w:val="5"/>
          </w:tcPr>
          <w:p>
            <w:pPr>
              <w:pStyle w:val="19"/>
              <w:spacing w:before="133"/>
              <w:ind w:left="1335" w:right="1310"/>
              <w:jc w:val="center"/>
              <w:rPr>
                <w:b/>
                <w:sz w:val="28"/>
              </w:rPr>
            </w:pPr>
            <w:r>
              <w:rPr>
                <w:b/>
                <w:sz w:val="28"/>
              </w:rPr>
              <w:t>24</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56" w:hRule="atLeast"/>
        </w:trPr>
        <w:tc>
          <w:tcPr>
            <w:tcW w:w="1100" w:type="dxa"/>
            <w:vMerge w:val="continue"/>
            <w:tcBorders>
              <w:top w:val="nil"/>
            </w:tcBorders>
          </w:tcPr>
          <w:p>
            <w:pPr>
              <w:rPr>
                <w:sz w:val="2"/>
                <w:szCs w:val="2"/>
              </w:rPr>
            </w:pPr>
          </w:p>
        </w:tc>
        <w:tc>
          <w:tcPr>
            <w:tcW w:w="756" w:type="dxa"/>
            <w:tcBorders>
              <w:bottom w:val="single" w:color="000000" w:sz="2" w:space="0"/>
            </w:tcBorders>
          </w:tcPr>
          <w:p>
            <w:pPr>
              <w:pStyle w:val="19"/>
              <w:spacing w:before="80"/>
              <w:ind w:left="28"/>
              <w:jc w:val="center"/>
              <w:rPr>
                <w:sz w:val="24"/>
              </w:rPr>
            </w:pPr>
            <w:r>
              <w:rPr>
                <w:sz w:val="24"/>
              </w:rPr>
              <w:t>5</w:t>
            </w:r>
          </w:p>
        </w:tc>
        <w:tc>
          <w:tcPr>
            <w:tcW w:w="694" w:type="dxa"/>
            <w:tcBorders>
              <w:bottom w:val="single" w:color="000000" w:sz="2" w:space="0"/>
              <w:right w:val="single" w:color="000000" w:sz="2" w:space="0"/>
            </w:tcBorders>
          </w:tcPr>
          <w:p>
            <w:pPr>
              <w:pStyle w:val="19"/>
              <w:spacing w:before="80"/>
              <w:ind w:right="208"/>
              <w:jc w:val="right"/>
              <w:rPr>
                <w:sz w:val="24"/>
              </w:rPr>
            </w:pPr>
            <w:r>
              <w:rPr>
                <w:sz w:val="24"/>
              </w:rPr>
              <w:t>10</w:t>
            </w:r>
          </w:p>
        </w:tc>
        <w:tc>
          <w:tcPr>
            <w:tcW w:w="692" w:type="dxa"/>
            <w:tcBorders>
              <w:left w:val="single" w:color="000000" w:sz="2" w:space="0"/>
              <w:bottom w:val="single" w:color="000000" w:sz="2" w:space="0"/>
            </w:tcBorders>
          </w:tcPr>
          <w:p>
            <w:pPr>
              <w:pStyle w:val="19"/>
              <w:spacing w:before="80"/>
              <w:ind w:right="194"/>
              <w:jc w:val="right"/>
              <w:rPr>
                <w:sz w:val="24"/>
              </w:rPr>
            </w:pPr>
            <w:r>
              <w:rPr>
                <w:sz w:val="24"/>
              </w:rPr>
              <w:t>15</w:t>
            </w:r>
          </w:p>
        </w:tc>
        <w:tc>
          <w:tcPr>
            <w:tcW w:w="576" w:type="dxa"/>
            <w:tcBorders>
              <w:bottom w:val="single" w:color="000000" w:sz="2" w:space="0"/>
              <w:right w:val="single" w:color="000000" w:sz="8" w:space="0"/>
            </w:tcBorders>
          </w:tcPr>
          <w:p>
            <w:pPr>
              <w:pStyle w:val="19"/>
              <w:spacing w:before="80"/>
              <w:ind w:left="87" w:right="64"/>
              <w:jc w:val="center"/>
              <w:rPr>
                <w:sz w:val="24"/>
              </w:rPr>
            </w:pPr>
            <w:r>
              <w:rPr>
                <w:sz w:val="24"/>
              </w:rPr>
              <w:t>10</w:t>
            </w:r>
          </w:p>
        </w:tc>
        <w:tc>
          <w:tcPr>
            <w:tcW w:w="576" w:type="dxa"/>
            <w:tcBorders>
              <w:left w:val="single" w:color="000000" w:sz="8" w:space="0"/>
              <w:bottom w:val="single" w:color="000000" w:sz="2" w:space="0"/>
              <w:right w:val="single" w:color="000000" w:sz="8" w:space="0"/>
            </w:tcBorders>
          </w:tcPr>
          <w:p>
            <w:pPr>
              <w:pStyle w:val="19"/>
              <w:spacing w:before="80"/>
              <w:ind w:right="141"/>
              <w:jc w:val="right"/>
              <w:rPr>
                <w:sz w:val="24"/>
              </w:rPr>
            </w:pPr>
            <w:r>
              <w:rPr>
                <w:sz w:val="24"/>
              </w:rPr>
              <w:t>20</w:t>
            </w:r>
          </w:p>
        </w:tc>
        <w:tc>
          <w:tcPr>
            <w:tcW w:w="694" w:type="dxa"/>
            <w:tcBorders>
              <w:left w:val="single" w:color="000000" w:sz="8" w:space="0"/>
              <w:bottom w:val="single" w:color="000000" w:sz="2" w:space="0"/>
              <w:right w:val="single" w:color="000000" w:sz="8" w:space="0"/>
            </w:tcBorders>
          </w:tcPr>
          <w:p>
            <w:pPr>
              <w:pStyle w:val="19"/>
              <w:spacing w:before="80"/>
              <w:ind w:left="152" w:right="122"/>
              <w:jc w:val="center"/>
              <w:rPr>
                <w:sz w:val="24"/>
              </w:rPr>
            </w:pPr>
            <w:r>
              <w:rPr>
                <w:sz w:val="24"/>
              </w:rPr>
              <w:t>30</w:t>
            </w:r>
          </w:p>
        </w:tc>
        <w:tc>
          <w:tcPr>
            <w:tcW w:w="694" w:type="dxa"/>
            <w:tcBorders>
              <w:left w:val="single" w:color="000000" w:sz="8" w:space="0"/>
              <w:bottom w:val="single" w:color="000000" w:sz="2" w:space="0"/>
              <w:right w:val="single" w:color="000000" w:sz="8" w:space="0"/>
            </w:tcBorders>
          </w:tcPr>
          <w:p>
            <w:pPr>
              <w:pStyle w:val="19"/>
              <w:spacing w:before="80"/>
              <w:ind w:left="152" w:right="122"/>
              <w:jc w:val="center"/>
              <w:rPr>
                <w:sz w:val="24"/>
              </w:rPr>
            </w:pPr>
            <w:r>
              <w:rPr>
                <w:sz w:val="24"/>
              </w:rPr>
              <w:t>40</w:t>
            </w:r>
          </w:p>
        </w:tc>
        <w:tc>
          <w:tcPr>
            <w:tcW w:w="692" w:type="dxa"/>
            <w:tcBorders>
              <w:left w:val="single" w:color="000000" w:sz="8" w:space="0"/>
              <w:bottom w:val="single" w:color="000000" w:sz="2" w:space="0"/>
            </w:tcBorders>
          </w:tcPr>
          <w:p>
            <w:pPr>
              <w:pStyle w:val="19"/>
              <w:spacing w:before="80"/>
              <w:ind w:left="209" w:right="178"/>
              <w:jc w:val="center"/>
              <w:rPr>
                <w:sz w:val="24"/>
              </w:rPr>
            </w:pPr>
            <w:r>
              <w:rPr>
                <w:sz w:val="24"/>
              </w:rPr>
              <w:t>50</w:t>
            </w:r>
          </w:p>
        </w:tc>
        <w:tc>
          <w:tcPr>
            <w:tcW w:w="576" w:type="dxa"/>
            <w:tcBorders>
              <w:bottom w:val="single" w:color="000000" w:sz="2" w:space="0"/>
              <w:right w:val="single" w:color="000000" w:sz="8" w:space="0"/>
            </w:tcBorders>
          </w:tcPr>
          <w:p>
            <w:pPr>
              <w:pStyle w:val="19"/>
              <w:spacing w:before="80"/>
              <w:ind w:right="140"/>
              <w:jc w:val="right"/>
              <w:rPr>
                <w:sz w:val="24"/>
              </w:rPr>
            </w:pPr>
            <w:r>
              <w:rPr>
                <w:sz w:val="24"/>
              </w:rPr>
              <w:t>10</w:t>
            </w:r>
          </w:p>
        </w:tc>
        <w:tc>
          <w:tcPr>
            <w:tcW w:w="577" w:type="dxa"/>
            <w:tcBorders>
              <w:left w:val="single" w:color="000000" w:sz="8" w:space="0"/>
              <w:bottom w:val="single" w:color="000000" w:sz="2" w:space="0"/>
              <w:right w:val="single" w:color="000000" w:sz="8" w:space="0"/>
            </w:tcBorders>
          </w:tcPr>
          <w:p>
            <w:pPr>
              <w:pStyle w:val="19"/>
              <w:spacing w:before="80"/>
              <w:ind w:left="91" w:right="62"/>
              <w:jc w:val="center"/>
              <w:rPr>
                <w:sz w:val="24"/>
              </w:rPr>
            </w:pPr>
            <w:r>
              <w:rPr>
                <w:sz w:val="24"/>
              </w:rPr>
              <w:t>20</w:t>
            </w:r>
          </w:p>
        </w:tc>
        <w:tc>
          <w:tcPr>
            <w:tcW w:w="577" w:type="dxa"/>
            <w:tcBorders>
              <w:left w:val="single" w:color="000000" w:sz="8" w:space="0"/>
              <w:bottom w:val="single" w:color="000000" w:sz="2" w:space="0"/>
              <w:right w:val="single" w:color="000000" w:sz="8" w:space="0"/>
            </w:tcBorders>
          </w:tcPr>
          <w:p>
            <w:pPr>
              <w:pStyle w:val="19"/>
              <w:spacing w:before="80"/>
              <w:ind w:right="142"/>
              <w:jc w:val="right"/>
              <w:rPr>
                <w:sz w:val="24"/>
              </w:rPr>
            </w:pPr>
            <w:r>
              <w:rPr>
                <w:sz w:val="24"/>
              </w:rPr>
              <w:t>30</w:t>
            </w:r>
          </w:p>
        </w:tc>
        <w:tc>
          <w:tcPr>
            <w:tcW w:w="577" w:type="dxa"/>
            <w:tcBorders>
              <w:left w:val="single" w:color="000000" w:sz="8" w:space="0"/>
              <w:bottom w:val="single" w:color="000000" w:sz="2" w:space="0"/>
              <w:right w:val="single" w:color="000000" w:sz="8" w:space="0"/>
            </w:tcBorders>
          </w:tcPr>
          <w:p>
            <w:pPr>
              <w:pStyle w:val="19"/>
              <w:spacing w:before="80"/>
              <w:ind w:left="89" w:right="64"/>
              <w:jc w:val="center"/>
              <w:rPr>
                <w:sz w:val="24"/>
              </w:rPr>
            </w:pPr>
            <w:r>
              <w:rPr>
                <w:sz w:val="24"/>
              </w:rPr>
              <w:t>40</w:t>
            </w:r>
          </w:p>
        </w:tc>
        <w:tc>
          <w:tcPr>
            <w:tcW w:w="692" w:type="dxa"/>
            <w:tcBorders>
              <w:left w:val="single" w:color="000000" w:sz="8" w:space="0"/>
              <w:bottom w:val="single" w:color="000000" w:sz="2" w:space="0"/>
            </w:tcBorders>
          </w:tcPr>
          <w:p>
            <w:pPr>
              <w:pStyle w:val="19"/>
              <w:spacing w:before="80"/>
              <w:ind w:right="194"/>
              <w:jc w:val="right"/>
              <w:rPr>
                <w:sz w:val="24"/>
              </w:rPr>
            </w:pPr>
            <w:r>
              <w:rPr>
                <w:sz w:val="24"/>
              </w:rPr>
              <w:t>50</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47" w:hRule="atLeast"/>
        </w:trPr>
        <w:tc>
          <w:tcPr>
            <w:tcW w:w="1100" w:type="dxa"/>
            <w:vMerge w:val="continue"/>
            <w:tcBorders>
              <w:top w:val="nil"/>
            </w:tcBorders>
          </w:tcPr>
          <w:p>
            <w:pPr>
              <w:rPr>
                <w:sz w:val="2"/>
                <w:szCs w:val="2"/>
              </w:rPr>
            </w:pPr>
          </w:p>
        </w:tc>
        <w:tc>
          <w:tcPr>
            <w:tcW w:w="756" w:type="dxa"/>
            <w:tcBorders>
              <w:top w:val="single" w:color="000000" w:sz="2" w:space="0"/>
              <w:bottom w:val="single" w:color="000000" w:sz="2" w:space="0"/>
            </w:tcBorders>
          </w:tcPr>
          <w:p>
            <w:pPr>
              <w:pStyle w:val="19"/>
              <w:spacing w:before="72"/>
              <w:ind w:left="144" w:right="116"/>
              <w:jc w:val="center"/>
              <w:rPr>
                <w:sz w:val="24"/>
              </w:rPr>
            </w:pPr>
            <w:r>
              <w:rPr>
                <w:sz w:val="24"/>
              </w:rPr>
              <w:t>1.5</w:t>
            </w:r>
          </w:p>
        </w:tc>
        <w:tc>
          <w:tcPr>
            <w:tcW w:w="694" w:type="dxa"/>
            <w:tcBorders>
              <w:top w:val="single" w:color="000000" w:sz="2" w:space="0"/>
              <w:bottom w:val="single" w:color="000000" w:sz="2" w:space="0"/>
              <w:right w:val="single" w:color="000000" w:sz="2" w:space="0"/>
            </w:tcBorders>
          </w:tcPr>
          <w:p>
            <w:pPr>
              <w:pStyle w:val="19"/>
              <w:spacing w:before="72"/>
              <w:ind w:right="148"/>
              <w:jc w:val="right"/>
              <w:rPr>
                <w:sz w:val="24"/>
              </w:rPr>
            </w:pPr>
            <w:r>
              <w:rPr>
                <w:sz w:val="24"/>
              </w:rPr>
              <w:t>1.5</w:t>
            </w:r>
          </w:p>
        </w:tc>
        <w:tc>
          <w:tcPr>
            <w:tcW w:w="692" w:type="dxa"/>
            <w:tcBorders>
              <w:top w:val="single" w:color="000000" w:sz="2" w:space="0"/>
              <w:left w:val="single" w:color="000000" w:sz="2" w:space="0"/>
              <w:bottom w:val="single" w:color="000000" w:sz="2" w:space="0"/>
            </w:tcBorders>
          </w:tcPr>
          <w:p>
            <w:pPr>
              <w:pStyle w:val="19"/>
              <w:spacing w:before="72"/>
              <w:ind w:right="254"/>
              <w:jc w:val="right"/>
              <w:rPr>
                <w:sz w:val="24"/>
              </w:rPr>
            </w:pPr>
            <w:r>
              <w:rPr>
                <w:sz w:val="24"/>
              </w:rPr>
              <w:t>2</w:t>
            </w:r>
          </w:p>
        </w:tc>
        <w:tc>
          <w:tcPr>
            <w:tcW w:w="576" w:type="dxa"/>
            <w:tcBorders>
              <w:top w:val="single" w:color="000000" w:sz="2" w:space="0"/>
              <w:bottom w:val="single" w:color="000000" w:sz="2" w:space="0"/>
              <w:right w:val="single" w:color="000000" w:sz="8" w:space="0"/>
            </w:tcBorders>
          </w:tcPr>
          <w:p>
            <w:pPr>
              <w:pStyle w:val="19"/>
              <w:spacing w:before="72"/>
              <w:ind w:left="23"/>
              <w:jc w:val="center"/>
              <w:rPr>
                <w:sz w:val="24"/>
              </w:rPr>
            </w:pPr>
            <w:r>
              <w:rPr>
                <w:sz w:val="24"/>
              </w:rPr>
              <w:t>1</w:t>
            </w:r>
          </w:p>
        </w:tc>
        <w:tc>
          <w:tcPr>
            <w:tcW w:w="576" w:type="dxa"/>
            <w:tcBorders>
              <w:top w:val="single" w:color="000000" w:sz="2" w:space="0"/>
              <w:left w:val="single" w:color="000000" w:sz="8" w:space="0"/>
              <w:bottom w:val="single" w:color="000000" w:sz="2" w:space="0"/>
              <w:right w:val="single" w:color="000000" w:sz="8" w:space="0"/>
            </w:tcBorders>
          </w:tcPr>
          <w:p>
            <w:pPr>
              <w:pStyle w:val="19"/>
              <w:spacing w:before="72"/>
              <w:ind w:right="81"/>
              <w:jc w:val="right"/>
              <w:rPr>
                <w:sz w:val="24"/>
              </w:rPr>
            </w:pPr>
            <w:r>
              <w:rPr>
                <w:sz w:val="24"/>
              </w:rPr>
              <w:t>1.5</w:t>
            </w:r>
          </w:p>
        </w:tc>
        <w:tc>
          <w:tcPr>
            <w:tcW w:w="694" w:type="dxa"/>
            <w:tcBorders>
              <w:top w:val="single" w:color="000000" w:sz="2" w:space="0"/>
              <w:left w:val="single" w:color="000000" w:sz="8" w:space="0"/>
              <w:bottom w:val="single" w:color="000000" w:sz="2" w:space="0"/>
              <w:right w:val="single" w:color="000000" w:sz="8" w:space="0"/>
            </w:tcBorders>
          </w:tcPr>
          <w:p>
            <w:pPr>
              <w:pStyle w:val="19"/>
              <w:spacing w:before="72"/>
              <w:ind w:left="30"/>
              <w:jc w:val="center"/>
              <w:rPr>
                <w:sz w:val="24"/>
              </w:rPr>
            </w:pPr>
            <w:r>
              <w:rPr>
                <w:sz w:val="24"/>
              </w:rPr>
              <w:t>2</w:t>
            </w:r>
          </w:p>
        </w:tc>
        <w:tc>
          <w:tcPr>
            <w:tcW w:w="694" w:type="dxa"/>
            <w:tcBorders>
              <w:top w:val="single" w:color="000000" w:sz="2" w:space="0"/>
              <w:left w:val="single" w:color="000000" w:sz="8" w:space="0"/>
              <w:bottom w:val="single" w:color="000000" w:sz="2" w:space="0"/>
              <w:right w:val="single" w:color="000000" w:sz="8" w:space="0"/>
            </w:tcBorders>
          </w:tcPr>
          <w:p>
            <w:pPr>
              <w:pStyle w:val="19"/>
              <w:spacing w:before="72"/>
              <w:ind w:left="152" w:right="122"/>
              <w:jc w:val="center"/>
              <w:rPr>
                <w:sz w:val="24"/>
              </w:rPr>
            </w:pPr>
            <w:r>
              <w:rPr>
                <w:sz w:val="24"/>
              </w:rPr>
              <w:t>2.5</w:t>
            </w:r>
          </w:p>
        </w:tc>
        <w:tc>
          <w:tcPr>
            <w:tcW w:w="692" w:type="dxa"/>
            <w:tcBorders>
              <w:top w:val="single" w:color="000000" w:sz="2" w:space="0"/>
              <w:left w:val="single" w:color="000000" w:sz="8" w:space="0"/>
              <w:bottom w:val="single" w:color="000000" w:sz="2" w:space="0"/>
            </w:tcBorders>
          </w:tcPr>
          <w:p>
            <w:pPr>
              <w:pStyle w:val="19"/>
              <w:spacing w:before="72"/>
              <w:ind w:left="31"/>
              <w:jc w:val="center"/>
              <w:rPr>
                <w:sz w:val="24"/>
              </w:rPr>
            </w:pPr>
            <w:r>
              <w:rPr>
                <w:sz w:val="24"/>
              </w:rPr>
              <w:t>4</w:t>
            </w:r>
          </w:p>
        </w:tc>
        <w:tc>
          <w:tcPr>
            <w:tcW w:w="576" w:type="dxa"/>
            <w:tcBorders>
              <w:top w:val="single" w:color="000000" w:sz="2" w:space="0"/>
              <w:bottom w:val="single" w:color="000000" w:sz="2" w:space="0"/>
              <w:right w:val="single" w:color="000000" w:sz="8" w:space="0"/>
            </w:tcBorders>
          </w:tcPr>
          <w:p>
            <w:pPr>
              <w:pStyle w:val="19"/>
              <w:spacing w:before="72"/>
              <w:ind w:left="25"/>
              <w:jc w:val="center"/>
              <w:rPr>
                <w:sz w:val="24"/>
              </w:rPr>
            </w:pPr>
            <w:r>
              <w:rPr>
                <w:sz w:val="24"/>
              </w:rPr>
              <w:t>1</w:t>
            </w:r>
          </w:p>
        </w:tc>
        <w:tc>
          <w:tcPr>
            <w:tcW w:w="577" w:type="dxa"/>
            <w:tcBorders>
              <w:top w:val="single" w:color="000000" w:sz="2" w:space="0"/>
              <w:left w:val="single" w:color="000000" w:sz="8" w:space="0"/>
              <w:bottom w:val="single" w:color="000000" w:sz="2" w:space="0"/>
              <w:right w:val="single" w:color="000000" w:sz="8" w:space="0"/>
            </w:tcBorders>
          </w:tcPr>
          <w:p>
            <w:pPr>
              <w:pStyle w:val="19"/>
              <w:spacing w:before="72"/>
              <w:ind w:left="29"/>
              <w:jc w:val="center"/>
              <w:rPr>
                <w:sz w:val="24"/>
              </w:rPr>
            </w:pPr>
            <w:r>
              <w:rPr>
                <w:sz w:val="24"/>
              </w:rPr>
              <w:t>1</w:t>
            </w:r>
          </w:p>
        </w:tc>
        <w:tc>
          <w:tcPr>
            <w:tcW w:w="577" w:type="dxa"/>
            <w:tcBorders>
              <w:top w:val="single" w:color="000000" w:sz="2" w:space="0"/>
              <w:left w:val="single" w:color="000000" w:sz="8" w:space="0"/>
              <w:bottom w:val="single" w:color="000000" w:sz="2" w:space="0"/>
              <w:right w:val="single" w:color="000000" w:sz="8" w:space="0"/>
            </w:tcBorders>
          </w:tcPr>
          <w:p>
            <w:pPr>
              <w:pStyle w:val="19"/>
              <w:spacing w:before="72"/>
              <w:ind w:right="82"/>
              <w:jc w:val="right"/>
              <w:rPr>
                <w:sz w:val="24"/>
              </w:rPr>
            </w:pPr>
            <w:r>
              <w:rPr>
                <w:sz w:val="24"/>
              </w:rPr>
              <w:t>1.5</w:t>
            </w:r>
          </w:p>
        </w:tc>
        <w:tc>
          <w:tcPr>
            <w:tcW w:w="577" w:type="dxa"/>
            <w:tcBorders>
              <w:top w:val="single" w:color="000000" w:sz="2" w:space="0"/>
              <w:left w:val="single" w:color="000000" w:sz="8" w:space="0"/>
              <w:bottom w:val="single" w:color="000000" w:sz="2" w:space="0"/>
              <w:right w:val="single" w:color="000000" w:sz="8" w:space="0"/>
            </w:tcBorders>
          </w:tcPr>
          <w:p>
            <w:pPr>
              <w:pStyle w:val="19"/>
              <w:spacing w:before="72"/>
              <w:ind w:left="89" w:right="64"/>
              <w:jc w:val="center"/>
              <w:rPr>
                <w:sz w:val="24"/>
              </w:rPr>
            </w:pPr>
            <w:r>
              <w:rPr>
                <w:sz w:val="24"/>
              </w:rPr>
              <w:t>1.5</w:t>
            </w:r>
          </w:p>
        </w:tc>
        <w:tc>
          <w:tcPr>
            <w:tcW w:w="692" w:type="dxa"/>
            <w:tcBorders>
              <w:top w:val="single" w:color="000000" w:sz="2" w:space="0"/>
              <w:left w:val="single" w:color="000000" w:sz="8" w:space="0"/>
              <w:bottom w:val="single" w:color="000000" w:sz="2" w:space="0"/>
            </w:tcBorders>
          </w:tcPr>
          <w:p>
            <w:pPr>
              <w:pStyle w:val="19"/>
              <w:spacing w:before="72"/>
              <w:ind w:right="254"/>
              <w:jc w:val="right"/>
              <w:rPr>
                <w:sz w:val="24"/>
              </w:rPr>
            </w:pPr>
            <w:r>
              <w:rPr>
                <w:sz w:val="24"/>
              </w:rPr>
              <w:t>2</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60" w:hRule="atLeast"/>
        </w:trPr>
        <w:tc>
          <w:tcPr>
            <w:tcW w:w="1100" w:type="dxa"/>
            <w:vMerge w:val="continue"/>
            <w:tcBorders>
              <w:top w:val="nil"/>
            </w:tcBorders>
          </w:tcPr>
          <w:p>
            <w:pPr>
              <w:rPr>
                <w:sz w:val="2"/>
                <w:szCs w:val="2"/>
              </w:rPr>
            </w:pPr>
          </w:p>
        </w:tc>
        <w:tc>
          <w:tcPr>
            <w:tcW w:w="756" w:type="dxa"/>
            <w:tcBorders>
              <w:top w:val="single" w:color="000000" w:sz="2" w:space="0"/>
            </w:tcBorders>
          </w:tcPr>
          <w:p>
            <w:pPr>
              <w:pStyle w:val="19"/>
              <w:spacing w:before="74"/>
              <w:ind w:left="144" w:right="116"/>
              <w:jc w:val="center"/>
              <w:rPr>
                <w:sz w:val="24"/>
              </w:rPr>
            </w:pPr>
            <w:r>
              <w:rPr>
                <w:sz w:val="24"/>
              </w:rPr>
              <w:t>1.5</w:t>
            </w:r>
          </w:p>
        </w:tc>
        <w:tc>
          <w:tcPr>
            <w:tcW w:w="694" w:type="dxa"/>
            <w:tcBorders>
              <w:top w:val="single" w:color="000000" w:sz="2" w:space="0"/>
              <w:right w:val="single" w:color="000000" w:sz="2" w:space="0"/>
            </w:tcBorders>
          </w:tcPr>
          <w:p>
            <w:pPr>
              <w:pStyle w:val="19"/>
              <w:spacing w:before="74"/>
              <w:ind w:right="148"/>
              <w:jc w:val="right"/>
              <w:rPr>
                <w:sz w:val="24"/>
              </w:rPr>
            </w:pPr>
            <w:r>
              <w:rPr>
                <w:sz w:val="24"/>
              </w:rPr>
              <w:t>2.5</w:t>
            </w:r>
          </w:p>
        </w:tc>
        <w:tc>
          <w:tcPr>
            <w:tcW w:w="692" w:type="dxa"/>
            <w:tcBorders>
              <w:top w:val="single" w:color="000000" w:sz="2" w:space="0"/>
              <w:left w:val="single" w:color="000000" w:sz="2" w:space="0"/>
            </w:tcBorders>
          </w:tcPr>
          <w:p>
            <w:pPr>
              <w:pStyle w:val="19"/>
              <w:spacing w:before="74"/>
              <w:ind w:right="254"/>
              <w:jc w:val="right"/>
              <w:rPr>
                <w:sz w:val="24"/>
              </w:rPr>
            </w:pPr>
            <w:r>
              <w:rPr>
                <w:sz w:val="24"/>
              </w:rPr>
              <w:t>4</w:t>
            </w:r>
          </w:p>
        </w:tc>
        <w:tc>
          <w:tcPr>
            <w:tcW w:w="576" w:type="dxa"/>
            <w:tcBorders>
              <w:top w:val="single" w:color="000000" w:sz="2" w:space="0"/>
              <w:right w:val="single" w:color="000000" w:sz="8" w:space="0"/>
            </w:tcBorders>
          </w:tcPr>
          <w:p>
            <w:pPr>
              <w:pStyle w:val="19"/>
              <w:spacing w:before="74"/>
              <w:ind w:left="87" w:right="64"/>
              <w:jc w:val="center"/>
              <w:rPr>
                <w:sz w:val="24"/>
              </w:rPr>
            </w:pPr>
            <w:r>
              <w:rPr>
                <w:sz w:val="24"/>
              </w:rPr>
              <w:t>2.5</w:t>
            </w:r>
          </w:p>
        </w:tc>
        <w:tc>
          <w:tcPr>
            <w:tcW w:w="576" w:type="dxa"/>
            <w:tcBorders>
              <w:top w:val="single" w:color="000000" w:sz="2" w:space="0"/>
              <w:left w:val="single" w:color="000000" w:sz="8" w:space="0"/>
              <w:right w:val="single" w:color="000000" w:sz="8" w:space="0"/>
            </w:tcBorders>
          </w:tcPr>
          <w:p>
            <w:pPr>
              <w:pStyle w:val="19"/>
              <w:spacing w:before="74"/>
              <w:ind w:left="28"/>
              <w:jc w:val="center"/>
              <w:rPr>
                <w:sz w:val="24"/>
              </w:rPr>
            </w:pPr>
            <w:r>
              <w:rPr>
                <w:sz w:val="24"/>
              </w:rPr>
              <w:t>4</w:t>
            </w:r>
          </w:p>
        </w:tc>
        <w:tc>
          <w:tcPr>
            <w:tcW w:w="694" w:type="dxa"/>
            <w:tcBorders>
              <w:top w:val="single" w:color="000000" w:sz="2" w:space="0"/>
              <w:left w:val="single" w:color="000000" w:sz="8" w:space="0"/>
              <w:right w:val="single" w:color="000000" w:sz="8" w:space="0"/>
            </w:tcBorders>
          </w:tcPr>
          <w:p>
            <w:pPr>
              <w:pStyle w:val="19"/>
              <w:spacing w:before="74"/>
              <w:ind w:left="30"/>
              <w:jc w:val="center"/>
              <w:rPr>
                <w:sz w:val="24"/>
              </w:rPr>
            </w:pPr>
            <w:r>
              <w:rPr>
                <w:sz w:val="24"/>
              </w:rPr>
              <w:t>6</w:t>
            </w:r>
          </w:p>
        </w:tc>
        <w:tc>
          <w:tcPr>
            <w:tcW w:w="694" w:type="dxa"/>
            <w:tcBorders>
              <w:top w:val="single" w:color="000000" w:sz="2" w:space="0"/>
              <w:left w:val="single" w:color="000000" w:sz="8" w:space="0"/>
              <w:right w:val="single" w:color="000000" w:sz="8" w:space="0"/>
            </w:tcBorders>
          </w:tcPr>
          <w:p>
            <w:pPr>
              <w:pStyle w:val="19"/>
              <w:spacing w:before="74"/>
              <w:ind w:left="30"/>
              <w:jc w:val="center"/>
              <w:rPr>
                <w:sz w:val="24"/>
              </w:rPr>
            </w:pPr>
            <w:r>
              <w:rPr>
                <w:sz w:val="24"/>
              </w:rPr>
              <w:t>8</w:t>
            </w:r>
          </w:p>
        </w:tc>
        <w:tc>
          <w:tcPr>
            <w:tcW w:w="692" w:type="dxa"/>
            <w:tcBorders>
              <w:top w:val="single" w:color="000000" w:sz="2" w:space="0"/>
              <w:left w:val="single" w:color="000000" w:sz="8" w:space="0"/>
            </w:tcBorders>
          </w:tcPr>
          <w:p>
            <w:pPr>
              <w:pStyle w:val="19"/>
              <w:spacing w:before="74"/>
              <w:ind w:left="209" w:right="178"/>
              <w:jc w:val="center"/>
              <w:rPr>
                <w:sz w:val="24"/>
              </w:rPr>
            </w:pPr>
            <w:r>
              <w:rPr>
                <w:sz w:val="24"/>
              </w:rPr>
              <w:t>10</w:t>
            </w:r>
          </w:p>
        </w:tc>
        <w:tc>
          <w:tcPr>
            <w:tcW w:w="576" w:type="dxa"/>
            <w:tcBorders>
              <w:top w:val="single" w:color="000000" w:sz="2" w:space="0"/>
              <w:right w:val="single" w:color="000000" w:sz="8" w:space="0"/>
            </w:tcBorders>
          </w:tcPr>
          <w:p>
            <w:pPr>
              <w:pStyle w:val="19"/>
              <w:spacing w:before="74"/>
              <w:ind w:right="80"/>
              <w:jc w:val="right"/>
              <w:rPr>
                <w:sz w:val="24"/>
              </w:rPr>
            </w:pPr>
            <w:r>
              <w:rPr>
                <w:sz w:val="24"/>
              </w:rPr>
              <w:t>2.5</w:t>
            </w:r>
          </w:p>
        </w:tc>
        <w:tc>
          <w:tcPr>
            <w:tcW w:w="577" w:type="dxa"/>
            <w:tcBorders>
              <w:top w:val="single" w:color="000000" w:sz="2" w:space="0"/>
              <w:left w:val="single" w:color="000000" w:sz="8" w:space="0"/>
              <w:right w:val="single" w:color="000000" w:sz="8" w:space="0"/>
            </w:tcBorders>
          </w:tcPr>
          <w:p>
            <w:pPr>
              <w:pStyle w:val="19"/>
              <w:spacing w:before="74"/>
              <w:ind w:left="29"/>
              <w:jc w:val="center"/>
              <w:rPr>
                <w:sz w:val="24"/>
              </w:rPr>
            </w:pPr>
            <w:r>
              <w:rPr>
                <w:sz w:val="24"/>
              </w:rPr>
              <w:t>4</w:t>
            </w:r>
          </w:p>
        </w:tc>
        <w:tc>
          <w:tcPr>
            <w:tcW w:w="577" w:type="dxa"/>
            <w:tcBorders>
              <w:top w:val="single" w:color="000000" w:sz="2" w:space="0"/>
              <w:left w:val="single" w:color="000000" w:sz="8" w:space="0"/>
              <w:right w:val="single" w:color="000000" w:sz="8" w:space="0"/>
            </w:tcBorders>
          </w:tcPr>
          <w:p>
            <w:pPr>
              <w:pStyle w:val="19"/>
              <w:spacing w:before="74"/>
              <w:ind w:left="27"/>
              <w:jc w:val="center"/>
              <w:rPr>
                <w:sz w:val="24"/>
              </w:rPr>
            </w:pPr>
            <w:r>
              <w:rPr>
                <w:sz w:val="24"/>
              </w:rPr>
              <w:t>6</w:t>
            </w:r>
          </w:p>
        </w:tc>
        <w:tc>
          <w:tcPr>
            <w:tcW w:w="577" w:type="dxa"/>
            <w:tcBorders>
              <w:top w:val="single" w:color="000000" w:sz="2" w:space="0"/>
              <w:left w:val="single" w:color="000000" w:sz="8" w:space="0"/>
              <w:right w:val="single" w:color="000000" w:sz="8" w:space="0"/>
            </w:tcBorders>
          </w:tcPr>
          <w:p>
            <w:pPr>
              <w:pStyle w:val="19"/>
              <w:spacing w:before="74"/>
              <w:ind w:left="25"/>
              <w:jc w:val="center"/>
              <w:rPr>
                <w:sz w:val="24"/>
              </w:rPr>
            </w:pPr>
            <w:r>
              <w:rPr>
                <w:sz w:val="24"/>
              </w:rPr>
              <w:t>8</w:t>
            </w:r>
          </w:p>
        </w:tc>
        <w:tc>
          <w:tcPr>
            <w:tcW w:w="692" w:type="dxa"/>
            <w:tcBorders>
              <w:top w:val="single" w:color="000000" w:sz="2" w:space="0"/>
              <w:left w:val="single" w:color="000000" w:sz="8" w:space="0"/>
            </w:tcBorders>
          </w:tcPr>
          <w:p>
            <w:pPr>
              <w:pStyle w:val="19"/>
              <w:spacing w:before="74"/>
              <w:ind w:right="194"/>
              <w:jc w:val="right"/>
              <w:rPr>
                <w:sz w:val="24"/>
              </w:rPr>
            </w:pPr>
            <w:r>
              <w:rPr>
                <w:sz w:val="24"/>
              </w:rPr>
              <w:t>10</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623" w:hRule="atLeast"/>
        </w:trPr>
        <w:tc>
          <w:tcPr>
            <w:tcW w:w="1100" w:type="dxa"/>
            <w:vMerge w:val="restart"/>
          </w:tcPr>
          <w:p>
            <w:pPr>
              <w:pStyle w:val="19"/>
              <w:rPr>
                <w:sz w:val="28"/>
              </w:rPr>
            </w:pPr>
          </w:p>
          <w:p>
            <w:pPr>
              <w:pStyle w:val="19"/>
              <w:spacing w:before="1"/>
              <w:rPr>
                <w:sz w:val="39"/>
              </w:rPr>
            </w:pPr>
          </w:p>
          <w:p>
            <w:pPr>
              <w:pStyle w:val="19"/>
              <w:ind w:left="195"/>
              <w:rPr>
                <w:b/>
                <w:sz w:val="28"/>
              </w:rPr>
            </w:pPr>
            <w:r>
              <w:rPr>
                <w:b/>
                <w:sz w:val="28"/>
              </w:rPr>
              <w:t>110AC</w:t>
            </w:r>
          </w:p>
        </w:tc>
        <w:tc>
          <w:tcPr>
            <w:tcW w:w="756" w:type="dxa"/>
          </w:tcPr>
          <w:p>
            <w:pPr>
              <w:pStyle w:val="19"/>
              <w:spacing w:before="132"/>
              <w:ind w:left="146" w:right="116"/>
              <w:jc w:val="center"/>
              <w:rPr>
                <w:b/>
                <w:sz w:val="28"/>
              </w:rPr>
            </w:pPr>
            <w:r>
              <w:rPr>
                <w:b/>
                <w:sz w:val="28"/>
              </w:rPr>
              <w:t>220</w:t>
            </w:r>
          </w:p>
        </w:tc>
        <w:tc>
          <w:tcPr>
            <w:tcW w:w="1386" w:type="dxa"/>
            <w:gridSpan w:val="2"/>
          </w:tcPr>
          <w:p>
            <w:pPr>
              <w:pStyle w:val="19"/>
              <w:spacing w:before="132"/>
              <w:ind w:left="480"/>
              <w:rPr>
                <w:b/>
                <w:sz w:val="28"/>
              </w:rPr>
            </w:pPr>
            <w:r>
              <w:rPr>
                <w:b/>
                <w:sz w:val="28"/>
              </w:rPr>
              <w:t>110</w:t>
            </w:r>
          </w:p>
        </w:tc>
        <w:tc>
          <w:tcPr>
            <w:tcW w:w="3232" w:type="dxa"/>
            <w:gridSpan w:val="5"/>
          </w:tcPr>
          <w:p>
            <w:pPr>
              <w:pStyle w:val="19"/>
              <w:spacing w:before="132"/>
              <w:ind w:left="1454" w:right="1424"/>
              <w:jc w:val="center"/>
              <w:rPr>
                <w:b/>
                <w:sz w:val="28"/>
              </w:rPr>
            </w:pPr>
            <w:r>
              <w:rPr>
                <w:b/>
                <w:sz w:val="28"/>
              </w:rPr>
              <w:t>48</w:t>
            </w:r>
          </w:p>
        </w:tc>
        <w:tc>
          <w:tcPr>
            <w:tcW w:w="2999" w:type="dxa"/>
            <w:gridSpan w:val="5"/>
          </w:tcPr>
          <w:p>
            <w:pPr>
              <w:pStyle w:val="19"/>
              <w:spacing w:before="132"/>
              <w:ind w:left="1335" w:right="1310"/>
              <w:jc w:val="center"/>
              <w:rPr>
                <w:b/>
                <w:sz w:val="28"/>
              </w:rPr>
            </w:pPr>
            <w:r>
              <w:rPr>
                <w:b/>
                <w:sz w:val="28"/>
              </w:rPr>
              <w:t>24</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56" w:hRule="atLeast"/>
        </w:trPr>
        <w:tc>
          <w:tcPr>
            <w:tcW w:w="1100" w:type="dxa"/>
            <w:vMerge w:val="continue"/>
            <w:tcBorders>
              <w:top w:val="nil"/>
            </w:tcBorders>
          </w:tcPr>
          <w:p>
            <w:pPr>
              <w:rPr>
                <w:sz w:val="2"/>
                <w:szCs w:val="2"/>
              </w:rPr>
            </w:pPr>
          </w:p>
        </w:tc>
        <w:tc>
          <w:tcPr>
            <w:tcW w:w="756" w:type="dxa"/>
            <w:tcBorders>
              <w:bottom w:val="single" w:color="000000" w:sz="2" w:space="0"/>
            </w:tcBorders>
          </w:tcPr>
          <w:p>
            <w:pPr>
              <w:pStyle w:val="19"/>
              <w:spacing w:before="82"/>
              <w:ind w:left="28"/>
              <w:jc w:val="center"/>
              <w:rPr>
                <w:sz w:val="24"/>
              </w:rPr>
            </w:pPr>
            <w:r>
              <w:rPr>
                <w:sz w:val="24"/>
              </w:rPr>
              <w:t>5</w:t>
            </w:r>
          </w:p>
        </w:tc>
        <w:tc>
          <w:tcPr>
            <w:tcW w:w="694" w:type="dxa"/>
            <w:tcBorders>
              <w:bottom w:val="single" w:color="000000" w:sz="2" w:space="0"/>
              <w:right w:val="single" w:color="000000" w:sz="2" w:space="0"/>
            </w:tcBorders>
          </w:tcPr>
          <w:p>
            <w:pPr>
              <w:pStyle w:val="19"/>
              <w:spacing w:before="82"/>
              <w:ind w:right="208"/>
              <w:jc w:val="right"/>
              <w:rPr>
                <w:sz w:val="24"/>
              </w:rPr>
            </w:pPr>
            <w:r>
              <w:rPr>
                <w:sz w:val="24"/>
              </w:rPr>
              <w:t>10</w:t>
            </w:r>
          </w:p>
        </w:tc>
        <w:tc>
          <w:tcPr>
            <w:tcW w:w="692" w:type="dxa"/>
            <w:tcBorders>
              <w:left w:val="single" w:color="000000" w:sz="2" w:space="0"/>
              <w:bottom w:val="single" w:color="000000" w:sz="2" w:space="0"/>
            </w:tcBorders>
          </w:tcPr>
          <w:p>
            <w:pPr>
              <w:pStyle w:val="19"/>
              <w:spacing w:before="82"/>
              <w:ind w:right="194"/>
              <w:jc w:val="right"/>
              <w:rPr>
                <w:sz w:val="24"/>
              </w:rPr>
            </w:pPr>
            <w:r>
              <w:rPr>
                <w:sz w:val="24"/>
              </w:rPr>
              <w:t>15</w:t>
            </w:r>
          </w:p>
        </w:tc>
        <w:tc>
          <w:tcPr>
            <w:tcW w:w="576" w:type="dxa"/>
            <w:tcBorders>
              <w:bottom w:val="single" w:color="000000" w:sz="2" w:space="0"/>
              <w:right w:val="single" w:color="000000" w:sz="2" w:space="0"/>
            </w:tcBorders>
          </w:tcPr>
          <w:p>
            <w:pPr>
              <w:pStyle w:val="19"/>
              <w:spacing w:before="82"/>
              <w:ind w:left="87" w:right="71"/>
              <w:jc w:val="center"/>
              <w:rPr>
                <w:sz w:val="24"/>
              </w:rPr>
            </w:pPr>
            <w:r>
              <w:rPr>
                <w:sz w:val="24"/>
              </w:rPr>
              <w:t>10</w:t>
            </w:r>
          </w:p>
        </w:tc>
        <w:tc>
          <w:tcPr>
            <w:tcW w:w="576" w:type="dxa"/>
            <w:tcBorders>
              <w:left w:val="single" w:color="000000" w:sz="2" w:space="0"/>
              <w:bottom w:val="single" w:color="000000" w:sz="2" w:space="0"/>
              <w:right w:val="single" w:color="000000" w:sz="2" w:space="0"/>
            </w:tcBorders>
          </w:tcPr>
          <w:p>
            <w:pPr>
              <w:pStyle w:val="19"/>
              <w:spacing w:before="82"/>
              <w:ind w:right="149"/>
              <w:jc w:val="right"/>
              <w:rPr>
                <w:sz w:val="24"/>
              </w:rPr>
            </w:pPr>
            <w:r>
              <w:rPr>
                <w:sz w:val="24"/>
              </w:rPr>
              <w:t>15</w:t>
            </w:r>
          </w:p>
        </w:tc>
        <w:tc>
          <w:tcPr>
            <w:tcW w:w="694" w:type="dxa"/>
            <w:tcBorders>
              <w:left w:val="single" w:color="000000" w:sz="2" w:space="0"/>
              <w:bottom w:val="single" w:color="000000" w:sz="2" w:space="0"/>
              <w:right w:val="single" w:color="000000" w:sz="2" w:space="0"/>
            </w:tcBorders>
          </w:tcPr>
          <w:p>
            <w:pPr>
              <w:pStyle w:val="19"/>
              <w:spacing w:before="82"/>
              <w:ind w:left="159" w:right="129"/>
              <w:jc w:val="center"/>
              <w:rPr>
                <w:sz w:val="24"/>
              </w:rPr>
            </w:pPr>
            <w:r>
              <w:rPr>
                <w:sz w:val="24"/>
              </w:rPr>
              <w:t>20</w:t>
            </w:r>
          </w:p>
        </w:tc>
        <w:tc>
          <w:tcPr>
            <w:tcW w:w="694" w:type="dxa"/>
            <w:tcBorders>
              <w:left w:val="single" w:color="000000" w:sz="2" w:space="0"/>
              <w:bottom w:val="single" w:color="000000" w:sz="2" w:space="0"/>
              <w:right w:val="single" w:color="000000" w:sz="2" w:space="0"/>
            </w:tcBorders>
          </w:tcPr>
          <w:p>
            <w:pPr>
              <w:pStyle w:val="19"/>
              <w:spacing w:before="82"/>
              <w:ind w:left="159" w:right="129"/>
              <w:jc w:val="center"/>
              <w:rPr>
                <w:sz w:val="24"/>
              </w:rPr>
            </w:pPr>
            <w:r>
              <w:rPr>
                <w:sz w:val="24"/>
              </w:rPr>
              <w:t>25</w:t>
            </w:r>
          </w:p>
        </w:tc>
        <w:tc>
          <w:tcPr>
            <w:tcW w:w="692" w:type="dxa"/>
            <w:tcBorders>
              <w:left w:val="single" w:color="000000" w:sz="2" w:space="0"/>
              <w:bottom w:val="single" w:color="000000" w:sz="2" w:space="0"/>
            </w:tcBorders>
          </w:tcPr>
          <w:p>
            <w:pPr>
              <w:pStyle w:val="19"/>
              <w:spacing w:before="82"/>
              <w:ind w:left="216" w:right="178"/>
              <w:jc w:val="center"/>
              <w:rPr>
                <w:sz w:val="24"/>
              </w:rPr>
            </w:pPr>
            <w:r>
              <w:rPr>
                <w:sz w:val="24"/>
              </w:rPr>
              <w:t>30</w:t>
            </w:r>
          </w:p>
        </w:tc>
        <w:tc>
          <w:tcPr>
            <w:tcW w:w="576" w:type="dxa"/>
            <w:tcBorders>
              <w:bottom w:val="single" w:color="000000" w:sz="2" w:space="0"/>
              <w:right w:val="single" w:color="000000" w:sz="8" w:space="0"/>
            </w:tcBorders>
          </w:tcPr>
          <w:p>
            <w:pPr>
              <w:pStyle w:val="19"/>
              <w:spacing w:before="82"/>
              <w:ind w:right="140"/>
              <w:jc w:val="right"/>
              <w:rPr>
                <w:sz w:val="24"/>
              </w:rPr>
            </w:pPr>
            <w:r>
              <w:rPr>
                <w:sz w:val="24"/>
              </w:rPr>
              <w:t>10</w:t>
            </w:r>
          </w:p>
        </w:tc>
        <w:tc>
          <w:tcPr>
            <w:tcW w:w="577" w:type="dxa"/>
            <w:tcBorders>
              <w:left w:val="single" w:color="000000" w:sz="8" w:space="0"/>
              <w:bottom w:val="single" w:color="000000" w:sz="2" w:space="0"/>
              <w:right w:val="single" w:color="000000" w:sz="8" w:space="0"/>
            </w:tcBorders>
          </w:tcPr>
          <w:p>
            <w:pPr>
              <w:pStyle w:val="19"/>
              <w:spacing w:before="82"/>
              <w:ind w:left="91" w:right="62"/>
              <w:jc w:val="center"/>
              <w:rPr>
                <w:sz w:val="24"/>
              </w:rPr>
            </w:pPr>
            <w:r>
              <w:rPr>
                <w:sz w:val="24"/>
              </w:rPr>
              <w:t>20</w:t>
            </w:r>
          </w:p>
        </w:tc>
        <w:tc>
          <w:tcPr>
            <w:tcW w:w="577" w:type="dxa"/>
            <w:tcBorders>
              <w:left w:val="single" w:color="000000" w:sz="8" w:space="0"/>
              <w:bottom w:val="single" w:color="000000" w:sz="2" w:space="0"/>
              <w:right w:val="single" w:color="000000" w:sz="8" w:space="0"/>
            </w:tcBorders>
          </w:tcPr>
          <w:p>
            <w:pPr>
              <w:pStyle w:val="19"/>
              <w:spacing w:before="82"/>
              <w:ind w:right="142"/>
              <w:jc w:val="right"/>
              <w:rPr>
                <w:sz w:val="24"/>
              </w:rPr>
            </w:pPr>
            <w:r>
              <w:rPr>
                <w:sz w:val="24"/>
              </w:rPr>
              <w:t>30</w:t>
            </w:r>
          </w:p>
        </w:tc>
        <w:tc>
          <w:tcPr>
            <w:tcW w:w="577" w:type="dxa"/>
            <w:tcBorders>
              <w:left w:val="single" w:color="000000" w:sz="8" w:space="0"/>
              <w:bottom w:val="single" w:color="000000" w:sz="2" w:space="0"/>
              <w:right w:val="single" w:color="000000" w:sz="8" w:space="0"/>
            </w:tcBorders>
          </w:tcPr>
          <w:p>
            <w:pPr>
              <w:pStyle w:val="19"/>
              <w:spacing w:before="82"/>
              <w:ind w:left="89" w:right="64"/>
              <w:jc w:val="center"/>
              <w:rPr>
                <w:sz w:val="24"/>
              </w:rPr>
            </w:pPr>
            <w:r>
              <w:rPr>
                <w:sz w:val="24"/>
              </w:rPr>
              <w:t>40</w:t>
            </w:r>
          </w:p>
        </w:tc>
        <w:tc>
          <w:tcPr>
            <w:tcW w:w="692" w:type="dxa"/>
            <w:tcBorders>
              <w:left w:val="single" w:color="000000" w:sz="8" w:space="0"/>
              <w:bottom w:val="single" w:color="000000" w:sz="2" w:space="0"/>
            </w:tcBorders>
          </w:tcPr>
          <w:p>
            <w:pPr>
              <w:pStyle w:val="19"/>
              <w:spacing w:before="82"/>
              <w:ind w:right="194"/>
              <w:jc w:val="right"/>
              <w:rPr>
                <w:sz w:val="24"/>
              </w:rPr>
            </w:pPr>
            <w:r>
              <w:rPr>
                <w:sz w:val="24"/>
              </w:rPr>
              <w:t>50</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47" w:hRule="atLeast"/>
        </w:trPr>
        <w:tc>
          <w:tcPr>
            <w:tcW w:w="1100" w:type="dxa"/>
            <w:vMerge w:val="continue"/>
            <w:tcBorders>
              <w:top w:val="nil"/>
            </w:tcBorders>
          </w:tcPr>
          <w:p>
            <w:pPr>
              <w:rPr>
                <w:sz w:val="2"/>
                <w:szCs w:val="2"/>
              </w:rPr>
            </w:pPr>
          </w:p>
        </w:tc>
        <w:tc>
          <w:tcPr>
            <w:tcW w:w="756" w:type="dxa"/>
            <w:tcBorders>
              <w:top w:val="single" w:color="000000" w:sz="2" w:space="0"/>
              <w:bottom w:val="single" w:color="000000" w:sz="2" w:space="0"/>
            </w:tcBorders>
          </w:tcPr>
          <w:p>
            <w:pPr>
              <w:pStyle w:val="19"/>
              <w:spacing w:before="74"/>
              <w:ind w:left="144" w:right="116"/>
              <w:jc w:val="center"/>
              <w:rPr>
                <w:sz w:val="24"/>
              </w:rPr>
            </w:pPr>
            <w:r>
              <w:rPr>
                <w:sz w:val="24"/>
              </w:rPr>
              <w:t>2.5</w:t>
            </w:r>
          </w:p>
        </w:tc>
        <w:tc>
          <w:tcPr>
            <w:tcW w:w="694" w:type="dxa"/>
            <w:tcBorders>
              <w:top w:val="single" w:color="000000" w:sz="2" w:space="0"/>
              <w:bottom w:val="single" w:color="000000" w:sz="2" w:space="0"/>
              <w:right w:val="single" w:color="000000" w:sz="2" w:space="0"/>
            </w:tcBorders>
          </w:tcPr>
          <w:p>
            <w:pPr>
              <w:pStyle w:val="19"/>
              <w:spacing w:before="74"/>
              <w:ind w:right="148"/>
              <w:jc w:val="right"/>
              <w:rPr>
                <w:sz w:val="24"/>
              </w:rPr>
            </w:pPr>
            <w:r>
              <w:rPr>
                <w:sz w:val="24"/>
              </w:rPr>
              <w:t>2.5</w:t>
            </w:r>
          </w:p>
        </w:tc>
        <w:tc>
          <w:tcPr>
            <w:tcW w:w="692" w:type="dxa"/>
            <w:tcBorders>
              <w:top w:val="single" w:color="000000" w:sz="2" w:space="0"/>
              <w:left w:val="single" w:color="000000" w:sz="2" w:space="0"/>
              <w:bottom w:val="single" w:color="000000" w:sz="2" w:space="0"/>
            </w:tcBorders>
          </w:tcPr>
          <w:p>
            <w:pPr>
              <w:pStyle w:val="19"/>
              <w:spacing w:before="74"/>
              <w:ind w:right="254"/>
              <w:jc w:val="right"/>
              <w:rPr>
                <w:sz w:val="24"/>
              </w:rPr>
            </w:pPr>
            <w:r>
              <w:rPr>
                <w:sz w:val="24"/>
              </w:rPr>
              <w:t>2</w:t>
            </w:r>
          </w:p>
        </w:tc>
        <w:tc>
          <w:tcPr>
            <w:tcW w:w="576" w:type="dxa"/>
            <w:tcBorders>
              <w:top w:val="single" w:color="000000" w:sz="2" w:space="0"/>
              <w:bottom w:val="single" w:color="000000" w:sz="2" w:space="0"/>
              <w:right w:val="single" w:color="000000" w:sz="2" w:space="0"/>
            </w:tcBorders>
          </w:tcPr>
          <w:p>
            <w:pPr>
              <w:pStyle w:val="19"/>
              <w:spacing w:before="74"/>
              <w:ind w:left="87" w:right="71"/>
              <w:jc w:val="center"/>
              <w:rPr>
                <w:sz w:val="24"/>
              </w:rPr>
            </w:pPr>
            <w:r>
              <w:rPr>
                <w:sz w:val="24"/>
              </w:rPr>
              <w:t>1.5</w:t>
            </w:r>
          </w:p>
        </w:tc>
        <w:tc>
          <w:tcPr>
            <w:tcW w:w="576" w:type="dxa"/>
            <w:tcBorders>
              <w:top w:val="single" w:color="000000" w:sz="2" w:space="0"/>
              <w:left w:val="single" w:color="000000" w:sz="2" w:space="0"/>
              <w:bottom w:val="single" w:color="000000" w:sz="2" w:space="0"/>
              <w:right w:val="single" w:color="000000" w:sz="2" w:space="0"/>
            </w:tcBorders>
          </w:tcPr>
          <w:p>
            <w:pPr>
              <w:pStyle w:val="19"/>
              <w:spacing w:before="74"/>
              <w:ind w:left="28"/>
              <w:jc w:val="center"/>
              <w:rPr>
                <w:sz w:val="24"/>
              </w:rPr>
            </w:pPr>
            <w:r>
              <w:rPr>
                <w:sz w:val="24"/>
              </w:rPr>
              <w:t>2</w:t>
            </w:r>
          </w:p>
        </w:tc>
        <w:tc>
          <w:tcPr>
            <w:tcW w:w="694" w:type="dxa"/>
            <w:tcBorders>
              <w:top w:val="single" w:color="000000" w:sz="2" w:space="0"/>
              <w:left w:val="single" w:color="000000" w:sz="2" w:space="0"/>
              <w:bottom w:val="single" w:color="000000" w:sz="2" w:space="0"/>
              <w:right w:val="single" w:color="000000" w:sz="2" w:space="0"/>
            </w:tcBorders>
          </w:tcPr>
          <w:p>
            <w:pPr>
              <w:pStyle w:val="19"/>
              <w:spacing w:before="74"/>
              <w:ind w:left="159" w:right="129"/>
              <w:jc w:val="center"/>
              <w:rPr>
                <w:sz w:val="24"/>
              </w:rPr>
            </w:pPr>
            <w:r>
              <w:rPr>
                <w:sz w:val="24"/>
              </w:rPr>
              <w:t>2.5</w:t>
            </w:r>
          </w:p>
        </w:tc>
        <w:tc>
          <w:tcPr>
            <w:tcW w:w="694" w:type="dxa"/>
            <w:tcBorders>
              <w:top w:val="single" w:color="000000" w:sz="2" w:space="0"/>
              <w:left w:val="single" w:color="000000" w:sz="2" w:space="0"/>
              <w:bottom w:val="single" w:color="000000" w:sz="2" w:space="0"/>
              <w:right w:val="single" w:color="000000" w:sz="2" w:space="0"/>
            </w:tcBorders>
          </w:tcPr>
          <w:p>
            <w:pPr>
              <w:pStyle w:val="19"/>
              <w:spacing w:before="74"/>
              <w:ind w:left="159" w:right="129"/>
              <w:jc w:val="center"/>
              <w:rPr>
                <w:sz w:val="24"/>
              </w:rPr>
            </w:pPr>
            <w:r>
              <w:rPr>
                <w:sz w:val="24"/>
              </w:rPr>
              <w:t>2.5</w:t>
            </w:r>
          </w:p>
        </w:tc>
        <w:tc>
          <w:tcPr>
            <w:tcW w:w="692" w:type="dxa"/>
            <w:tcBorders>
              <w:top w:val="single" w:color="000000" w:sz="2" w:space="0"/>
              <w:left w:val="single" w:color="000000" w:sz="2" w:space="0"/>
              <w:bottom w:val="single" w:color="000000" w:sz="2" w:space="0"/>
            </w:tcBorders>
          </w:tcPr>
          <w:p>
            <w:pPr>
              <w:pStyle w:val="19"/>
              <w:spacing w:before="74"/>
              <w:ind w:left="38"/>
              <w:jc w:val="center"/>
              <w:rPr>
                <w:sz w:val="24"/>
              </w:rPr>
            </w:pPr>
            <w:r>
              <w:rPr>
                <w:sz w:val="24"/>
              </w:rPr>
              <w:t>4</w:t>
            </w:r>
          </w:p>
        </w:tc>
        <w:tc>
          <w:tcPr>
            <w:tcW w:w="576" w:type="dxa"/>
            <w:tcBorders>
              <w:top w:val="single" w:color="000000" w:sz="2" w:space="0"/>
              <w:bottom w:val="single" w:color="000000" w:sz="2" w:space="0"/>
              <w:right w:val="single" w:color="000000" w:sz="8" w:space="0"/>
            </w:tcBorders>
          </w:tcPr>
          <w:p>
            <w:pPr>
              <w:pStyle w:val="19"/>
              <w:spacing w:before="74"/>
              <w:ind w:left="25"/>
              <w:jc w:val="center"/>
              <w:rPr>
                <w:sz w:val="24"/>
              </w:rPr>
            </w:pPr>
            <w:r>
              <w:rPr>
                <w:sz w:val="24"/>
              </w:rPr>
              <w:t>1</w:t>
            </w:r>
          </w:p>
        </w:tc>
        <w:tc>
          <w:tcPr>
            <w:tcW w:w="577" w:type="dxa"/>
            <w:tcBorders>
              <w:top w:val="single" w:color="000000" w:sz="2" w:space="0"/>
              <w:left w:val="single" w:color="000000" w:sz="8" w:space="0"/>
              <w:bottom w:val="single" w:color="000000" w:sz="2" w:space="0"/>
              <w:right w:val="single" w:color="000000" w:sz="8" w:space="0"/>
            </w:tcBorders>
          </w:tcPr>
          <w:p>
            <w:pPr>
              <w:pStyle w:val="19"/>
              <w:spacing w:before="74"/>
              <w:ind w:left="91" w:right="62"/>
              <w:jc w:val="center"/>
              <w:rPr>
                <w:sz w:val="24"/>
              </w:rPr>
            </w:pPr>
            <w:r>
              <w:rPr>
                <w:sz w:val="24"/>
              </w:rPr>
              <w:t>1.5</w:t>
            </w:r>
          </w:p>
        </w:tc>
        <w:tc>
          <w:tcPr>
            <w:tcW w:w="577" w:type="dxa"/>
            <w:tcBorders>
              <w:top w:val="single" w:color="000000" w:sz="2" w:space="0"/>
              <w:left w:val="single" w:color="000000" w:sz="8" w:space="0"/>
              <w:bottom w:val="single" w:color="000000" w:sz="2" w:space="0"/>
              <w:right w:val="single" w:color="000000" w:sz="8" w:space="0"/>
            </w:tcBorders>
          </w:tcPr>
          <w:p>
            <w:pPr>
              <w:pStyle w:val="19"/>
              <w:spacing w:before="74"/>
              <w:ind w:left="27"/>
              <w:jc w:val="center"/>
              <w:rPr>
                <w:sz w:val="24"/>
              </w:rPr>
            </w:pPr>
            <w:r>
              <w:rPr>
                <w:sz w:val="24"/>
              </w:rPr>
              <w:t>2</w:t>
            </w:r>
          </w:p>
        </w:tc>
        <w:tc>
          <w:tcPr>
            <w:tcW w:w="577" w:type="dxa"/>
            <w:tcBorders>
              <w:top w:val="single" w:color="000000" w:sz="2" w:space="0"/>
              <w:left w:val="single" w:color="000000" w:sz="8" w:space="0"/>
              <w:bottom w:val="single" w:color="000000" w:sz="2" w:space="0"/>
              <w:right w:val="single" w:color="000000" w:sz="8" w:space="0"/>
            </w:tcBorders>
          </w:tcPr>
          <w:p>
            <w:pPr>
              <w:pStyle w:val="19"/>
              <w:spacing w:before="74"/>
              <w:ind w:left="89" w:right="64"/>
              <w:jc w:val="center"/>
              <w:rPr>
                <w:sz w:val="24"/>
              </w:rPr>
            </w:pPr>
            <w:r>
              <w:rPr>
                <w:sz w:val="24"/>
              </w:rPr>
              <w:t>2.5</w:t>
            </w:r>
          </w:p>
        </w:tc>
        <w:tc>
          <w:tcPr>
            <w:tcW w:w="692" w:type="dxa"/>
            <w:tcBorders>
              <w:top w:val="single" w:color="000000" w:sz="2" w:space="0"/>
              <w:left w:val="single" w:color="000000" w:sz="8" w:space="0"/>
              <w:bottom w:val="single" w:color="000000" w:sz="2" w:space="0"/>
            </w:tcBorders>
          </w:tcPr>
          <w:p>
            <w:pPr>
              <w:pStyle w:val="19"/>
              <w:spacing w:before="74"/>
              <w:ind w:right="254"/>
              <w:jc w:val="right"/>
              <w:rPr>
                <w:sz w:val="24"/>
              </w:rPr>
            </w:pPr>
            <w:r>
              <w:rPr>
                <w:sz w:val="24"/>
              </w:rPr>
              <w:t>4</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60" w:hRule="atLeast"/>
        </w:trPr>
        <w:tc>
          <w:tcPr>
            <w:tcW w:w="1100" w:type="dxa"/>
            <w:vMerge w:val="continue"/>
            <w:tcBorders>
              <w:top w:val="nil"/>
            </w:tcBorders>
          </w:tcPr>
          <w:p>
            <w:pPr>
              <w:rPr>
                <w:sz w:val="2"/>
                <w:szCs w:val="2"/>
              </w:rPr>
            </w:pPr>
          </w:p>
        </w:tc>
        <w:tc>
          <w:tcPr>
            <w:tcW w:w="756" w:type="dxa"/>
            <w:tcBorders>
              <w:top w:val="single" w:color="000000" w:sz="2" w:space="0"/>
            </w:tcBorders>
          </w:tcPr>
          <w:p>
            <w:pPr>
              <w:pStyle w:val="19"/>
              <w:spacing w:before="73"/>
              <w:ind w:left="144" w:right="116"/>
              <w:jc w:val="center"/>
              <w:rPr>
                <w:sz w:val="24"/>
              </w:rPr>
            </w:pPr>
            <w:r>
              <w:rPr>
                <w:sz w:val="24"/>
              </w:rPr>
              <w:t>1.5</w:t>
            </w:r>
          </w:p>
        </w:tc>
        <w:tc>
          <w:tcPr>
            <w:tcW w:w="694" w:type="dxa"/>
            <w:tcBorders>
              <w:top w:val="single" w:color="000000" w:sz="2" w:space="0"/>
              <w:right w:val="single" w:color="000000" w:sz="2" w:space="0"/>
            </w:tcBorders>
          </w:tcPr>
          <w:p>
            <w:pPr>
              <w:pStyle w:val="19"/>
              <w:spacing w:before="73"/>
              <w:ind w:right="148"/>
              <w:jc w:val="right"/>
              <w:rPr>
                <w:sz w:val="24"/>
              </w:rPr>
            </w:pPr>
            <w:r>
              <w:rPr>
                <w:sz w:val="24"/>
              </w:rPr>
              <w:t>2.5</w:t>
            </w:r>
          </w:p>
        </w:tc>
        <w:tc>
          <w:tcPr>
            <w:tcW w:w="692" w:type="dxa"/>
            <w:tcBorders>
              <w:top w:val="single" w:color="000000" w:sz="2" w:space="0"/>
              <w:left w:val="single" w:color="000000" w:sz="2" w:space="0"/>
            </w:tcBorders>
          </w:tcPr>
          <w:p>
            <w:pPr>
              <w:pStyle w:val="19"/>
              <w:spacing w:before="73"/>
              <w:ind w:right="254"/>
              <w:jc w:val="right"/>
              <w:rPr>
                <w:sz w:val="24"/>
              </w:rPr>
            </w:pPr>
            <w:r>
              <w:rPr>
                <w:sz w:val="24"/>
              </w:rPr>
              <w:t>4</w:t>
            </w:r>
          </w:p>
        </w:tc>
        <w:tc>
          <w:tcPr>
            <w:tcW w:w="576" w:type="dxa"/>
            <w:tcBorders>
              <w:top w:val="single" w:color="000000" w:sz="2" w:space="0"/>
              <w:right w:val="single" w:color="000000" w:sz="2" w:space="0"/>
            </w:tcBorders>
          </w:tcPr>
          <w:p>
            <w:pPr>
              <w:pStyle w:val="19"/>
              <w:spacing w:before="73"/>
              <w:ind w:left="87" w:right="71"/>
              <w:jc w:val="center"/>
              <w:rPr>
                <w:sz w:val="24"/>
              </w:rPr>
            </w:pPr>
            <w:r>
              <w:rPr>
                <w:sz w:val="24"/>
              </w:rPr>
              <w:t>2.5</w:t>
            </w:r>
          </w:p>
        </w:tc>
        <w:tc>
          <w:tcPr>
            <w:tcW w:w="576" w:type="dxa"/>
            <w:tcBorders>
              <w:top w:val="single" w:color="000000" w:sz="2" w:space="0"/>
              <w:left w:val="single" w:color="000000" w:sz="2" w:space="0"/>
              <w:right w:val="single" w:color="000000" w:sz="2" w:space="0"/>
            </w:tcBorders>
          </w:tcPr>
          <w:p>
            <w:pPr>
              <w:pStyle w:val="19"/>
              <w:spacing w:before="73"/>
              <w:ind w:left="28"/>
              <w:jc w:val="center"/>
              <w:rPr>
                <w:sz w:val="24"/>
              </w:rPr>
            </w:pPr>
            <w:r>
              <w:rPr>
                <w:sz w:val="24"/>
              </w:rPr>
              <w:t>4</w:t>
            </w:r>
          </w:p>
        </w:tc>
        <w:tc>
          <w:tcPr>
            <w:tcW w:w="694" w:type="dxa"/>
            <w:tcBorders>
              <w:top w:val="single" w:color="000000" w:sz="2" w:space="0"/>
              <w:left w:val="single" w:color="000000" w:sz="2" w:space="0"/>
              <w:right w:val="single" w:color="000000" w:sz="2" w:space="0"/>
            </w:tcBorders>
          </w:tcPr>
          <w:p>
            <w:pPr>
              <w:pStyle w:val="19"/>
              <w:spacing w:before="73"/>
              <w:ind w:left="30"/>
              <w:jc w:val="center"/>
              <w:rPr>
                <w:sz w:val="24"/>
              </w:rPr>
            </w:pPr>
            <w:r>
              <w:rPr>
                <w:sz w:val="24"/>
              </w:rPr>
              <w:t>4</w:t>
            </w:r>
          </w:p>
        </w:tc>
        <w:tc>
          <w:tcPr>
            <w:tcW w:w="694" w:type="dxa"/>
            <w:tcBorders>
              <w:top w:val="single" w:color="000000" w:sz="2" w:space="0"/>
              <w:left w:val="single" w:color="000000" w:sz="2" w:space="0"/>
              <w:right w:val="single" w:color="000000" w:sz="2" w:space="0"/>
            </w:tcBorders>
          </w:tcPr>
          <w:p>
            <w:pPr>
              <w:pStyle w:val="19"/>
              <w:spacing w:before="73"/>
              <w:ind w:left="30"/>
              <w:jc w:val="center"/>
              <w:rPr>
                <w:sz w:val="24"/>
              </w:rPr>
            </w:pPr>
            <w:r>
              <w:rPr>
                <w:sz w:val="24"/>
              </w:rPr>
              <w:t>6</w:t>
            </w:r>
          </w:p>
        </w:tc>
        <w:tc>
          <w:tcPr>
            <w:tcW w:w="692" w:type="dxa"/>
            <w:tcBorders>
              <w:top w:val="single" w:color="000000" w:sz="2" w:space="0"/>
              <w:left w:val="single" w:color="000000" w:sz="2" w:space="0"/>
            </w:tcBorders>
          </w:tcPr>
          <w:p>
            <w:pPr>
              <w:pStyle w:val="19"/>
              <w:spacing w:before="73"/>
              <w:ind w:left="38"/>
              <w:jc w:val="center"/>
              <w:rPr>
                <w:sz w:val="24"/>
              </w:rPr>
            </w:pPr>
            <w:r>
              <w:rPr>
                <w:sz w:val="24"/>
              </w:rPr>
              <w:t>6</w:t>
            </w:r>
          </w:p>
        </w:tc>
        <w:tc>
          <w:tcPr>
            <w:tcW w:w="576" w:type="dxa"/>
            <w:tcBorders>
              <w:top w:val="single" w:color="000000" w:sz="2" w:space="0"/>
              <w:right w:val="single" w:color="000000" w:sz="8" w:space="0"/>
            </w:tcBorders>
          </w:tcPr>
          <w:p>
            <w:pPr>
              <w:pStyle w:val="19"/>
              <w:spacing w:before="73"/>
              <w:ind w:right="80"/>
              <w:jc w:val="right"/>
              <w:rPr>
                <w:sz w:val="24"/>
              </w:rPr>
            </w:pPr>
            <w:r>
              <w:rPr>
                <w:sz w:val="24"/>
              </w:rPr>
              <w:t>2.5</w:t>
            </w:r>
          </w:p>
        </w:tc>
        <w:tc>
          <w:tcPr>
            <w:tcW w:w="577" w:type="dxa"/>
            <w:tcBorders>
              <w:top w:val="single" w:color="000000" w:sz="2" w:space="0"/>
              <w:left w:val="single" w:color="000000" w:sz="8" w:space="0"/>
              <w:right w:val="single" w:color="000000" w:sz="8" w:space="0"/>
            </w:tcBorders>
          </w:tcPr>
          <w:p>
            <w:pPr>
              <w:pStyle w:val="19"/>
              <w:spacing w:before="73"/>
              <w:ind w:left="29"/>
              <w:jc w:val="center"/>
              <w:rPr>
                <w:sz w:val="24"/>
              </w:rPr>
            </w:pPr>
            <w:r>
              <w:rPr>
                <w:sz w:val="24"/>
              </w:rPr>
              <w:t>4</w:t>
            </w:r>
          </w:p>
        </w:tc>
        <w:tc>
          <w:tcPr>
            <w:tcW w:w="577" w:type="dxa"/>
            <w:tcBorders>
              <w:top w:val="single" w:color="000000" w:sz="2" w:space="0"/>
              <w:left w:val="single" w:color="000000" w:sz="8" w:space="0"/>
              <w:right w:val="single" w:color="000000" w:sz="8" w:space="0"/>
            </w:tcBorders>
          </w:tcPr>
          <w:p>
            <w:pPr>
              <w:pStyle w:val="19"/>
              <w:spacing w:before="73"/>
              <w:ind w:left="27"/>
              <w:jc w:val="center"/>
              <w:rPr>
                <w:sz w:val="24"/>
              </w:rPr>
            </w:pPr>
            <w:r>
              <w:rPr>
                <w:sz w:val="24"/>
              </w:rPr>
              <w:t>6</w:t>
            </w:r>
          </w:p>
        </w:tc>
        <w:tc>
          <w:tcPr>
            <w:tcW w:w="577" w:type="dxa"/>
            <w:tcBorders>
              <w:top w:val="single" w:color="000000" w:sz="2" w:space="0"/>
              <w:left w:val="single" w:color="000000" w:sz="8" w:space="0"/>
              <w:right w:val="single" w:color="000000" w:sz="8" w:space="0"/>
            </w:tcBorders>
          </w:tcPr>
          <w:p>
            <w:pPr>
              <w:pStyle w:val="19"/>
              <w:spacing w:before="73"/>
              <w:ind w:left="25"/>
              <w:jc w:val="center"/>
              <w:rPr>
                <w:sz w:val="24"/>
              </w:rPr>
            </w:pPr>
            <w:r>
              <w:rPr>
                <w:sz w:val="24"/>
              </w:rPr>
              <w:t>8</w:t>
            </w:r>
          </w:p>
        </w:tc>
        <w:tc>
          <w:tcPr>
            <w:tcW w:w="692" w:type="dxa"/>
            <w:tcBorders>
              <w:top w:val="single" w:color="000000" w:sz="2" w:space="0"/>
              <w:left w:val="single" w:color="000000" w:sz="8" w:space="0"/>
            </w:tcBorders>
          </w:tcPr>
          <w:p>
            <w:pPr>
              <w:pStyle w:val="19"/>
              <w:spacing w:before="73"/>
              <w:ind w:right="194"/>
              <w:jc w:val="right"/>
              <w:rPr>
                <w:sz w:val="24"/>
              </w:rPr>
            </w:pPr>
            <w:r>
              <w:rPr>
                <w:sz w:val="24"/>
              </w:rPr>
              <w:t>10</w:t>
            </w:r>
          </w:p>
        </w:tc>
      </w:tr>
    </w:tbl>
    <w:p>
      <w:pPr>
        <w:pStyle w:val="8"/>
        <w:spacing w:before="8"/>
        <w:rPr>
          <w:sz w:val="20"/>
        </w:rPr>
      </w:pPr>
    </w:p>
    <w:p>
      <w:pPr>
        <w:pStyle w:val="18"/>
        <w:numPr>
          <w:ilvl w:val="0"/>
          <w:numId w:val="7"/>
        </w:numPr>
        <w:tabs>
          <w:tab w:val="left" w:pos="1373"/>
          <w:tab w:val="left" w:pos="1374"/>
        </w:tabs>
        <w:spacing w:before="0" w:after="0" w:line="278" w:lineRule="auto"/>
        <w:ind w:left="1373" w:right="530" w:hanging="720"/>
        <w:jc w:val="center"/>
        <w:rPr>
          <w:spacing w:val="14"/>
          <w:sz w:val="21"/>
        </w:rPr>
      </w:pPr>
      <w:bookmarkStart w:id="53" w:name="_Toc14536"/>
      <w:r>
        <w:rPr>
          <w:spacing w:val="14"/>
          <w:sz w:val="21"/>
        </w:rPr>
        <w:t xml:space="preserve">表 3- 1 </w:t>
      </w:r>
      <w:r>
        <w:rPr>
          <w:rFonts w:hint="eastAsia"/>
          <w:spacing w:val="14"/>
          <w:sz w:val="21"/>
          <w:lang w:eastAsia="zh-CN"/>
        </w:rPr>
        <w:t>RP</w:t>
      </w:r>
      <w:r>
        <w:rPr>
          <w:spacing w:val="14"/>
          <w:sz w:val="21"/>
        </w:rPr>
        <w:t>系列模块各型号安装线径列表</w:t>
      </w:r>
      <w:bookmarkEnd w:id="53"/>
    </w:p>
    <w:p>
      <w:pPr>
        <w:pStyle w:val="8"/>
        <w:rPr>
          <w:b/>
          <w:sz w:val="20"/>
        </w:rPr>
      </w:pPr>
    </w:p>
    <w:p>
      <w:pPr>
        <w:spacing w:before="211"/>
        <w:ind w:left="653" w:right="0" w:firstLine="0"/>
        <w:jc w:val="left"/>
        <w:outlineLvl w:val="0"/>
        <w:rPr>
          <w:b/>
          <w:sz w:val="28"/>
        </w:rPr>
      </w:pPr>
      <w:bookmarkStart w:id="54" w:name="_Toc900"/>
      <w:bookmarkStart w:id="55" w:name="_Toc23501"/>
      <w:r>
        <w:rPr>
          <w:b/>
          <w:sz w:val="28"/>
        </w:rPr>
        <w:t>【注意事项】：</w:t>
      </w:r>
      <w:bookmarkEnd w:id="54"/>
      <w:bookmarkEnd w:id="55"/>
    </w:p>
    <w:p>
      <w:pPr>
        <w:pStyle w:val="8"/>
        <w:spacing w:before="3"/>
        <w:rPr>
          <w:b/>
          <w:sz w:val="36"/>
        </w:rPr>
      </w:pPr>
    </w:p>
    <w:p>
      <w:pPr>
        <w:pStyle w:val="18"/>
        <w:numPr>
          <w:ilvl w:val="0"/>
          <w:numId w:val="7"/>
        </w:numPr>
        <w:tabs>
          <w:tab w:val="left" w:pos="1373"/>
          <w:tab w:val="left" w:pos="1374"/>
        </w:tabs>
        <w:spacing w:before="0" w:after="0" w:line="278" w:lineRule="auto"/>
        <w:ind w:left="1373" w:right="530" w:hanging="720"/>
        <w:jc w:val="left"/>
        <w:rPr>
          <w:sz w:val="21"/>
        </w:rPr>
      </w:pPr>
      <w:r>
        <w:rPr>
          <w:w w:val="95"/>
          <w:sz w:val="21"/>
        </w:rPr>
        <w:t>）</w:t>
      </w:r>
      <w:r>
        <w:rPr>
          <w:w w:val="95"/>
          <w:sz w:val="21"/>
        </w:rPr>
        <w:tab/>
      </w:r>
      <w:r>
        <w:rPr>
          <w:spacing w:val="14"/>
          <w:sz w:val="21"/>
        </w:rPr>
        <w:t>多机并联使用， 输出端子汇流线越短越好， 不可用长线汇流。 建议用汇流排。</w:t>
      </w:r>
      <w:r>
        <w:rPr>
          <w:spacing w:val="21"/>
          <w:sz w:val="21"/>
        </w:rPr>
        <w:t xml:space="preserve">输出线载流量≤ </w:t>
      </w:r>
      <w:r>
        <w:rPr>
          <w:spacing w:val="12"/>
          <w:sz w:val="21"/>
        </w:rPr>
        <w:t>5A/</w:t>
      </w:r>
      <w:r>
        <w:rPr>
          <w:spacing w:val="-85"/>
          <w:sz w:val="21"/>
        </w:rPr>
        <w:t xml:space="preserve"> </w:t>
      </w:r>
      <w:r>
        <w:rPr>
          <w:spacing w:val="15"/>
          <w:sz w:val="21"/>
        </w:rPr>
        <w:t>mm²</w:t>
      </w:r>
    </w:p>
    <w:p>
      <w:pPr>
        <w:pStyle w:val="8"/>
        <w:spacing w:before="4"/>
        <w:rPr>
          <w:sz w:val="24"/>
        </w:rPr>
      </w:pPr>
    </w:p>
    <w:p>
      <w:pPr>
        <w:pStyle w:val="18"/>
        <w:numPr>
          <w:ilvl w:val="0"/>
          <w:numId w:val="7"/>
        </w:numPr>
        <w:tabs>
          <w:tab w:val="left" w:pos="1373"/>
          <w:tab w:val="left" w:pos="1374"/>
        </w:tabs>
        <w:spacing w:before="1" w:after="0" w:line="278" w:lineRule="auto"/>
        <w:ind w:left="1373" w:right="566" w:hanging="720"/>
        <w:jc w:val="left"/>
        <w:rPr>
          <w:sz w:val="21"/>
        </w:rPr>
      </w:pPr>
      <w:r>
        <w:rPr>
          <w:w w:val="95"/>
          <w:sz w:val="21"/>
        </w:rPr>
        <w:t>）</w:t>
      </w:r>
      <w:r>
        <w:rPr>
          <w:w w:val="95"/>
          <w:sz w:val="21"/>
        </w:rPr>
        <w:tab/>
      </w:r>
      <w:r>
        <w:rPr>
          <w:spacing w:val="28"/>
          <w:sz w:val="21"/>
        </w:rPr>
        <w:t>多机并联组成系统时， 所有模块输出</w:t>
      </w:r>
      <w:r>
        <w:rPr>
          <w:sz w:val="21"/>
        </w:rPr>
        <w:t>（</w:t>
      </w:r>
      <w:r>
        <w:rPr>
          <w:spacing w:val="-72"/>
          <w:sz w:val="21"/>
        </w:rPr>
        <w:t xml:space="preserve"> </w:t>
      </w:r>
      <w:r>
        <w:rPr>
          <w:sz w:val="21"/>
        </w:rPr>
        <w:t>﹣</w:t>
      </w:r>
      <w:r>
        <w:rPr>
          <w:spacing w:val="-72"/>
          <w:sz w:val="21"/>
        </w:rPr>
        <w:t xml:space="preserve"> </w:t>
      </w:r>
      <w:r>
        <w:rPr>
          <w:sz w:val="21"/>
        </w:rPr>
        <w:t>）</w:t>
      </w:r>
      <w:r>
        <w:rPr>
          <w:spacing w:val="17"/>
          <w:sz w:val="21"/>
        </w:rPr>
        <w:t xml:space="preserve"> 端必须直接连接， 彼此之间不允许</w:t>
      </w:r>
      <w:r>
        <w:rPr>
          <w:spacing w:val="25"/>
          <w:sz w:val="21"/>
        </w:rPr>
        <w:t>安装有二极管、 开关等原件。</w:t>
      </w:r>
    </w:p>
    <w:p>
      <w:pPr>
        <w:pStyle w:val="8"/>
        <w:spacing w:before="4"/>
        <w:rPr>
          <w:sz w:val="24"/>
        </w:rPr>
      </w:pPr>
    </w:p>
    <w:p>
      <w:pPr>
        <w:pStyle w:val="18"/>
        <w:numPr>
          <w:ilvl w:val="0"/>
          <w:numId w:val="7"/>
        </w:numPr>
        <w:tabs>
          <w:tab w:val="left" w:pos="1373"/>
          <w:tab w:val="left" w:pos="1374"/>
        </w:tabs>
        <w:spacing w:before="0" w:after="0" w:line="278" w:lineRule="auto"/>
        <w:ind w:left="1373" w:right="566" w:hanging="720"/>
        <w:jc w:val="left"/>
        <w:rPr>
          <w:sz w:val="21"/>
        </w:rPr>
      </w:pPr>
      <w:r>
        <w:rPr>
          <w:w w:val="95"/>
          <w:sz w:val="21"/>
        </w:rPr>
        <w:t>）</w:t>
      </w:r>
      <w:r>
        <w:rPr>
          <w:w w:val="95"/>
          <w:sz w:val="21"/>
        </w:rPr>
        <w:tab/>
      </w:r>
      <w:r>
        <w:rPr>
          <w:spacing w:val="14"/>
          <w:sz w:val="21"/>
        </w:rPr>
        <w:t>安装注意事项： 安装时一定要按先装输出线， 再装并机线， 最后接电源输入线</w:t>
      </w:r>
      <w:r>
        <w:rPr>
          <w:spacing w:val="30"/>
          <w:sz w:val="21"/>
        </w:rPr>
        <w:t>的顺序。</w:t>
      </w:r>
    </w:p>
    <w:p>
      <w:pPr>
        <w:spacing w:after="0" w:line="278" w:lineRule="auto"/>
        <w:jc w:val="left"/>
        <w:rPr>
          <w:sz w:val="21"/>
        </w:rPr>
        <w:sectPr>
          <w:pgSz w:w="11910" w:h="16840"/>
          <w:pgMar w:top="1160" w:right="720" w:bottom="1600" w:left="820" w:header="887" w:footer="1408" w:gutter="0"/>
          <w:cols w:space="720" w:num="1"/>
        </w:sectPr>
      </w:pPr>
    </w:p>
    <w:p>
      <w:pPr>
        <w:pStyle w:val="8"/>
        <w:rPr>
          <w:sz w:val="20"/>
        </w:rPr>
      </w:pPr>
    </w:p>
    <w:p>
      <w:pPr>
        <w:pStyle w:val="8"/>
        <w:rPr>
          <w:sz w:val="20"/>
        </w:rPr>
      </w:pPr>
    </w:p>
    <w:p>
      <w:pPr>
        <w:pStyle w:val="8"/>
        <w:spacing w:before="11"/>
        <w:rPr>
          <w:sz w:val="18"/>
        </w:rPr>
      </w:pPr>
    </w:p>
    <w:p>
      <w:pPr>
        <w:pStyle w:val="5"/>
        <w:numPr>
          <w:ilvl w:val="2"/>
          <w:numId w:val="5"/>
        </w:numPr>
        <w:tabs>
          <w:tab w:val="left" w:pos="1621"/>
        </w:tabs>
        <w:spacing w:before="54" w:after="0" w:line="240" w:lineRule="auto"/>
        <w:ind w:left="1620" w:right="0" w:hanging="968"/>
        <w:jc w:val="left"/>
        <w:outlineLvl w:val="0"/>
      </w:pPr>
      <w:bookmarkStart w:id="56" w:name="_bookmark12"/>
      <w:bookmarkEnd w:id="56"/>
      <w:bookmarkStart w:id="57" w:name="3.1.2 拆卸"/>
      <w:bookmarkEnd w:id="57"/>
      <w:bookmarkStart w:id="58" w:name="_bookmark12"/>
      <w:bookmarkEnd w:id="58"/>
      <w:bookmarkStart w:id="59" w:name="_Toc25694"/>
      <w:bookmarkStart w:id="60" w:name="_Toc4758"/>
      <w:r>
        <w:t>拆卸</w:t>
      </w:r>
      <w:bookmarkEnd w:id="59"/>
      <w:bookmarkEnd w:id="60"/>
    </w:p>
    <w:p>
      <w:pPr>
        <w:pStyle w:val="8"/>
        <w:spacing w:before="8"/>
        <w:rPr>
          <w:b/>
          <w:sz w:val="23"/>
        </w:rPr>
      </w:pPr>
    </w:p>
    <w:p>
      <w:pPr>
        <w:pStyle w:val="7"/>
        <w:ind w:left="169"/>
        <w:jc w:val="center"/>
      </w:pPr>
      <w:r>
        <w:rPr>
          <w:rFonts w:hint="eastAsia"/>
          <w:lang w:eastAsia="zh-CN"/>
        </w:rPr>
        <w:t>RP</w:t>
      </w:r>
      <w:r>
        <w:t>系列高频开关整流器拆卸的方法和操作步骤如下：</w:t>
      </w:r>
    </w:p>
    <w:p>
      <w:pPr>
        <w:pStyle w:val="8"/>
        <w:spacing w:before="9"/>
        <w:rPr>
          <w:b/>
          <w:sz w:val="27"/>
        </w:rPr>
      </w:pPr>
    </w:p>
    <w:p>
      <w:pPr>
        <w:pStyle w:val="18"/>
        <w:numPr>
          <w:ilvl w:val="0"/>
          <w:numId w:val="8"/>
        </w:numPr>
        <w:tabs>
          <w:tab w:val="left" w:pos="1913"/>
          <w:tab w:val="left" w:pos="1914"/>
        </w:tabs>
        <w:spacing w:before="0" w:after="0" w:line="240" w:lineRule="auto"/>
        <w:ind w:left="1913" w:right="0" w:hanging="541"/>
        <w:jc w:val="left"/>
        <w:rPr>
          <w:sz w:val="21"/>
        </w:rPr>
      </w:pPr>
      <w:r>
        <w:rPr>
          <w:spacing w:val="11"/>
          <w:sz w:val="21"/>
        </w:rPr>
        <w:t xml:space="preserve">断开 </w:t>
      </w:r>
      <w:r>
        <w:rPr>
          <w:rFonts w:hint="eastAsia"/>
          <w:b/>
          <w:spacing w:val="14"/>
          <w:sz w:val="21"/>
          <w:lang w:eastAsia="zh-CN"/>
        </w:rPr>
        <w:t>RP</w:t>
      </w:r>
      <w:r>
        <w:rPr>
          <w:b/>
          <w:spacing w:val="-12"/>
          <w:sz w:val="21"/>
        </w:rPr>
        <w:t xml:space="preserve">系列 </w:t>
      </w:r>
      <w:r>
        <w:rPr>
          <w:spacing w:val="38"/>
          <w:sz w:val="21"/>
        </w:rPr>
        <w:t>高频开关整流器所对应的交流输入空气开关。</w:t>
      </w:r>
    </w:p>
    <w:p>
      <w:pPr>
        <w:pStyle w:val="8"/>
        <w:spacing w:before="9"/>
        <w:rPr>
          <w:sz w:val="27"/>
        </w:rPr>
      </w:pPr>
    </w:p>
    <w:p>
      <w:pPr>
        <w:pStyle w:val="18"/>
        <w:numPr>
          <w:ilvl w:val="0"/>
          <w:numId w:val="8"/>
        </w:numPr>
        <w:tabs>
          <w:tab w:val="left" w:pos="1913"/>
          <w:tab w:val="left" w:pos="1914"/>
        </w:tabs>
        <w:spacing w:before="0" w:after="0" w:line="240" w:lineRule="auto"/>
        <w:ind w:left="1913" w:right="0" w:hanging="541"/>
        <w:jc w:val="left"/>
        <w:rPr>
          <w:sz w:val="21"/>
        </w:rPr>
      </w:pPr>
      <w:r>
        <w:rPr>
          <w:spacing w:val="27"/>
          <w:sz w:val="21"/>
        </w:rPr>
        <w:t>确认模块完全停止工作后， 用相应的工具依次拆下模块上面的连接线。</w:t>
      </w:r>
    </w:p>
    <w:p>
      <w:pPr>
        <w:pStyle w:val="8"/>
        <w:spacing w:before="9"/>
        <w:rPr>
          <w:sz w:val="27"/>
        </w:rPr>
      </w:pPr>
    </w:p>
    <w:p>
      <w:pPr>
        <w:pStyle w:val="18"/>
        <w:numPr>
          <w:ilvl w:val="0"/>
          <w:numId w:val="8"/>
        </w:numPr>
        <w:tabs>
          <w:tab w:val="left" w:pos="1913"/>
          <w:tab w:val="left" w:pos="1914"/>
        </w:tabs>
        <w:spacing w:before="0" w:after="0" w:line="240" w:lineRule="auto"/>
        <w:ind w:left="1913" w:right="0" w:hanging="541"/>
        <w:jc w:val="left"/>
        <w:rPr>
          <w:sz w:val="21"/>
        </w:rPr>
      </w:pPr>
      <w:r>
        <w:rPr>
          <w:spacing w:val="29"/>
          <w:sz w:val="21"/>
        </w:rPr>
        <w:t>将拆下来的模块轻轻放入相应的包装中， 并妥善保存。</w:t>
      </w:r>
    </w:p>
    <w:p>
      <w:pPr>
        <w:pStyle w:val="8"/>
        <w:rPr>
          <w:sz w:val="20"/>
        </w:rPr>
      </w:pPr>
    </w:p>
    <w:p>
      <w:pPr>
        <w:pStyle w:val="8"/>
        <w:rPr>
          <w:sz w:val="20"/>
        </w:rPr>
      </w:pPr>
    </w:p>
    <w:p>
      <w:pPr>
        <w:pStyle w:val="8"/>
        <w:spacing w:before="7"/>
        <w:rPr>
          <w:sz w:val="28"/>
        </w:rPr>
      </w:pPr>
    </w:p>
    <w:p>
      <w:pPr>
        <w:pStyle w:val="5"/>
        <w:numPr>
          <w:ilvl w:val="2"/>
          <w:numId w:val="5"/>
        </w:numPr>
        <w:tabs>
          <w:tab w:val="left" w:pos="1621"/>
        </w:tabs>
        <w:spacing w:before="0" w:after="0" w:line="240" w:lineRule="auto"/>
        <w:ind w:left="1620" w:right="0" w:hanging="968"/>
        <w:jc w:val="left"/>
        <w:outlineLvl w:val="0"/>
      </w:pPr>
      <w:bookmarkStart w:id="61" w:name="_bookmark13"/>
      <w:bookmarkEnd w:id="61"/>
      <w:bookmarkStart w:id="62" w:name="_bookmark13"/>
      <w:bookmarkEnd w:id="62"/>
      <w:bookmarkStart w:id="63" w:name="3.1.3 相关说明"/>
      <w:bookmarkEnd w:id="63"/>
      <w:bookmarkStart w:id="64" w:name="_Toc29498"/>
      <w:bookmarkStart w:id="65" w:name="_Toc21377"/>
      <w:r>
        <w:t>相关说明</w:t>
      </w:r>
      <w:bookmarkEnd w:id="64"/>
      <w:bookmarkEnd w:id="65"/>
    </w:p>
    <w:p>
      <w:pPr>
        <w:pStyle w:val="8"/>
        <w:spacing w:before="8"/>
        <w:rPr>
          <w:b/>
          <w:sz w:val="23"/>
        </w:rPr>
      </w:pPr>
    </w:p>
    <w:p>
      <w:pPr>
        <w:spacing w:before="0"/>
        <w:ind w:left="1404" w:right="0" w:firstLine="0"/>
        <w:jc w:val="left"/>
        <w:outlineLvl w:val="1"/>
        <w:rPr>
          <w:sz w:val="21"/>
        </w:rPr>
      </w:pPr>
      <w:bookmarkStart w:id="66" w:name="_Toc5291"/>
      <w:bookmarkStart w:id="67" w:name="_Toc8712"/>
      <w:r>
        <w:rPr>
          <w:sz w:val="21"/>
        </w:rPr>
        <w:t xml:space="preserve">1) </w:t>
      </w:r>
      <w:r>
        <w:rPr>
          <w:rFonts w:hint="eastAsia"/>
          <w:b/>
          <w:sz w:val="21"/>
          <w:lang w:eastAsia="zh-CN"/>
        </w:rPr>
        <w:t>RP</w:t>
      </w:r>
      <w:r>
        <w:rPr>
          <w:b/>
          <w:sz w:val="21"/>
        </w:rPr>
        <w:t xml:space="preserve">系列 </w:t>
      </w:r>
      <w:r>
        <w:rPr>
          <w:sz w:val="21"/>
        </w:rPr>
        <w:t>高频开关整流器的安装或拆卸可单人操作。</w:t>
      </w:r>
      <w:bookmarkEnd w:id="66"/>
      <w:bookmarkEnd w:id="67"/>
    </w:p>
    <w:p>
      <w:pPr>
        <w:pStyle w:val="8"/>
        <w:spacing w:before="9"/>
        <w:rPr>
          <w:sz w:val="27"/>
        </w:rPr>
      </w:pPr>
    </w:p>
    <w:p>
      <w:pPr>
        <w:spacing w:before="0"/>
        <w:ind w:left="1404" w:right="0" w:firstLine="0"/>
        <w:jc w:val="left"/>
        <w:outlineLvl w:val="1"/>
        <w:rPr>
          <w:sz w:val="21"/>
        </w:rPr>
      </w:pPr>
      <w:bookmarkStart w:id="68" w:name="_Toc12090"/>
      <w:bookmarkStart w:id="69" w:name="_Toc12174"/>
      <w:r>
        <w:rPr>
          <w:sz w:val="21"/>
        </w:rPr>
        <w:t>2</w:t>
      </w:r>
      <w:r>
        <w:rPr>
          <w:spacing w:val="-86"/>
          <w:sz w:val="21"/>
        </w:rPr>
        <w:t xml:space="preserve"> </w:t>
      </w:r>
      <w:r>
        <w:rPr>
          <w:sz w:val="21"/>
        </w:rPr>
        <w:t>）</w:t>
      </w:r>
      <w:r>
        <w:rPr>
          <w:spacing w:val="-65"/>
          <w:sz w:val="21"/>
        </w:rPr>
        <w:t xml:space="preserve"> </w:t>
      </w:r>
      <w:r>
        <w:rPr>
          <w:rFonts w:hint="eastAsia"/>
          <w:b/>
          <w:spacing w:val="14"/>
          <w:sz w:val="21"/>
          <w:lang w:eastAsia="zh-CN"/>
        </w:rPr>
        <w:t>RP</w:t>
      </w:r>
      <w:r>
        <w:rPr>
          <w:b/>
          <w:spacing w:val="-12"/>
          <w:sz w:val="21"/>
        </w:rPr>
        <w:t xml:space="preserve">系列 </w:t>
      </w:r>
      <w:r>
        <w:rPr>
          <w:spacing w:val="28"/>
          <w:sz w:val="21"/>
        </w:rPr>
        <w:t>高频开关整流器多台并联使用时， 并机线一定要接。</w:t>
      </w:r>
      <w:bookmarkEnd w:id="68"/>
      <w:bookmarkEnd w:id="69"/>
    </w:p>
    <w:p>
      <w:pPr>
        <w:pStyle w:val="8"/>
        <w:rPr>
          <w:sz w:val="20"/>
        </w:rPr>
      </w:pPr>
    </w:p>
    <w:p>
      <w:pPr>
        <w:pStyle w:val="8"/>
        <w:rPr>
          <w:sz w:val="20"/>
        </w:rPr>
      </w:pPr>
    </w:p>
    <w:p>
      <w:pPr>
        <w:pStyle w:val="8"/>
        <w:rPr>
          <w:sz w:val="20"/>
        </w:rPr>
      </w:pPr>
    </w:p>
    <w:p>
      <w:pPr>
        <w:pStyle w:val="8"/>
      </w:pPr>
    </w:p>
    <w:p>
      <w:pPr>
        <w:pStyle w:val="18"/>
        <w:numPr>
          <w:ilvl w:val="1"/>
          <w:numId w:val="5"/>
        </w:numPr>
        <w:tabs>
          <w:tab w:val="left" w:pos="1464"/>
          <w:tab w:val="left" w:pos="1465"/>
        </w:tabs>
        <w:spacing w:before="0" w:after="0" w:line="240" w:lineRule="auto"/>
        <w:ind w:left="1464" w:right="0" w:hanging="812"/>
        <w:jc w:val="left"/>
        <w:rPr>
          <w:b/>
          <w:sz w:val="36"/>
        </w:rPr>
      </w:pPr>
      <w:bookmarkStart w:id="70" w:name="3.2  输出电压的调定"/>
      <w:bookmarkEnd w:id="70"/>
      <w:bookmarkStart w:id="71" w:name="_bookmark14"/>
      <w:bookmarkEnd w:id="71"/>
      <w:bookmarkStart w:id="72" w:name="_bookmark14"/>
      <w:bookmarkEnd w:id="72"/>
      <w:r>
        <w:rPr>
          <w:b/>
          <w:sz w:val="36"/>
        </w:rPr>
        <w:t>输出电压的调定</w:t>
      </w:r>
    </w:p>
    <w:p>
      <w:pPr>
        <w:pStyle w:val="8"/>
        <w:spacing w:before="6"/>
        <w:rPr>
          <w:b/>
          <w:sz w:val="32"/>
        </w:rPr>
      </w:pPr>
    </w:p>
    <w:p>
      <w:pPr>
        <w:pStyle w:val="7"/>
        <w:ind w:left="3348"/>
      </w:pPr>
      <w:r>
        <w:t>出厂前的输出电压调定情况说明如下：</w:t>
      </w:r>
    </w:p>
    <w:p>
      <w:pPr>
        <w:pStyle w:val="8"/>
        <w:spacing w:before="9"/>
        <w:rPr>
          <w:b/>
          <w:sz w:val="27"/>
        </w:rPr>
      </w:pPr>
    </w:p>
    <w:p>
      <w:pPr>
        <w:pStyle w:val="18"/>
        <w:numPr>
          <w:ilvl w:val="0"/>
          <w:numId w:val="9"/>
        </w:numPr>
        <w:tabs>
          <w:tab w:val="left" w:pos="1530"/>
        </w:tabs>
        <w:spacing w:before="0" w:after="0" w:line="240" w:lineRule="auto"/>
        <w:ind w:left="1529" w:right="0" w:hanging="378"/>
        <w:jc w:val="left"/>
        <w:rPr>
          <w:sz w:val="21"/>
        </w:rPr>
      </w:pPr>
      <w:r>
        <w:rPr>
          <w:sz w:val="21"/>
        </w:rPr>
        <w:t>）</w:t>
      </w:r>
      <w:r>
        <w:rPr>
          <w:spacing w:val="6"/>
          <w:sz w:val="21"/>
        </w:rPr>
        <w:t xml:space="preserve"> 在无调压 </w:t>
      </w:r>
      <w:r>
        <w:rPr>
          <w:spacing w:val="12"/>
          <w:sz w:val="21"/>
        </w:rPr>
        <w:t>PWM</w:t>
      </w:r>
      <w:r>
        <w:rPr>
          <w:spacing w:val="17"/>
          <w:sz w:val="21"/>
        </w:rPr>
        <w:t xml:space="preserve"> 输入时， 预设浮充电压绝对值为 ： 见上表 </w:t>
      </w:r>
      <w:r>
        <w:rPr>
          <w:spacing w:val="10"/>
          <w:sz w:val="21"/>
        </w:rPr>
        <w:t>B</w:t>
      </w:r>
      <w:r>
        <w:rPr>
          <w:spacing w:val="-8"/>
          <w:sz w:val="21"/>
        </w:rPr>
        <w:t xml:space="preserve">， 误差± </w:t>
      </w:r>
      <w:r>
        <w:rPr>
          <w:spacing w:val="7"/>
          <w:sz w:val="21"/>
        </w:rPr>
        <w:t>0</w:t>
      </w:r>
      <w:r>
        <w:rPr>
          <w:spacing w:val="-40"/>
          <w:sz w:val="21"/>
        </w:rPr>
        <w:t xml:space="preserve">. </w:t>
      </w:r>
      <w:r>
        <w:rPr>
          <w:sz w:val="21"/>
        </w:rPr>
        <w:t>2</w:t>
      </w:r>
      <w:r>
        <w:rPr>
          <w:spacing w:val="-85"/>
          <w:sz w:val="21"/>
        </w:rPr>
        <w:t xml:space="preserve"> </w:t>
      </w:r>
      <w:r>
        <w:rPr>
          <w:spacing w:val="25"/>
          <w:sz w:val="21"/>
        </w:rPr>
        <w:t>V</w:t>
      </w:r>
      <w:r>
        <w:rPr>
          <w:sz w:val="21"/>
        </w:rPr>
        <w:t>。</w:t>
      </w:r>
    </w:p>
    <w:p>
      <w:pPr>
        <w:pStyle w:val="8"/>
        <w:spacing w:before="9"/>
        <w:rPr>
          <w:sz w:val="27"/>
        </w:rPr>
      </w:pPr>
    </w:p>
    <w:p>
      <w:pPr>
        <w:pStyle w:val="18"/>
        <w:numPr>
          <w:ilvl w:val="0"/>
          <w:numId w:val="9"/>
        </w:numPr>
        <w:tabs>
          <w:tab w:val="left" w:pos="1530"/>
        </w:tabs>
        <w:spacing w:before="0" w:after="0" w:line="240" w:lineRule="auto"/>
        <w:ind w:left="1529" w:right="0" w:hanging="378"/>
        <w:jc w:val="left"/>
        <w:rPr>
          <w:sz w:val="21"/>
        </w:rPr>
      </w:pPr>
      <w:r>
        <w:rPr>
          <w:sz w:val="21"/>
        </w:rPr>
        <w:t>）</w:t>
      </w:r>
      <w:r>
        <w:rPr>
          <w:spacing w:val="6"/>
          <w:sz w:val="21"/>
        </w:rPr>
        <w:t xml:space="preserve"> 在无调压 </w:t>
      </w:r>
      <w:r>
        <w:rPr>
          <w:spacing w:val="12"/>
          <w:sz w:val="21"/>
        </w:rPr>
        <w:t>PWM</w:t>
      </w:r>
      <w:r>
        <w:rPr>
          <w:spacing w:val="17"/>
          <w:sz w:val="21"/>
        </w:rPr>
        <w:t xml:space="preserve"> 输入时， 预设均充电压绝对值为 ： 见上表 </w:t>
      </w:r>
      <w:r>
        <w:rPr>
          <w:spacing w:val="10"/>
          <w:sz w:val="21"/>
        </w:rPr>
        <w:t>B</w:t>
      </w:r>
      <w:r>
        <w:rPr>
          <w:spacing w:val="-8"/>
          <w:sz w:val="21"/>
        </w:rPr>
        <w:t xml:space="preserve">， 误差± </w:t>
      </w:r>
      <w:r>
        <w:rPr>
          <w:spacing w:val="7"/>
          <w:sz w:val="21"/>
        </w:rPr>
        <w:t>0</w:t>
      </w:r>
      <w:r>
        <w:rPr>
          <w:spacing w:val="-40"/>
          <w:sz w:val="21"/>
        </w:rPr>
        <w:t xml:space="preserve">. </w:t>
      </w:r>
      <w:r>
        <w:rPr>
          <w:sz w:val="21"/>
        </w:rPr>
        <w:t>2</w:t>
      </w:r>
      <w:r>
        <w:rPr>
          <w:spacing w:val="-85"/>
          <w:sz w:val="21"/>
        </w:rPr>
        <w:t xml:space="preserve"> </w:t>
      </w:r>
      <w:r>
        <w:rPr>
          <w:spacing w:val="25"/>
          <w:sz w:val="21"/>
        </w:rPr>
        <w:t>V</w:t>
      </w:r>
      <w:r>
        <w:rPr>
          <w:sz w:val="21"/>
        </w:rPr>
        <w:t>。</w:t>
      </w:r>
    </w:p>
    <w:p>
      <w:pPr>
        <w:pStyle w:val="8"/>
        <w:spacing w:before="3"/>
        <w:rPr>
          <w:sz w:val="22"/>
        </w:rPr>
      </w:pPr>
    </w:p>
    <w:p>
      <w:pPr>
        <w:pStyle w:val="18"/>
        <w:numPr>
          <w:ilvl w:val="0"/>
          <w:numId w:val="9"/>
        </w:numPr>
        <w:tabs>
          <w:tab w:val="left" w:pos="1530"/>
        </w:tabs>
        <w:spacing w:before="70" w:after="0" w:line="240" w:lineRule="auto"/>
        <w:ind w:left="1529" w:right="0" w:hanging="378"/>
        <w:jc w:val="left"/>
        <w:rPr>
          <w:sz w:val="21"/>
        </w:rPr>
      </w:pPr>
      <w:r>
        <w:rPr>
          <w:sz w:val="21"/>
        </w:rPr>
        <w:t>）</w:t>
      </w:r>
      <w:r>
        <w:rPr>
          <w:spacing w:val="12"/>
          <w:sz w:val="21"/>
        </w:rPr>
        <w:t xml:space="preserve"> 均、 浮充电压调节范围为： 见上</w:t>
      </w:r>
      <w:r>
        <w:rPr>
          <w:spacing w:val="-1"/>
          <w:sz w:val="21"/>
          <w:highlight w:val="yellow"/>
          <w:shd w:val="clear" w:color="auto" w:fill="00FFFF"/>
        </w:rPr>
        <w:t xml:space="preserve">表 </w:t>
      </w:r>
      <w:r>
        <w:rPr>
          <w:spacing w:val="20"/>
          <w:sz w:val="21"/>
          <w:highlight w:val="yellow"/>
          <w:shd w:val="clear" w:color="auto" w:fill="00FFFF"/>
        </w:rPr>
        <w:t>B</w:t>
      </w:r>
      <w:r>
        <w:rPr>
          <w:sz w:val="21"/>
        </w:rPr>
        <w:t>。</w:t>
      </w:r>
    </w:p>
    <w:p>
      <w:pPr>
        <w:pStyle w:val="8"/>
        <w:rPr>
          <w:sz w:val="20"/>
        </w:rPr>
      </w:pPr>
    </w:p>
    <w:p>
      <w:pPr>
        <w:pStyle w:val="8"/>
        <w:rPr>
          <w:sz w:val="20"/>
        </w:rPr>
      </w:pPr>
    </w:p>
    <w:p>
      <w:pPr>
        <w:pStyle w:val="8"/>
        <w:rPr>
          <w:sz w:val="20"/>
        </w:rPr>
      </w:pPr>
    </w:p>
    <w:p>
      <w:pPr>
        <w:pStyle w:val="8"/>
        <w:rPr>
          <w:sz w:val="20"/>
        </w:rPr>
      </w:pPr>
    </w:p>
    <w:p>
      <w:pPr>
        <w:pStyle w:val="8"/>
        <w:spacing w:before="7"/>
        <w:rPr>
          <w:sz w:val="12"/>
        </w:rPr>
      </w:pPr>
      <w:r>
        <mc:AlternateContent>
          <mc:Choice Requires="wps">
            <w:drawing>
              <wp:anchor distT="0" distB="0" distL="0" distR="0" simplePos="0" relativeHeight="251670528" behindDoc="1" locked="0" layoutInCell="1" allowOverlap="1">
                <wp:simplePos x="0" y="0"/>
                <wp:positionH relativeFrom="page">
                  <wp:posOffset>867410</wp:posOffset>
                </wp:positionH>
                <wp:positionV relativeFrom="paragraph">
                  <wp:posOffset>132080</wp:posOffset>
                </wp:positionV>
                <wp:extent cx="5486400" cy="0"/>
                <wp:effectExtent l="0" t="0" r="0" b="0"/>
                <wp:wrapTopAndBottom/>
                <wp:docPr id="33" name="直线 13"/>
                <wp:cNvGraphicFramePr/>
                <a:graphic xmlns:a="http://schemas.openxmlformats.org/drawingml/2006/main">
                  <a:graphicData uri="http://schemas.microsoft.com/office/word/2010/wordprocessingShape">
                    <wps:wsp>
                      <wps:cNvCnPr/>
                      <wps:spPr>
                        <a:xfrm>
                          <a:off x="0" y="0"/>
                          <a:ext cx="548640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13" o:spid="_x0000_s1026" o:spt="20" style="position:absolute;left:0pt;margin-left:68.3pt;margin-top:10.4pt;height:0pt;width:432pt;mso-position-horizontal-relative:page;mso-wrap-distance-bottom:0pt;mso-wrap-distance-top:0pt;z-index:-251645952;mso-width-relative:page;mso-height-relative:page;" filled="f" stroked="t" coordsize="21600,21600" o:gfxdata="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HqGBBrU&#10;AAAACgEAAA8AAAAAAAAAAQAgAAAAIgAAAGRycy9kb3ducmV2LnhtbFBLAQIUABQAAAAIAIdO4kDn&#10;IjWF6wEAAN0DAAAOAAAAAAAAAAEAIAAAACMBAABkcnMvZTJvRG9jLnhtbFBLBQYAAAAABgAGAFkB&#10;AACABQAAAAA=&#10;">
                <v:fill on="f" focussize="0,0"/>
                <v:stroke color="#000000" joinstyle="round"/>
                <v:imagedata o:title=""/>
                <o:lock v:ext="edit" aspectratio="f"/>
                <w10:wrap type="topAndBottom"/>
              </v:line>
            </w:pict>
          </mc:Fallback>
        </mc:AlternateContent>
      </w:r>
    </w:p>
    <w:p>
      <w:pPr>
        <w:pStyle w:val="8"/>
        <w:rPr>
          <w:sz w:val="20"/>
        </w:rPr>
      </w:pPr>
    </w:p>
    <w:p>
      <w:pPr>
        <w:pStyle w:val="8"/>
        <w:rPr>
          <w:sz w:val="20"/>
        </w:rPr>
      </w:pPr>
    </w:p>
    <w:p>
      <w:pPr>
        <w:spacing w:before="199"/>
        <w:ind w:left="1659" w:right="0" w:firstLine="0"/>
        <w:jc w:val="left"/>
        <w:rPr>
          <w:b/>
          <w:sz w:val="32"/>
        </w:rPr>
      </w:pPr>
      <w:r>
        <w:drawing>
          <wp:anchor distT="0" distB="0" distL="0" distR="0" simplePos="0" relativeHeight="251671552" behindDoc="0" locked="0" layoutInCell="1" allowOverlap="1">
            <wp:simplePos x="0" y="0"/>
            <wp:positionH relativeFrom="page">
              <wp:posOffset>935355</wp:posOffset>
            </wp:positionH>
            <wp:positionV relativeFrom="paragraph">
              <wp:posOffset>-51435</wp:posOffset>
            </wp:positionV>
            <wp:extent cx="486410" cy="381000"/>
            <wp:effectExtent l="0" t="0" r="0" b="0"/>
            <wp:wrapNone/>
            <wp:docPr id="31"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2.jpeg"/>
                    <pic:cNvPicPr>
                      <a:picLocks noChangeAspect="1"/>
                    </pic:cNvPicPr>
                  </pic:nvPicPr>
                  <pic:blipFill>
                    <a:blip r:embed="rId15" cstate="print"/>
                    <a:stretch>
                      <a:fillRect/>
                    </a:stretch>
                  </pic:blipFill>
                  <pic:spPr>
                    <a:xfrm>
                      <a:off x="0" y="0"/>
                      <a:ext cx="486156" cy="381000"/>
                    </a:xfrm>
                    <a:prstGeom prst="rect">
                      <a:avLst/>
                    </a:prstGeom>
                  </pic:spPr>
                </pic:pic>
              </a:graphicData>
            </a:graphic>
          </wp:anchor>
        </w:drawing>
      </w:r>
      <w:r>
        <w:rPr>
          <w:b/>
          <w:sz w:val="32"/>
        </w:rPr>
        <w:t>说明：</w:t>
      </w:r>
    </w:p>
    <w:p>
      <w:pPr>
        <w:pStyle w:val="8"/>
        <w:rPr>
          <w:b/>
          <w:sz w:val="20"/>
        </w:rPr>
      </w:pPr>
    </w:p>
    <w:p>
      <w:pPr>
        <w:pStyle w:val="8"/>
        <w:spacing w:before="10"/>
        <w:rPr>
          <w:b/>
          <w:sz w:val="15"/>
        </w:rPr>
      </w:pPr>
    </w:p>
    <w:p>
      <w:pPr>
        <w:spacing w:before="0"/>
        <w:ind w:left="653" w:right="0" w:firstLine="0"/>
        <w:jc w:val="left"/>
        <w:rPr>
          <w:sz w:val="21"/>
        </w:rPr>
      </w:pPr>
      <w:r>
        <w:rPr>
          <w:rFonts w:hint="eastAsia"/>
          <w:b/>
          <w:sz w:val="21"/>
          <w:lang w:eastAsia="zh-CN"/>
        </w:rPr>
        <w:t>RP</w:t>
      </w:r>
      <w:r>
        <w:rPr>
          <w:b/>
          <w:sz w:val="21"/>
        </w:rPr>
        <w:t xml:space="preserve">系列 </w:t>
      </w:r>
      <w:r>
        <w:rPr>
          <w:sz w:val="21"/>
        </w:rPr>
        <w:t>高频开关整流器的输出电压在出厂前已经调定， 无需再调整。</w:t>
      </w:r>
    </w:p>
    <w:p>
      <w:pPr>
        <w:spacing w:after="0"/>
        <w:jc w:val="left"/>
        <w:rPr>
          <w:sz w:val="21"/>
        </w:rPr>
        <w:sectPr>
          <w:pgSz w:w="11910" w:h="16840"/>
          <w:pgMar w:top="1160" w:right="720" w:bottom="1600" w:left="820" w:header="887" w:footer="1408" w:gutter="0"/>
          <w:cols w:space="720" w:num="1"/>
        </w:sectPr>
      </w:pPr>
    </w:p>
    <w:p>
      <w:pPr>
        <w:pStyle w:val="8"/>
        <w:rPr>
          <w:sz w:val="20"/>
        </w:rPr>
      </w:pPr>
    </w:p>
    <w:p>
      <w:pPr>
        <w:pStyle w:val="8"/>
        <w:rPr>
          <w:sz w:val="20"/>
        </w:rPr>
      </w:pPr>
    </w:p>
    <w:p>
      <w:pPr>
        <w:pStyle w:val="2"/>
        <w:spacing w:before="197"/>
        <w:outlineLvl w:val="0"/>
      </w:pPr>
      <w:bookmarkStart w:id="73" w:name="_bookmark15"/>
      <w:bookmarkEnd w:id="73"/>
      <w:bookmarkStart w:id="74" w:name="第4章 使用和维护"/>
      <w:bookmarkEnd w:id="74"/>
      <w:bookmarkStart w:id="75" w:name="_Toc26654"/>
      <w:bookmarkStart w:id="76" w:name="_Toc3628"/>
      <w:bookmarkStart w:id="77" w:name="_Toc21720"/>
      <w:r>
        <w:rPr>
          <w:spacing w:val="-67"/>
        </w:rPr>
        <w:t xml:space="preserve">第 </w:t>
      </w:r>
      <w:r>
        <w:rPr>
          <w:rFonts w:ascii="Times New Roman" w:eastAsia="Times New Roman"/>
        </w:rPr>
        <w:t xml:space="preserve">4 </w:t>
      </w:r>
      <w:r>
        <w:rPr>
          <w:spacing w:val="-1"/>
        </w:rPr>
        <w:t>章 使用和维护</w:t>
      </w:r>
      <w:bookmarkEnd w:id="75"/>
      <w:bookmarkEnd w:id="76"/>
      <w:bookmarkEnd w:id="77"/>
    </w:p>
    <w:p>
      <w:pPr>
        <w:pStyle w:val="8"/>
        <w:rPr>
          <w:b/>
          <w:sz w:val="20"/>
        </w:rPr>
      </w:pPr>
    </w:p>
    <w:p>
      <w:pPr>
        <w:pStyle w:val="8"/>
        <w:spacing w:before="3"/>
        <w:rPr>
          <w:b/>
          <w:sz w:val="14"/>
        </w:rPr>
      </w:pPr>
    </w:p>
    <w:p>
      <w:pPr>
        <w:pStyle w:val="3"/>
        <w:spacing w:before="38"/>
      </w:pPr>
      <w:bookmarkStart w:id="78" w:name="_Toc4060"/>
      <w:bookmarkStart w:id="79" w:name="_Toc7606"/>
      <w:bookmarkStart w:id="80" w:name="_Toc21548"/>
      <w:r>
        <w:t>摘要</w:t>
      </w:r>
      <w:bookmarkEnd w:id="78"/>
      <w:bookmarkEnd w:id="79"/>
      <w:bookmarkEnd w:id="80"/>
    </w:p>
    <w:p>
      <w:pPr>
        <w:pStyle w:val="8"/>
        <w:spacing w:before="11"/>
        <w:rPr>
          <w:b/>
        </w:rPr>
      </w:pPr>
    </w:p>
    <w:p>
      <w:pPr>
        <w:spacing w:before="67"/>
        <w:ind w:left="2300" w:right="0" w:firstLine="0"/>
        <w:jc w:val="left"/>
        <w:rPr>
          <w:b/>
          <w:sz w:val="24"/>
        </w:rPr>
      </w:pPr>
      <w:r>
        <w:rPr>
          <w:b/>
          <w:sz w:val="24"/>
        </w:rPr>
        <w:t xml:space="preserve">本章介绍 </w:t>
      </w:r>
      <w:r>
        <w:rPr>
          <w:rFonts w:hint="eastAsia"/>
          <w:b/>
          <w:sz w:val="24"/>
          <w:lang w:eastAsia="zh-CN"/>
        </w:rPr>
        <w:t>RP</w:t>
      </w:r>
      <w:r>
        <w:rPr>
          <w:b/>
          <w:sz w:val="24"/>
        </w:rPr>
        <w:t>系列高频开关整流器的使用和维护方法</w:t>
      </w:r>
    </w:p>
    <w:p>
      <w:pPr>
        <w:pStyle w:val="8"/>
        <w:spacing w:before="11"/>
        <w:rPr>
          <w:b/>
          <w:sz w:val="25"/>
        </w:rPr>
      </w:pPr>
    </w:p>
    <w:p>
      <w:pPr>
        <w:pStyle w:val="18"/>
        <w:numPr>
          <w:ilvl w:val="1"/>
          <w:numId w:val="10"/>
        </w:numPr>
        <w:tabs>
          <w:tab w:val="left" w:pos="1285"/>
        </w:tabs>
        <w:spacing w:before="61" w:after="0" w:line="240" w:lineRule="auto"/>
        <w:ind w:left="1284" w:right="0" w:hanging="632"/>
        <w:jc w:val="left"/>
        <w:rPr>
          <w:b/>
          <w:sz w:val="36"/>
        </w:rPr>
      </w:pPr>
      <w:bookmarkStart w:id="81" w:name="4.1 使用"/>
      <w:bookmarkEnd w:id="81"/>
      <w:bookmarkStart w:id="82" w:name="_bookmark16"/>
      <w:bookmarkEnd w:id="82"/>
      <w:bookmarkStart w:id="83" w:name="_bookmark16"/>
      <w:bookmarkEnd w:id="83"/>
      <w:r>
        <w:rPr>
          <w:b/>
          <w:sz w:val="36"/>
        </w:rPr>
        <w:t>使用</w:t>
      </w:r>
    </w:p>
    <w:p>
      <w:pPr>
        <w:pStyle w:val="18"/>
        <w:numPr>
          <w:ilvl w:val="2"/>
          <w:numId w:val="10"/>
        </w:numPr>
        <w:tabs>
          <w:tab w:val="left" w:pos="968"/>
        </w:tabs>
        <w:spacing w:before="316" w:after="0" w:line="240" w:lineRule="auto"/>
        <w:ind w:left="1620" w:right="7459" w:hanging="1621"/>
        <w:jc w:val="right"/>
        <w:rPr>
          <w:b/>
          <w:sz w:val="32"/>
        </w:rPr>
      </w:pPr>
      <w:bookmarkStart w:id="84" w:name="_bookmark17"/>
      <w:bookmarkEnd w:id="84"/>
      <w:bookmarkStart w:id="85" w:name="_bookmark17"/>
      <w:bookmarkEnd w:id="85"/>
      <w:bookmarkStart w:id="86" w:name="4.1.1 开机步骤"/>
      <w:bookmarkEnd w:id="86"/>
      <w:r>
        <w:rPr>
          <w:b/>
          <w:w w:val="95"/>
          <w:sz w:val="32"/>
        </w:rPr>
        <w:t>开机步骤</w:t>
      </w:r>
    </w:p>
    <w:p>
      <w:pPr>
        <w:pStyle w:val="8"/>
        <w:spacing w:before="5"/>
        <w:rPr>
          <w:b/>
          <w:sz w:val="32"/>
        </w:rPr>
      </w:pPr>
    </w:p>
    <w:p>
      <w:pPr>
        <w:spacing w:before="0"/>
        <w:ind w:left="0" w:right="7497" w:firstLine="0"/>
        <w:jc w:val="right"/>
        <w:rPr>
          <w:b/>
          <w:sz w:val="28"/>
        </w:rPr>
      </w:pPr>
      <w:r>
        <w:rPr>
          <w:b/>
          <w:spacing w:val="7"/>
          <w:sz w:val="28"/>
        </w:rPr>
        <w:t>A</w:t>
      </w:r>
      <w:r>
        <w:rPr>
          <w:b/>
          <w:spacing w:val="30"/>
          <w:sz w:val="28"/>
        </w:rPr>
        <w:t>) 单机使用</w:t>
      </w:r>
    </w:p>
    <w:p>
      <w:pPr>
        <w:pStyle w:val="8"/>
        <w:spacing w:before="11"/>
        <w:rPr>
          <w:b/>
          <w:sz w:val="23"/>
        </w:rPr>
      </w:pPr>
    </w:p>
    <w:p>
      <w:pPr>
        <w:pStyle w:val="18"/>
        <w:numPr>
          <w:ilvl w:val="0"/>
          <w:numId w:val="11"/>
        </w:numPr>
        <w:tabs>
          <w:tab w:val="left" w:pos="1600"/>
        </w:tabs>
        <w:spacing w:before="1" w:after="0" w:line="240" w:lineRule="auto"/>
        <w:ind w:left="1599" w:right="0" w:hanging="316"/>
        <w:jc w:val="left"/>
        <w:rPr>
          <w:sz w:val="21"/>
        </w:rPr>
      </w:pPr>
      <w:r>
        <w:rPr>
          <w:sz w:val="21"/>
        </w:rPr>
        <w:t>确认输出连接线接好</w:t>
      </w:r>
    </w:p>
    <w:p>
      <w:pPr>
        <w:pStyle w:val="8"/>
        <w:spacing w:before="5"/>
        <w:rPr>
          <w:sz w:val="16"/>
        </w:rPr>
      </w:pPr>
    </w:p>
    <w:p>
      <w:pPr>
        <w:pStyle w:val="18"/>
        <w:numPr>
          <w:ilvl w:val="0"/>
          <w:numId w:val="11"/>
        </w:numPr>
        <w:tabs>
          <w:tab w:val="left" w:pos="1598"/>
        </w:tabs>
        <w:spacing w:before="1" w:after="0" w:line="240" w:lineRule="auto"/>
        <w:ind w:left="1598" w:right="0" w:hanging="314"/>
        <w:jc w:val="left"/>
        <w:rPr>
          <w:sz w:val="21"/>
        </w:rPr>
      </w:pPr>
      <w:r>
        <w:rPr>
          <w:sz w:val="21"/>
        </w:rPr>
        <w:t>将交流输入线连接到交流输入插座</w:t>
      </w:r>
    </w:p>
    <w:p>
      <w:pPr>
        <w:pStyle w:val="8"/>
        <w:spacing w:before="5"/>
        <w:rPr>
          <w:sz w:val="16"/>
        </w:rPr>
      </w:pPr>
    </w:p>
    <w:p>
      <w:pPr>
        <w:pStyle w:val="18"/>
        <w:numPr>
          <w:ilvl w:val="0"/>
          <w:numId w:val="11"/>
        </w:numPr>
        <w:tabs>
          <w:tab w:val="left" w:pos="1600"/>
        </w:tabs>
        <w:spacing w:before="0" w:after="0" w:line="240" w:lineRule="auto"/>
        <w:ind w:left="1599" w:right="0" w:hanging="316"/>
        <w:jc w:val="left"/>
        <w:rPr>
          <w:sz w:val="21"/>
        </w:rPr>
      </w:pPr>
      <w:r>
        <w:rPr>
          <w:sz w:val="21"/>
        </w:rPr>
        <w:t>打开模块电源开关，开始工作</w:t>
      </w:r>
    </w:p>
    <w:p>
      <w:pPr>
        <w:pStyle w:val="8"/>
        <w:spacing w:before="6"/>
        <w:rPr>
          <w:sz w:val="16"/>
        </w:rPr>
      </w:pPr>
    </w:p>
    <w:p>
      <w:pPr>
        <w:pStyle w:val="18"/>
        <w:numPr>
          <w:ilvl w:val="0"/>
          <w:numId w:val="11"/>
        </w:numPr>
        <w:tabs>
          <w:tab w:val="left" w:pos="1600"/>
        </w:tabs>
        <w:spacing w:before="0" w:after="0" w:line="427" w:lineRule="auto"/>
        <w:ind w:left="1599" w:right="419" w:hanging="315"/>
        <w:jc w:val="left"/>
        <w:rPr>
          <w:sz w:val="21"/>
        </w:rPr>
      </w:pPr>
      <w:r>
        <w:rPr>
          <w:spacing w:val="-5"/>
          <w:w w:val="95"/>
          <w:sz w:val="21"/>
        </w:rPr>
        <w:t xml:space="preserve">模块启动时面板红灯亮，处于自检状态，内部检测正常时，红灯故障熄灭，绿色运行灯亮，   </w:t>
      </w:r>
      <w:r>
        <w:rPr>
          <w:spacing w:val="-5"/>
          <w:sz w:val="21"/>
        </w:rPr>
        <w:t>工作正常。</w:t>
      </w:r>
    </w:p>
    <w:p>
      <w:pPr>
        <w:pStyle w:val="18"/>
        <w:numPr>
          <w:ilvl w:val="0"/>
          <w:numId w:val="11"/>
        </w:numPr>
        <w:tabs>
          <w:tab w:val="left" w:pos="1600"/>
        </w:tabs>
        <w:spacing w:before="3" w:after="0" w:line="240" w:lineRule="auto"/>
        <w:ind w:left="1599" w:right="0" w:hanging="316"/>
        <w:jc w:val="left"/>
        <w:rPr>
          <w:b/>
          <w:sz w:val="21"/>
        </w:rPr>
      </w:pPr>
      <w:r>
        <w:rPr>
          <w:sz w:val="21"/>
        </w:rPr>
        <w:t>模块启动时面板红灯一直亮，说明模块内部工作不正常，请尽快联系我们</w:t>
      </w:r>
      <w:r>
        <w:rPr>
          <w:b/>
          <w:sz w:val="21"/>
        </w:rPr>
        <w:t>。</w:t>
      </w:r>
    </w:p>
    <w:p>
      <w:pPr>
        <w:pStyle w:val="8"/>
        <w:rPr>
          <w:b/>
          <w:sz w:val="20"/>
        </w:rPr>
      </w:pPr>
    </w:p>
    <w:p>
      <w:pPr>
        <w:pStyle w:val="8"/>
        <w:spacing w:before="5"/>
        <w:rPr>
          <w:b/>
          <w:sz w:val="28"/>
        </w:rPr>
      </w:pPr>
    </w:p>
    <w:p>
      <w:pPr>
        <w:pStyle w:val="18"/>
        <w:numPr>
          <w:ilvl w:val="0"/>
          <w:numId w:val="12"/>
        </w:numPr>
        <w:tabs>
          <w:tab w:val="left" w:pos="1549"/>
        </w:tabs>
        <w:spacing w:before="1" w:after="0" w:line="240" w:lineRule="auto"/>
        <w:ind w:left="1548" w:right="0" w:hanging="562"/>
        <w:jc w:val="left"/>
        <w:rPr>
          <w:b/>
          <w:sz w:val="28"/>
        </w:rPr>
      </w:pPr>
      <w:r>
        <w:rPr>
          <w:b/>
          <w:sz w:val="28"/>
        </w:rPr>
        <w:t>并机使用</w:t>
      </w:r>
    </w:p>
    <w:p>
      <w:pPr>
        <w:pStyle w:val="18"/>
        <w:numPr>
          <w:ilvl w:val="1"/>
          <w:numId w:val="12"/>
        </w:numPr>
        <w:tabs>
          <w:tab w:val="left" w:pos="1600"/>
        </w:tabs>
        <w:spacing w:before="191" w:after="0" w:line="427" w:lineRule="auto"/>
        <w:ind w:left="1284" w:right="6875" w:firstLine="0"/>
        <w:jc w:val="left"/>
        <w:rPr>
          <w:sz w:val="21"/>
        </w:rPr>
      </w:pPr>
      <w:r>
        <w:rPr>
          <w:spacing w:val="-2"/>
          <w:sz w:val="21"/>
        </w:rPr>
        <w:t>确认输出连接线接好</w:t>
      </w:r>
      <w:r>
        <w:rPr>
          <w:sz w:val="21"/>
        </w:rPr>
        <w:t>2．连接好并机线</w:t>
      </w:r>
    </w:p>
    <w:p>
      <w:pPr>
        <w:pStyle w:val="18"/>
        <w:numPr>
          <w:ilvl w:val="0"/>
          <w:numId w:val="13"/>
        </w:numPr>
        <w:tabs>
          <w:tab w:val="left" w:pos="1600"/>
        </w:tabs>
        <w:spacing w:before="2" w:after="0" w:line="240" w:lineRule="auto"/>
        <w:ind w:left="1599" w:right="0" w:hanging="316"/>
        <w:jc w:val="left"/>
        <w:rPr>
          <w:sz w:val="21"/>
        </w:rPr>
      </w:pPr>
      <w:r>
        <w:rPr>
          <w:sz w:val="21"/>
        </w:rPr>
        <w:t>将交流输入线连接到交流输入插座</w:t>
      </w:r>
    </w:p>
    <w:p>
      <w:pPr>
        <w:pStyle w:val="8"/>
        <w:spacing w:before="6"/>
        <w:rPr>
          <w:sz w:val="16"/>
        </w:rPr>
      </w:pPr>
    </w:p>
    <w:p>
      <w:pPr>
        <w:pStyle w:val="18"/>
        <w:numPr>
          <w:ilvl w:val="0"/>
          <w:numId w:val="13"/>
        </w:numPr>
        <w:tabs>
          <w:tab w:val="left" w:pos="1600"/>
        </w:tabs>
        <w:spacing w:before="0" w:after="0" w:line="240" w:lineRule="auto"/>
        <w:ind w:left="1599" w:right="0" w:hanging="316"/>
        <w:jc w:val="left"/>
        <w:rPr>
          <w:sz w:val="21"/>
        </w:rPr>
      </w:pPr>
      <w:r>
        <w:rPr>
          <w:sz w:val="21"/>
        </w:rPr>
        <w:t>逐一将所有的模块调到相同的输出电压(除了需要调节的模块，其他模块处于关机)</w:t>
      </w:r>
    </w:p>
    <w:p>
      <w:pPr>
        <w:pStyle w:val="8"/>
        <w:spacing w:before="6"/>
        <w:rPr>
          <w:sz w:val="16"/>
        </w:rPr>
      </w:pPr>
    </w:p>
    <w:p>
      <w:pPr>
        <w:pStyle w:val="18"/>
        <w:numPr>
          <w:ilvl w:val="0"/>
          <w:numId w:val="13"/>
        </w:numPr>
        <w:tabs>
          <w:tab w:val="left" w:pos="1600"/>
        </w:tabs>
        <w:spacing w:before="0" w:after="0" w:line="240" w:lineRule="auto"/>
        <w:ind w:left="1599" w:right="0" w:hanging="316"/>
        <w:jc w:val="left"/>
        <w:rPr>
          <w:sz w:val="21"/>
        </w:rPr>
      </w:pPr>
      <w:r>
        <w:rPr>
          <w:sz w:val="21"/>
        </w:rPr>
        <w:t>打开所有模块的电源开关，开始工作</w:t>
      </w:r>
    </w:p>
    <w:p>
      <w:pPr>
        <w:pStyle w:val="8"/>
        <w:spacing w:before="6"/>
        <w:rPr>
          <w:sz w:val="16"/>
        </w:rPr>
      </w:pPr>
    </w:p>
    <w:p>
      <w:pPr>
        <w:pStyle w:val="18"/>
        <w:numPr>
          <w:ilvl w:val="0"/>
          <w:numId w:val="13"/>
        </w:numPr>
        <w:tabs>
          <w:tab w:val="left" w:pos="1600"/>
        </w:tabs>
        <w:spacing w:before="0" w:after="0" w:line="427" w:lineRule="auto"/>
        <w:ind w:left="1599" w:right="419" w:hanging="315"/>
        <w:jc w:val="left"/>
        <w:rPr>
          <w:sz w:val="21"/>
        </w:rPr>
      </w:pPr>
      <w:r>
        <w:rPr>
          <w:spacing w:val="-5"/>
          <w:w w:val="95"/>
          <w:sz w:val="21"/>
        </w:rPr>
        <w:t xml:space="preserve">模块启动时面板红灯亮，处于自检状态，内部检测正常时，红灯故障熄灭，绿色运行灯亮，   </w:t>
      </w:r>
      <w:r>
        <w:rPr>
          <w:spacing w:val="-5"/>
          <w:sz w:val="21"/>
        </w:rPr>
        <w:t>工作正常。</w:t>
      </w:r>
    </w:p>
    <w:p>
      <w:pPr>
        <w:pStyle w:val="18"/>
        <w:numPr>
          <w:ilvl w:val="0"/>
          <w:numId w:val="13"/>
        </w:numPr>
        <w:tabs>
          <w:tab w:val="left" w:pos="1600"/>
        </w:tabs>
        <w:spacing w:before="2" w:after="0" w:line="240" w:lineRule="auto"/>
        <w:ind w:left="1599" w:right="0" w:hanging="316"/>
        <w:jc w:val="left"/>
        <w:rPr>
          <w:sz w:val="21"/>
        </w:rPr>
      </w:pPr>
      <w:r>
        <w:rPr>
          <w:sz w:val="21"/>
        </w:rPr>
        <w:t>模块启动时面板红灯一直亮，说明模块内部工作不正常，请尽快联系我们。</w:t>
      </w:r>
    </w:p>
    <w:p>
      <w:pPr>
        <w:spacing w:after="0" w:line="240" w:lineRule="auto"/>
        <w:jc w:val="left"/>
        <w:rPr>
          <w:sz w:val="21"/>
        </w:rPr>
        <w:sectPr>
          <w:pgSz w:w="11910" w:h="16840"/>
          <w:pgMar w:top="1160" w:right="720" w:bottom="1600" w:left="820" w:header="887" w:footer="1408" w:gutter="0"/>
          <w:cols w:space="720" w:num="1"/>
        </w:sectPr>
      </w:pPr>
    </w:p>
    <w:p>
      <w:pPr>
        <w:pStyle w:val="8"/>
        <w:spacing w:before="2"/>
        <w:rPr>
          <w:sz w:val="10"/>
        </w:rPr>
      </w:pPr>
    </w:p>
    <w:p>
      <w:pPr>
        <w:pStyle w:val="18"/>
        <w:numPr>
          <w:ilvl w:val="2"/>
          <w:numId w:val="10"/>
        </w:numPr>
        <w:tabs>
          <w:tab w:val="left" w:pos="1621"/>
        </w:tabs>
        <w:spacing w:before="54" w:after="0" w:line="240" w:lineRule="auto"/>
        <w:ind w:left="1620" w:right="0" w:hanging="968"/>
        <w:jc w:val="left"/>
        <w:rPr>
          <w:b/>
          <w:sz w:val="32"/>
        </w:rPr>
      </w:pPr>
      <w:bookmarkStart w:id="87" w:name="_bookmark18"/>
      <w:bookmarkEnd w:id="87"/>
      <w:bookmarkStart w:id="88" w:name="_bookmark18"/>
      <w:bookmarkEnd w:id="88"/>
      <w:bookmarkStart w:id="89" w:name="4.1.2 浮充电压调节"/>
      <w:bookmarkEnd w:id="89"/>
      <w:r>
        <w:rPr>
          <w:b/>
          <w:sz w:val="32"/>
        </w:rPr>
        <w:t>浮充电压调节</w:t>
      </w:r>
    </w:p>
    <w:p>
      <w:pPr>
        <w:pStyle w:val="8"/>
        <w:spacing w:before="144"/>
        <w:ind w:left="1599"/>
      </w:pPr>
      <w:r>
        <w:rPr>
          <w:spacing w:val="-1"/>
          <w:w w:val="99"/>
        </w:rPr>
        <w:t>调节浮充电压电位器</w:t>
      </w:r>
      <w:r>
        <w:rPr>
          <w:spacing w:val="2"/>
          <w:w w:val="99"/>
        </w:rPr>
        <w:t>（</w:t>
      </w:r>
      <w:r>
        <w:rPr>
          <w:spacing w:val="-12"/>
          <w:w w:val="99"/>
        </w:rPr>
        <w:t>位置在前面板“浮充”</w:t>
      </w:r>
      <w:r>
        <w:rPr>
          <w:spacing w:val="-1"/>
          <w:w w:val="99"/>
        </w:rPr>
        <w:t>）即可改变浮充输出电压值。</w:t>
      </w:r>
    </w:p>
    <w:p>
      <w:pPr>
        <w:pStyle w:val="8"/>
        <w:spacing w:before="6"/>
        <w:rPr>
          <w:sz w:val="16"/>
        </w:rPr>
      </w:pPr>
    </w:p>
    <w:p>
      <w:pPr>
        <w:pStyle w:val="8"/>
        <w:ind w:left="1493"/>
        <w:jc w:val="both"/>
      </w:pPr>
      <w:r>
        <w:t>（A 点的拨码开关拨向浮充，B 点的拨码开关拨向手动）</w:t>
      </w:r>
    </w:p>
    <w:p>
      <w:pPr>
        <w:pStyle w:val="8"/>
        <w:rPr>
          <w:sz w:val="20"/>
        </w:rPr>
      </w:pPr>
    </w:p>
    <w:p>
      <w:pPr>
        <w:pStyle w:val="8"/>
        <w:spacing w:before="1"/>
        <w:rPr>
          <w:sz w:val="14"/>
        </w:rPr>
      </w:pPr>
    </w:p>
    <w:p>
      <w:pPr>
        <w:pStyle w:val="5"/>
        <w:numPr>
          <w:ilvl w:val="2"/>
          <w:numId w:val="10"/>
        </w:numPr>
        <w:tabs>
          <w:tab w:val="left" w:pos="1621"/>
        </w:tabs>
        <w:spacing w:before="0" w:after="0" w:line="240" w:lineRule="auto"/>
        <w:ind w:left="1620" w:right="0" w:hanging="968"/>
        <w:jc w:val="left"/>
      </w:pPr>
      <w:bookmarkStart w:id="90" w:name="4.1.3 均充电压调节"/>
      <w:bookmarkEnd w:id="90"/>
      <w:bookmarkStart w:id="91" w:name="_bookmark19"/>
      <w:bookmarkEnd w:id="91"/>
      <w:bookmarkStart w:id="92" w:name="_bookmark19"/>
      <w:bookmarkEnd w:id="92"/>
      <w:r>
        <w:t>均充电压调节</w:t>
      </w:r>
    </w:p>
    <w:p>
      <w:pPr>
        <w:pStyle w:val="8"/>
        <w:spacing w:before="144"/>
        <w:ind w:left="940" w:right="1071"/>
        <w:jc w:val="center"/>
      </w:pPr>
      <w:r>
        <w:rPr>
          <w:spacing w:val="-1"/>
          <w:w w:val="99"/>
        </w:rPr>
        <w:t>调节均充电压电位器</w:t>
      </w:r>
      <w:r>
        <w:rPr>
          <w:spacing w:val="2"/>
          <w:w w:val="99"/>
        </w:rPr>
        <w:t>（</w:t>
      </w:r>
      <w:r>
        <w:rPr>
          <w:spacing w:val="-12"/>
          <w:w w:val="99"/>
        </w:rPr>
        <w:t>位置在前面板“均充”</w:t>
      </w:r>
      <w:r>
        <w:rPr>
          <w:spacing w:val="-1"/>
          <w:w w:val="99"/>
        </w:rPr>
        <w:t>）即可改变均充输出电压值。</w:t>
      </w:r>
    </w:p>
    <w:p>
      <w:pPr>
        <w:pStyle w:val="8"/>
        <w:spacing w:before="6"/>
        <w:rPr>
          <w:sz w:val="16"/>
        </w:rPr>
      </w:pPr>
    </w:p>
    <w:p>
      <w:pPr>
        <w:pStyle w:val="8"/>
        <w:ind w:left="1599"/>
      </w:pPr>
      <w:r>
        <w:t>（A 点的拨码开关拨向均充，B 点的拨码开关拨向手动）</w:t>
      </w:r>
    </w:p>
    <w:p>
      <w:pPr>
        <w:pStyle w:val="8"/>
        <w:rPr>
          <w:sz w:val="20"/>
        </w:rPr>
      </w:pPr>
    </w:p>
    <w:p>
      <w:pPr>
        <w:pStyle w:val="8"/>
        <w:spacing w:before="1"/>
        <w:rPr>
          <w:sz w:val="14"/>
        </w:rPr>
      </w:pPr>
    </w:p>
    <w:p>
      <w:pPr>
        <w:pStyle w:val="5"/>
        <w:numPr>
          <w:ilvl w:val="2"/>
          <w:numId w:val="10"/>
        </w:numPr>
        <w:tabs>
          <w:tab w:val="left" w:pos="1621"/>
        </w:tabs>
        <w:spacing w:before="1" w:after="0" w:line="240" w:lineRule="auto"/>
        <w:ind w:left="1620" w:right="0" w:hanging="968"/>
        <w:jc w:val="left"/>
      </w:pPr>
      <w:bookmarkStart w:id="93" w:name="_bookmark20"/>
      <w:bookmarkEnd w:id="93"/>
      <w:bookmarkStart w:id="94" w:name="4.1.4 内部保护功能"/>
      <w:bookmarkEnd w:id="94"/>
      <w:bookmarkStart w:id="95" w:name="_bookmark20"/>
      <w:bookmarkEnd w:id="95"/>
      <w:r>
        <w:t>内部保护功能</w:t>
      </w:r>
    </w:p>
    <w:p>
      <w:pPr>
        <w:pStyle w:val="8"/>
        <w:spacing w:before="4"/>
        <w:rPr>
          <w:b/>
          <w:sz w:val="32"/>
        </w:rPr>
      </w:pPr>
    </w:p>
    <w:p>
      <w:pPr>
        <w:pStyle w:val="6"/>
        <w:numPr>
          <w:ilvl w:val="3"/>
          <w:numId w:val="10"/>
        </w:numPr>
        <w:tabs>
          <w:tab w:val="left" w:pos="1564"/>
        </w:tabs>
        <w:spacing w:before="0" w:after="0" w:line="240" w:lineRule="auto"/>
        <w:ind w:left="1563" w:right="0" w:hanging="911"/>
        <w:jc w:val="left"/>
      </w:pPr>
      <w:bookmarkStart w:id="96" w:name="4.1.4.1 输入过欠压保护"/>
      <w:bookmarkEnd w:id="96"/>
      <w:bookmarkStart w:id="97" w:name="4.1.4.1 输入过欠压保护"/>
      <w:bookmarkEnd w:id="97"/>
      <w:r>
        <w:t>输入过欠压保护</w:t>
      </w:r>
    </w:p>
    <w:p>
      <w:pPr>
        <w:pStyle w:val="8"/>
        <w:spacing w:before="132" w:line="242" w:lineRule="auto"/>
        <w:ind w:left="1548" w:right="476"/>
        <w:jc w:val="both"/>
      </w:pPr>
      <w:r>
        <w:rPr>
          <w:spacing w:val="-3"/>
        </w:rPr>
        <w:t>电网电压波动大时，防止模块长期工作在低电压或高电压的情况下导致模块使用寿命缩短</w:t>
      </w:r>
      <w:r>
        <w:rPr>
          <w:spacing w:val="3"/>
          <w:w w:val="95"/>
        </w:rPr>
        <w:t xml:space="preserve">或损坏，模块设有输入过欠压保护电路，出现过欠压后模块自动锁死，电网电压正常时，  </w:t>
      </w:r>
      <w:r>
        <w:rPr>
          <w:spacing w:val="3"/>
        </w:rPr>
        <w:t>模块可以自动恢复工作。</w:t>
      </w:r>
    </w:p>
    <w:p>
      <w:pPr>
        <w:pStyle w:val="8"/>
        <w:spacing w:before="5"/>
        <w:rPr>
          <w:sz w:val="14"/>
        </w:rPr>
      </w:pPr>
    </w:p>
    <w:p>
      <w:pPr>
        <w:pStyle w:val="6"/>
        <w:numPr>
          <w:ilvl w:val="3"/>
          <w:numId w:val="10"/>
        </w:numPr>
        <w:tabs>
          <w:tab w:val="left" w:pos="1564"/>
        </w:tabs>
        <w:spacing w:before="0" w:after="0" w:line="240" w:lineRule="auto"/>
        <w:ind w:left="1563" w:right="0" w:hanging="911"/>
        <w:jc w:val="left"/>
      </w:pPr>
      <w:bookmarkStart w:id="98" w:name="4.1.4.2 输出过压保护"/>
      <w:bookmarkEnd w:id="98"/>
      <w:bookmarkStart w:id="99" w:name="4.1.4.2 输出过压保护"/>
      <w:bookmarkEnd w:id="99"/>
      <w:r>
        <w:t>输出过压保护</w:t>
      </w:r>
    </w:p>
    <w:p>
      <w:pPr>
        <w:pStyle w:val="8"/>
        <w:spacing w:before="134" w:line="242" w:lineRule="auto"/>
        <w:ind w:left="1618" w:right="530"/>
        <w:jc w:val="both"/>
      </w:pPr>
      <w:r>
        <w:rPr>
          <w:spacing w:val="6"/>
          <w:w w:val="95"/>
        </w:rPr>
        <w:t xml:space="preserve">输出电压过高对用电设备会造成灾难性事故，为杜绝此类情况发生，我公司的高频模块   内有过压保护电路，出现输出过压后模块自动锁死，相应模块故障指示灯亮，故障模块   </w:t>
      </w:r>
      <w:r>
        <w:rPr>
          <w:spacing w:val="3"/>
        </w:rPr>
        <w:t>自动退出工作而不影响整个系统正常运行。</w:t>
      </w:r>
    </w:p>
    <w:p>
      <w:pPr>
        <w:pStyle w:val="8"/>
        <w:spacing w:before="51"/>
        <w:ind w:left="1616"/>
        <w:jc w:val="both"/>
      </w:pPr>
      <w:r>
        <w:t>整流模块输出高压调整点为 PCB 板上的 RV4，顺时针调整电压降低。</w:t>
      </w:r>
    </w:p>
    <w:p>
      <w:pPr>
        <w:pStyle w:val="8"/>
        <w:spacing w:before="5"/>
        <w:rPr>
          <w:sz w:val="14"/>
        </w:rPr>
      </w:pPr>
    </w:p>
    <w:p>
      <w:pPr>
        <w:pStyle w:val="6"/>
        <w:numPr>
          <w:ilvl w:val="3"/>
          <w:numId w:val="10"/>
        </w:numPr>
        <w:tabs>
          <w:tab w:val="left" w:pos="1564"/>
        </w:tabs>
        <w:spacing w:before="0" w:after="0" w:line="240" w:lineRule="auto"/>
        <w:ind w:left="1563" w:right="0" w:hanging="911"/>
        <w:jc w:val="left"/>
      </w:pPr>
      <w:bookmarkStart w:id="100" w:name="4.1.4.3 输出限流保护"/>
      <w:bookmarkEnd w:id="100"/>
      <w:bookmarkStart w:id="101" w:name="4.1.4.3 输出限流保护"/>
      <w:bookmarkEnd w:id="101"/>
      <w:r>
        <w:t>输出限流保护</w:t>
      </w:r>
    </w:p>
    <w:p>
      <w:pPr>
        <w:pStyle w:val="8"/>
        <w:spacing w:before="134" w:line="242" w:lineRule="auto"/>
        <w:ind w:left="1596" w:right="530"/>
        <w:jc w:val="both"/>
      </w:pPr>
      <w:r>
        <w:rPr>
          <w:w w:val="95"/>
        </w:rPr>
        <w:t xml:space="preserve">每个模块的输出功率受到限制，输出电流不能无限增大，因此每个模块输出电流最大限制  </w:t>
      </w:r>
      <w:r>
        <w:t>为额定输出电流的 1.05 倍，如果超负荷，模块自动调低输出电压以保护模块。</w:t>
      </w:r>
    </w:p>
    <w:p>
      <w:pPr>
        <w:pStyle w:val="8"/>
        <w:spacing w:before="3"/>
        <w:rPr>
          <w:sz w:val="14"/>
        </w:rPr>
      </w:pPr>
    </w:p>
    <w:p>
      <w:pPr>
        <w:pStyle w:val="6"/>
        <w:numPr>
          <w:ilvl w:val="3"/>
          <w:numId w:val="10"/>
        </w:numPr>
        <w:tabs>
          <w:tab w:val="left" w:pos="1564"/>
        </w:tabs>
        <w:spacing w:before="1" w:after="0" w:line="240" w:lineRule="auto"/>
        <w:ind w:left="1563" w:right="0" w:hanging="911"/>
        <w:jc w:val="left"/>
      </w:pPr>
      <w:bookmarkStart w:id="102" w:name="4.1.4.4 短路保护"/>
      <w:bookmarkEnd w:id="102"/>
      <w:bookmarkStart w:id="103" w:name="4.1.4.4 短路保护"/>
      <w:bookmarkEnd w:id="103"/>
      <w:r>
        <w:t>短路保护</w:t>
      </w:r>
    </w:p>
    <w:p>
      <w:pPr>
        <w:pStyle w:val="8"/>
        <w:spacing w:before="133" w:line="242" w:lineRule="auto"/>
        <w:ind w:left="1599" w:right="527"/>
        <w:jc w:val="both"/>
      </w:pPr>
      <w:r>
        <mc:AlternateContent>
          <mc:Choice Requires="wpg">
            <w:drawing>
              <wp:anchor distT="0" distB="0" distL="0" distR="0" simplePos="0" relativeHeight="251672576" behindDoc="1" locked="0" layoutInCell="1" allowOverlap="1">
                <wp:simplePos x="0" y="0"/>
                <wp:positionH relativeFrom="page">
                  <wp:posOffset>2853055</wp:posOffset>
                </wp:positionH>
                <wp:positionV relativeFrom="paragraph">
                  <wp:posOffset>675640</wp:posOffset>
                </wp:positionV>
                <wp:extent cx="2760980" cy="1588770"/>
                <wp:effectExtent l="0" t="0" r="1270" b="11430"/>
                <wp:wrapTopAndBottom/>
                <wp:docPr id="41" name="组合 14"/>
                <wp:cNvGraphicFramePr/>
                <a:graphic xmlns:a="http://schemas.openxmlformats.org/drawingml/2006/main">
                  <a:graphicData uri="http://schemas.microsoft.com/office/word/2010/wordprocessingGroup">
                    <wpg:wgp>
                      <wpg:cNvGrpSpPr/>
                      <wpg:grpSpPr>
                        <a:xfrm>
                          <a:off x="0" y="0"/>
                          <a:ext cx="2760980" cy="1588770"/>
                          <a:chOff x="4494" y="1064"/>
                          <a:chExt cx="4348" cy="2502"/>
                        </a:xfrm>
                      </wpg:grpSpPr>
                      <wps:wsp>
                        <wps:cNvPr id="34" name="任意多边形 15"/>
                        <wps:cNvSpPr/>
                        <wps:spPr>
                          <a:xfrm>
                            <a:off x="4494" y="1064"/>
                            <a:ext cx="120" cy="2413"/>
                          </a:xfrm>
                          <a:custGeom>
                            <a:avLst/>
                            <a:gdLst/>
                            <a:ahLst/>
                            <a:cxnLst/>
                            <a:pathLst>
                              <a:path w="120" h="2413">
                                <a:moveTo>
                                  <a:pt x="52" y="120"/>
                                </a:moveTo>
                                <a:lnTo>
                                  <a:pt x="0" y="120"/>
                                </a:lnTo>
                                <a:lnTo>
                                  <a:pt x="60" y="0"/>
                                </a:lnTo>
                                <a:lnTo>
                                  <a:pt x="105" y="90"/>
                                </a:lnTo>
                                <a:lnTo>
                                  <a:pt x="52" y="90"/>
                                </a:lnTo>
                                <a:lnTo>
                                  <a:pt x="52" y="120"/>
                                </a:lnTo>
                                <a:close/>
                                <a:moveTo>
                                  <a:pt x="67" y="2413"/>
                                </a:moveTo>
                                <a:lnTo>
                                  <a:pt x="52" y="2413"/>
                                </a:lnTo>
                                <a:lnTo>
                                  <a:pt x="52" y="90"/>
                                </a:lnTo>
                                <a:lnTo>
                                  <a:pt x="67" y="90"/>
                                </a:lnTo>
                                <a:lnTo>
                                  <a:pt x="67" y="2413"/>
                                </a:lnTo>
                                <a:close/>
                                <a:moveTo>
                                  <a:pt x="120" y="120"/>
                                </a:moveTo>
                                <a:lnTo>
                                  <a:pt x="67" y="120"/>
                                </a:lnTo>
                                <a:lnTo>
                                  <a:pt x="67" y="90"/>
                                </a:lnTo>
                                <a:lnTo>
                                  <a:pt x="105" y="90"/>
                                </a:lnTo>
                                <a:lnTo>
                                  <a:pt x="120" y="120"/>
                                </a:lnTo>
                                <a:close/>
                              </a:path>
                            </a:pathLst>
                          </a:custGeom>
                          <a:solidFill>
                            <a:srgbClr val="000000"/>
                          </a:solidFill>
                          <a:ln>
                            <a:noFill/>
                          </a:ln>
                        </wps:spPr>
                        <wps:bodyPr upright="1"/>
                      </wps:wsp>
                      <wps:wsp>
                        <wps:cNvPr id="35" name="任意多边形 16"/>
                        <wps:cNvSpPr/>
                        <wps:spPr>
                          <a:xfrm>
                            <a:off x="4554" y="3417"/>
                            <a:ext cx="3840" cy="120"/>
                          </a:xfrm>
                          <a:custGeom>
                            <a:avLst/>
                            <a:gdLst/>
                            <a:ahLst/>
                            <a:cxnLst/>
                            <a:pathLst>
                              <a:path w="3840" h="120">
                                <a:moveTo>
                                  <a:pt x="3720" y="120"/>
                                </a:moveTo>
                                <a:lnTo>
                                  <a:pt x="3720" y="0"/>
                                </a:lnTo>
                                <a:lnTo>
                                  <a:pt x="3825" y="53"/>
                                </a:lnTo>
                                <a:lnTo>
                                  <a:pt x="3750" y="53"/>
                                </a:lnTo>
                                <a:lnTo>
                                  <a:pt x="3750" y="68"/>
                                </a:lnTo>
                                <a:lnTo>
                                  <a:pt x="3825" y="68"/>
                                </a:lnTo>
                                <a:lnTo>
                                  <a:pt x="3720" y="120"/>
                                </a:lnTo>
                                <a:close/>
                                <a:moveTo>
                                  <a:pt x="3720" y="68"/>
                                </a:moveTo>
                                <a:lnTo>
                                  <a:pt x="0" y="68"/>
                                </a:lnTo>
                                <a:lnTo>
                                  <a:pt x="0" y="53"/>
                                </a:lnTo>
                                <a:lnTo>
                                  <a:pt x="3720" y="53"/>
                                </a:lnTo>
                                <a:lnTo>
                                  <a:pt x="3720" y="68"/>
                                </a:lnTo>
                                <a:close/>
                                <a:moveTo>
                                  <a:pt x="3825" y="68"/>
                                </a:moveTo>
                                <a:lnTo>
                                  <a:pt x="3750" y="68"/>
                                </a:lnTo>
                                <a:lnTo>
                                  <a:pt x="3750" y="53"/>
                                </a:lnTo>
                                <a:lnTo>
                                  <a:pt x="3825" y="53"/>
                                </a:lnTo>
                                <a:lnTo>
                                  <a:pt x="3840" y="60"/>
                                </a:lnTo>
                                <a:lnTo>
                                  <a:pt x="3825" y="68"/>
                                </a:lnTo>
                                <a:close/>
                              </a:path>
                            </a:pathLst>
                          </a:custGeom>
                          <a:solidFill>
                            <a:srgbClr val="000000"/>
                          </a:solidFill>
                          <a:ln>
                            <a:noFill/>
                          </a:ln>
                        </wps:spPr>
                        <wps:bodyPr upright="1"/>
                      </wps:wsp>
                      <pic:pic xmlns:pic="http://schemas.openxmlformats.org/drawingml/2006/picture">
                        <pic:nvPicPr>
                          <pic:cNvPr id="36" name="图片 17"/>
                          <pic:cNvPicPr>
                            <a:picLocks noChangeAspect="1"/>
                          </pic:cNvPicPr>
                        </pic:nvPicPr>
                        <pic:blipFill>
                          <a:blip r:embed="rId27"/>
                          <a:stretch>
                            <a:fillRect/>
                          </a:stretch>
                        </pic:blipFill>
                        <pic:spPr>
                          <a:xfrm>
                            <a:off x="4554" y="1866"/>
                            <a:ext cx="4288" cy="1611"/>
                          </a:xfrm>
                          <a:prstGeom prst="rect">
                            <a:avLst/>
                          </a:prstGeom>
                          <a:noFill/>
                          <a:ln>
                            <a:noFill/>
                          </a:ln>
                        </pic:spPr>
                      </pic:pic>
                      <wps:wsp>
                        <wps:cNvPr id="37" name="文本框 18"/>
                        <wps:cNvSpPr txBox="1"/>
                        <wps:spPr>
                          <a:xfrm>
                            <a:off x="4696" y="1181"/>
                            <a:ext cx="171" cy="232"/>
                          </a:xfrm>
                          <a:prstGeom prst="rect">
                            <a:avLst/>
                          </a:prstGeom>
                          <a:noFill/>
                          <a:ln>
                            <a:noFill/>
                          </a:ln>
                        </wps:spPr>
                        <wps:txbx>
                          <w:txbxContent>
                            <w:p>
                              <w:pPr>
                                <w:spacing w:before="0" w:line="231" w:lineRule="exact"/>
                                <w:ind w:left="0" w:right="0" w:firstLine="0"/>
                                <w:jc w:val="left"/>
                                <w:rPr>
                                  <w:rFonts w:ascii="Times New Roman"/>
                                  <w:sz w:val="21"/>
                                </w:rPr>
                              </w:pPr>
                              <w:r>
                                <w:rPr>
                                  <w:rFonts w:ascii="Times New Roman"/>
                                  <w:w w:val="99"/>
                                  <w:sz w:val="21"/>
                                </w:rPr>
                                <w:t>V</w:t>
                              </w:r>
                            </w:p>
                          </w:txbxContent>
                        </wps:txbx>
                        <wps:bodyPr lIns="0" tIns="0" rIns="0" bIns="0" upright="1"/>
                      </wps:wsp>
                      <wps:wsp>
                        <wps:cNvPr id="38" name="文本框 19"/>
                        <wps:cNvSpPr txBox="1"/>
                        <wps:spPr>
                          <a:xfrm>
                            <a:off x="5296" y="1670"/>
                            <a:ext cx="980" cy="240"/>
                          </a:xfrm>
                          <a:prstGeom prst="rect">
                            <a:avLst/>
                          </a:prstGeom>
                          <a:noFill/>
                          <a:ln>
                            <a:noFill/>
                          </a:ln>
                        </wps:spPr>
                        <wps:txbx>
                          <w:txbxContent>
                            <w:p>
                              <w:pPr>
                                <w:spacing w:before="0" w:line="240" w:lineRule="exact"/>
                                <w:ind w:left="0" w:right="0" w:firstLine="0"/>
                                <w:jc w:val="left"/>
                                <w:rPr>
                                  <w:sz w:val="24"/>
                                </w:rPr>
                              </w:pPr>
                              <w:r>
                                <w:rPr>
                                  <w:sz w:val="24"/>
                                </w:rPr>
                                <w:t>负载增大</w:t>
                              </w:r>
                            </w:p>
                          </w:txbxContent>
                        </wps:txbx>
                        <wps:bodyPr lIns="0" tIns="0" rIns="0" bIns="0" upright="1"/>
                      </wps:wsp>
                      <wps:wsp>
                        <wps:cNvPr id="39" name="文本框 20"/>
                        <wps:cNvSpPr txBox="1"/>
                        <wps:spPr>
                          <a:xfrm>
                            <a:off x="7624" y="2275"/>
                            <a:ext cx="980" cy="240"/>
                          </a:xfrm>
                          <a:prstGeom prst="rect">
                            <a:avLst/>
                          </a:prstGeom>
                          <a:noFill/>
                          <a:ln>
                            <a:noFill/>
                          </a:ln>
                        </wps:spPr>
                        <wps:txbx>
                          <w:txbxContent>
                            <w:p>
                              <w:pPr>
                                <w:spacing w:before="0" w:line="240" w:lineRule="exact"/>
                                <w:ind w:left="0" w:right="0" w:firstLine="0"/>
                                <w:jc w:val="left"/>
                                <w:rPr>
                                  <w:sz w:val="24"/>
                                </w:rPr>
                              </w:pPr>
                              <w:r>
                                <w:rPr>
                                  <w:sz w:val="24"/>
                                </w:rPr>
                                <w:t>输出短路</w:t>
                              </w:r>
                            </w:p>
                          </w:txbxContent>
                        </wps:txbx>
                        <wps:bodyPr lIns="0" tIns="0" rIns="0" bIns="0" upright="1"/>
                      </wps:wsp>
                      <wps:wsp>
                        <wps:cNvPr id="40" name="文本框 21"/>
                        <wps:cNvSpPr txBox="1"/>
                        <wps:spPr>
                          <a:xfrm>
                            <a:off x="8536" y="3334"/>
                            <a:ext cx="90" cy="232"/>
                          </a:xfrm>
                          <a:prstGeom prst="rect">
                            <a:avLst/>
                          </a:prstGeom>
                          <a:noFill/>
                          <a:ln>
                            <a:noFill/>
                          </a:ln>
                        </wps:spPr>
                        <wps:txbx>
                          <w:txbxContent>
                            <w:p>
                              <w:pPr>
                                <w:spacing w:before="0" w:line="231" w:lineRule="exact"/>
                                <w:ind w:left="0" w:right="0" w:firstLine="0"/>
                                <w:jc w:val="left"/>
                                <w:rPr>
                                  <w:rFonts w:ascii="Times New Roman"/>
                                  <w:sz w:val="21"/>
                                </w:rPr>
                              </w:pPr>
                              <w:r>
                                <w:rPr>
                                  <w:rFonts w:ascii="Times New Roman"/>
                                  <w:w w:val="99"/>
                                  <w:sz w:val="21"/>
                                </w:rPr>
                                <w:t>I</w:t>
                              </w:r>
                            </w:p>
                          </w:txbxContent>
                        </wps:txbx>
                        <wps:bodyPr lIns="0" tIns="0" rIns="0" bIns="0" upright="1"/>
                      </wps:wsp>
                    </wpg:wgp>
                  </a:graphicData>
                </a:graphic>
              </wp:anchor>
            </w:drawing>
          </mc:Choice>
          <mc:Fallback>
            <w:pict>
              <v:group id="组合 14" o:spid="_x0000_s1026" o:spt="203" style="position:absolute;left:0pt;margin-left:224.65pt;margin-top:53.2pt;height:125.1pt;width:217.4pt;mso-position-horizontal-relative:page;mso-wrap-distance-bottom:0pt;mso-wrap-distance-top:0pt;z-index:-251643904;mso-width-relative:page;mso-height-relative:page;" coordorigin="4494,1064" coordsize="4348,2502" o:gfxdata="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">
                <o:lock v:ext="edit" aspectratio="f"/>
                <v:shape id="任意多边形 15" o:spid="_x0000_s1026" o:spt="100" style="position:absolute;left:4494;top:1064;height:2413;width:120;" fillcolor="#000000" filled="t" stroked="f" coordsize="120,2413" o:gfxdata="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fLZ/vQAA&#10;ANsAAAAPAAAAAAAAAAEAIAAAACIAAABkcnMvZG93bnJldi54bWxQSwECFAAUAAAACACHTuJAMy8F&#10;njsAAAA5AAAAEAAAAAAAAAABACAAAAAMAQAAZHJzL3NoYXBleG1sLnhtbFBLBQYAAAAABgAGAFsB&#10;AAC2AwAAAAA=&#10;" path="m52,120l0,120,60,0,105,90,52,90,52,120xm67,2413l52,2413,52,90,67,90,67,2413xm120,120l67,120,67,90,105,90,120,120xe">
                  <v:fill on="t" focussize="0,0"/>
                  <v:stroke on="f"/>
                  <v:imagedata o:title=""/>
                  <o:lock v:ext="edit" aspectratio="f"/>
                </v:shape>
                <v:shape id="任意多边形 16" o:spid="_x0000_s1026" o:spt="100" style="position:absolute;left:4554;top:3417;height:120;width:3840;" fillcolor="#000000" filled="t" stroked="f" coordsize="3840,120" o:gfxdata="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SZPA+5AAAA2wAA&#10;AA8AAAAAAAAAAQAgAAAAIgAAAGRycy9kb3ducmV2LnhtbFBLAQIUABQAAAAIAIdO4kAzLwWeOwAA&#10;ADkAAAAQAAAAAAAAAAEAIAAAAAgBAABkcnMvc2hhcGV4bWwueG1sUEsFBgAAAAAGAAYAWwEAALID&#10;AAAAAA==&#10;" path="m3720,120l3720,0,3825,53,3750,53,3750,68,3825,68,3720,120xm3720,68l0,68,0,53,3720,53,3720,68xm3825,68l3750,68,3750,53,3825,53,3840,60,3825,68xe">
                  <v:fill on="t" focussize="0,0"/>
                  <v:stroke on="f"/>
                  <v:imagedata o:title=""/>
                  <o:lock v:ext="edit" aspectratio="f"/>
                </v:shape>
                <v:shape id="图片 17" o:spid="_x0000_s1026" o:spt="75" type="#_x0000_t75" style="position:absolute;left:4554;top:1866;height:1611;width:4288;" filled="f" o:preferrelative="t" stroked="f" coordsize="21600,21600" o:gfxdata="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JSiO/&#10;AAAA2wAAAA8AAAAAAAAAAQAgAAAAIgAAAGRycy9kb3ducmV2LnhtbFBLAQIUABQAAAAIAIdO4kAz&#10;LwWeOwAAADkAAAAQAAAAAAAAAAEAIAAAAA4BAABkcnMvc2hhcGV4bWwueG1sUEsFBgAAAAAGAAYA&#10;WwEAALgDAAAAAA==&#10;">
                  <v:fill on="f" focussize="0,0"/>
                  <v:stroke on="f"/>
                  <v:imagedata r:id="rId27" o:title=""/>
                  <o:lock v:ext="edit" aspectratio="t"/>
                </v:shape>
                <v:shape id="文本框 18" o:spid="_x0000_s1026" o:spt="202" type="#_x0000_t202" style="position:absolute;left:4696;top:1181;height:232;width:171;" filled="f" stroked="f" coordsize="21600,21600" o:gfxdata="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lY1rL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231" w:lineRule="exact"/>
                          <w:ind w:left="0" w:right="0" w:firstLine="0"/>
                          <w:jc w:val="left"/>
                          <w:rPr>
                            <w:rFonts w:ascii="Times New Roman"/>
                            <w:sz w:val="21"/>
                          </w:rPr>
                        </w:pPr>
                        <w:r>
                          <w:rPr>
                            <w:rFonts w:ascii="Times New Roman"/>
                            <w:w w:val="99"/>
                            <w:sz w:val="21"/>
                          </w:rPr>
                          <w:t>V</w:t>
                        </w:r>
                      </w:p>
                    </w:txbxContent>
                  </v:textbox>
                </v:shape>
                <v:shape id="文本框 19" o:spid="_x0000_s1026" o:spt="202" type="#_x0000_t202" style="position:absolute;left:5296;top:1670;height:240;width:980;" filled="f" stroked="f" coordsize="21600,21600" o:gfxdata="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yaHeugAAANsA&#10;AAAPAAAAAAAAAAEAIAAAACIAAABkcnMvZG93bnJldi54bWxQSwECFAAUAAAACACHTuJAMy8FnjsA&#10;AAA5AAAAEAAAAAAAAAABACAAAAAJAQAAZHJzL3NoYXBleG1sLnhtbFBLBQYAAAAABgAGAFsBAACz&#10;AwAAAAA=&#10;">
                  <v:fill on="f" focussize="0,0"/>
                  <v:stroke on="f"/>
                  <v:imagedata o:title=""/>
                  <o:lock v:ext="edit" aspectratio="f"/>
                  <v:textbox inset="0mm,0mm,0mm,0mm">
                    <w:txbxContent>
                      <w:p>
                        <w:pPr>
                          <w:spacing w:before="0" w:line="240" w:lineRule="exact"/>
                          <w:ind w:left="0" w:right="0" w:firstLine="0"/>
                          <w:jc w:val="left"/>
                          <w:rPr>
                            <w:sz w:val="24"/>
                          </w:rPr>
                        </w:pPr>
                        <w:r>
                          <w:rPr>
                            <w:sz w:val="24"/>
                          </w:rPr>
                          <w:t>负载增大</w:t>
                        </w:r>
                      </w:p>
                    </w:txbxContent>
                  </v:textbox>
                </v:shape>
                <v:shape id="文本框 20" o:spid="_x0000_s1026" o:spt="202" type="#_x0000_t202" style="position:absolute;left:7624;top:2275;height:240;width:980;" filled="f" stroked="f" coordsize="21600,21600" o:gfxdata="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hQRF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40" w:lineRule="exact"/>
                          <w:ind w:left="0" w:right="0" w:firstLine="0"/>
                          <w:jc w:val="left"/>
                          <w:rPr>
                            <w:sz w:val="24"/>
                          </w:rPr>
                        </w:pPr>
                        <w:r>
                          <w:rPr>
                            <w:sz w:val="24"/>
                          </w:rPr>
                          <w:t>输出短路</w:t>
                        </w:r>
                      </w:p>
                    </w:txbxContent>
                  </v:textbox>
                </v:shape>
                <v:shape id="文本框 21" o:spid="_x0000_s1026" o:spt="202" type="#_x0000_t202" style="position:absolute;left:8536;top:3334;height:232;width:90;" filled="f" stroked="f" coordsize="21600,21600" o:gfxdata="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Zud6lugAAANsA&#10;AAAPAAAAAAAAAAEAIAAAACIAAABkcnMvZG93bnJldi54bWxQSwECFAAUAAAACACHTuJAMy8FnjsA&#10;AAA5AAAAEAAAAAAAAAABACAAAAAJAQAAZHJzL3NoYXBleG1sLnhtbFBLBQYAAAAABgAGAFsBAACz&#10;AwAAAAA=&#10;">
                  <v:fill on="f" focussize="0,0"/>
                  <v:stroke on="f"/>
                  <v:imagedata o:title=""/>
                  <o:lock v:ext="edit" aspectratio="f"/>
                  <v:textbox inset="0mm,0mm,0mm,0mm">
                    <w:txbxContent>
                      <w:p>
                        <w:pPr>
                          <w:spacing w:before="0" w:line="231" w:lineRule="exact"/>
                          <w:ind w:left="0" w:right="0" w:firstLine="0"/>
                          <w:jc w:val="left"/>
                          <w:rPr>
                            <w:rFonts w:ascii="Times New Roman"/>
                            <w:sz w:val="21"/>
                          </w:rPr>
                        </w:pPr>
                        <w:r>
                          <w:rPr>
                            <w:rFonts w:ascii="Times New Roman"/>
                            <w:w w:val="99"/>
                            <w:sz w:val="21"/>
                          </w:rPr>
                          <w:t>I</w:t>
                        </w:r>
                      </w:p>
                    </w:txbxContent>
                  </v:textbox>
                </v:shape>
                <w10:wrap type="topAndBottom"/>
              </v:group>
            </w:pict>
          </mc:Fallback>
        </mc:AlternateContent>
      </w:r>
      <w:r>
        <w:rPr>
          <w:spacing w:val="3"/>
        </w:rPr>
        <w:t>整流模块输出特性如</w:t>
      </w:r>
      <w:r>
        <w:rPr>
          <w:b/>
          <w:spacing w:val="-37"/>
          <w:shd w:val="clear" w:color="auto" w:fill="E4E4E4"/>
        </w:rPr>
        <w:t xml:space="preserve">图 </w:t>
      </w:r>
      <w:r>
        <w:rPr>
          <w:b/>
          <w:spacing w:val="-4"/>
          <w:shd w:val="clear" w:color="auto" w:fill="E4E4E4"/>
        </w:rPr>
        <w:t>4-1</w:t>
      </w:r>
      <w:r>
        <w:t>，输出短路时模块在瞬间把输出电压拉低到零，限制短路电流</w:t>
      </w:r>
      <w:r>
        <w:rPr>
          <w:spacing w:val="-5"/>
          <w:w w:val="95"/>
        </w:rPr>
        <w:t xml:space="preserve">在限流点之下，此时模块输出功率很小，以达到保护模块的目的。模块可长期工作在短路  </w:t>
      </w:r>
      <w:r>
        <w:rPr>
          <w:spacing w:val="3"/>
        </w:rPr>
        <w:t>状态，不会损坏，排除故障后模块可自动恢复工作。</w:t>
      </w:r>
    </w:p>
    <w:p>
      <w:pPr>
        <w:tabs>
          <w:tab w:val="left" w:pos="5141"/>
        </w:tabs>
        <w:spacing w:before="129"/>
        <w:ind w:left="3996" w:right="0" w:firstLine="0"/>
        <w:jc w:val="left"/>
        <w:rPr>
          <w:sz w:val="24"/>
        </w:rPr>
      </w:pPr>
      <w:r>
        <w:rPr>
          <w:b/>
          <w:sz w:val="24"/>
          <w:shd w:val="clear" w:color="auto" w:fill="E4E4E4"/>
        </w:rPr>
        <w:t>图</w:t>
      </w:r>
      <w:r>
        <w:rPr>
          <w:b/>
          <w:spacing w:val="-62"/>
          <w:sz w:val="24"/>
          <w:shd w:val="clear" w:color="auto" w:fill="E4E4E4"/>
        </w:rPr>
        <w:t xml:space="preserve"> </w:t>
      </w:r>
      <w:r>
        <w:rPr>
          <w:b/>
          <w:sz w:val="24"/>
          <w:shd w:val="clear" w:color="auto" w:fill="E4E4E4"/>
        </w:rPr>
        <w:t>4-1</w:t>
      </w:r>
      <w:r>
        <w:rPr>
          <w:b/>
          <w:sz w:val="24"/>
        </w:rPr>
        <w:t>：</w:t>
      </w:r>
      <w:r>
        <w:rPr>
          <w:b/>
          <w:sz w:val="24"/>
        </w:rPr>
        <w:tab/>
      </w:r>
      <w:r>
        <w:rPr>
          <w:sz w:val="24"/>
        </w:rPr>
        <w:t>整流模块输出特性</w:t>
      </w:r>
    </w:p>
    <w:p>
      <w:pPr>
        <w:spacing w:after="0"/>
        <w:jc w:val="left"/>
        <w:rPr>
          <w:sz w:val="24"/>
        </w:rPr>
        <w:sectPr>
          <w:footerReference r:id="rId8" w:type="default"/>
          <w:pgSz w:w="11910" w:h="16840"/>
          <w:pgMar w:top="1160" w:right="720" w:bottom="1600" w:left="820" w:header="887" w:footer="1408" w:gutter="0"/>
          <w:pgNumType w:start="20"/>
          <w:cols w:space="720" w:num="1"/>
        </w:sectPr>
      </w:pPr>
    </w:p>
    <w:p>
      <w:pPr>
        <w:pStyle w:val="8"/>
        <w:spacing w:before="4"/>
        <w:rPr>
          <w:sz w:val="25"/>
        </w:rPr>
      </w:pPr>
    </w:p>
    <w:p>
      <w:pPr>
        <w:pStyle w:val="6"/>
        <w:numPr>
          <w:ilvl w:val="3"/>
          <w:numId w:val="10"/>
        </w:numPr>
        <w:tabs>
          <w:tab w:val="left" w:pos="1564"/>
        </w:tabs>
        <w:spacing w:before="73" w:after="0" w:line="240" w:lineRule="auto"/>
        <w:ind w:left="1563" w:right="0" w:hanging="911"/>
        <w:jc w:val="left"/>
      </w:pPr>
      <w:bookmarkStart w:id="104" w:name="4.1.4.5 模块并联保护"/>
      <w:bookmarkEnd w:id="104"/>
      <w:bookmarkStart w:id="105" w:name="4.1.4.5 模块并联保护"/>
      <w:bookmarkEnd w:id="105"/>
      <w:r>
        <w:t>模块并联保护</w:t>
      </w:r>
    </w:p>
    <w:p>
      <w:pPr>
        <w:pStyle w:val="8"/>
        <w:spacing w:before="131" w:line="244" w:lineRule="auto"/>
        <w:ind w:left="1510" w:right="530"/>
      </w:pPr>
      <w:r>
        <w:rPr>
          <w:w w:val="95"/>
        </w:rPr>
        <w:t xml:space="preserve">每个模块内部均有并联保护电路，绝对保证故障模块自动退出系统，而不影响其它正常模  </w:t>
      </w:r>
      <w:r>
        <w:t>块工作。</w:t>
      </w:r>
    </w:p>
    <w:p>
      <w:pPr>
        <w:pStyle w:val="8"/>
        <w:rPr>
          <w:sz w:val="20"/>
        </w:rPr>
      </w:pPr>
    </w:p>
    <w:p>
      <w:pPr>
        <w:pStyle w:val="8"/>
        <w:spacing w:before="2"/>
        <w:rPr>
          <w:sz w:val="19"/>
        </w:rPr>
      </w:pPr>
    </w:p>
    <w:p>
      <w:pPr>
        <w:pStyle w:val="6"/>
        <w:numPr>
          <w:ilvl w:val="3"/>
          <w:numId w:val="10"/>
        </w:numPr>
        <w:tabs>
          <w:tab w:val="left" w:pos="1564"/>
        </w:tabs>
        <w:spacing w:before="0" w:after="0" w:line="240" w:lineRule="auto"/>
        <w:ind w:left="1563" w:right="0" w:hanging="911"/>
        <w:jc w:val="left"/>
      </w:pPr>
      <w:bookmarkStart w:id="106" w:name="4.1.4.6 过温保护"/>
      <w:bookmarkEnd w:id="106"/>
      <w:bookmarkStart w:id="107" w:name="4.1.4.6 过温保护"/>
      <w:bookmarkEnd w:id="107"/>
      <w:r>
        <w:t>过温保护</w:t>
      </w:r>
    </w:p>
    <w:p>
      <w:pPr>
        <w:pStyle w:val="8"/>
        <w:spacing w:before="134" w:line="242" w:lineRule="auto"/>
        <w:ind w:left="1510" w:right="512"/>
        <w:jc w:val="both"/>
      </w:pPr>
      <w:r>
        <w:rPr>
          <w:w w:val="95"/>
        </w:rPr>
        <w:t xml:space="preserve">过温保护主要是保护大功率变流器件，这些器件的结温和电流过载能力均有安全极限值，  正常工作情况下，系统设计留有足够余量，在一些特殊环境下，如环境温度过高、风机停  </w:t>
      </w:r>
      <w:r>
        <w:t>转等情况下，模块检测散热器温度超过 75℃时自动关机保护，温度降低到 65℃时模块自动启动。</w:t>
      </w:r>
    </w:p>
    <w:p>
      <w:pPr>
        <w:pStyle w:val="8"/>
        <w:rPr>
          <w:sz w:val="20"/>
        </w:rPr>
      </w:pPr>
    </w:p>
    <w:p>
      <w:pPr>
        <w:pStyle w:val="8"/>
        <w:spacing w:before="4"/>
        <w:rPr>
          <w:sz w:val="19"/>
        </w:rPr>
      </w:pPr>
    </w:p>
    <w:p>
      <w:pPr>
        <w:pStyle w:val="6"/>
        <w:numPr>
          <w:ilvl w:val="3"/>
          <w:numId w:val="10"/>
        </w:numPr>
        <w:tabs>
          <w:tab w:val="left" w:pos="1564"/>
        </w:tabs>
        <w:spacing w:before="0" w:after="0" w:line="240" w:lineRule="auto"/>
        <w:ind w:left="1563" w:right="0" w:hanging="911"/>
        <w:jc w:val="left"/>
      </w:pPr>
      <w:bookmarkStart w:id="108" w:name="4.1.4.7 过流保护"/>
      <w:bookmarkEnd w:id="108"/>
      <w:bookmarkStart w:id="109" w:name="4.1.4.7 过流保护"/>
      <w:bookmarkEnd w:id="109"/>
      <w:r>
        <w:t>过流保护</w:t>
      </w:r>
    </w:p>
    <w:p>
      <w:pPr>
        <w:pStyle w:val="8"/>
        <w:spacing w:before="134" w:line="244" w:lineRule="auto"/>
        <w:ind w:left="1500" w:right="530"/>
      </w:pPr>
      <w:r>
        <w:rPr>
          <w:w w:val="95"/>
        </w:rPr>
        <w:t xml:space="preserve">过流保护主要保护大功率变流器件，在变流的每一个周期，如果通过电流超过器件承受电  </w:t>
      </w:r>
      <w:r>
        <w:t>流，关闭功率器件，达到保护功率器件的目的。过流保护可自动恢复。测量功能</w:t>
      </w:r>
    </w:p>
    <w:p>
      <w:pPr>
        <w:pStyle w:val="8"/>
        <w:spacing w:before="46" w:line="242" w:lineRule="auto"/>
        <w:ind w:left="1510" w:right="530"/>
        <w:rPr>
          <w:sz w:val="24"/>
        </w:rPr>
      </w:pPr>
      <w:r>
        <w:t>能够自动测量模块输出电压和电流以及模块的工作状态，并通过 LCD 显示，使用者可以直观方便的了解模块和系统工作状态</w:t>
      </w:r>
      <w:r>
        <w:rPr>
          <w:sz w:val="24"/>
        </w:rPr>
        <w:t>。</w:t>
      </w:r>
    </w:p>
    <w:p>
      <w:pPr>
        <w:pStyle w:val="8"/>
        <w:rPr>
          <w:sz w:val="24"/>
        </w:rPr>
      </w:pPr>
    </w:p>
    <w:p>
      <w:pPr>
        <w:pStyle w:val="8"/>
        <w:spacing w:before="7"/>
        <w:rPr>
          <w:sz w:val="18"/>
        </w:rPr>
      </w:pPr>
    </w:p>
    <w:p>
      <w:pPr>
        <w:pStyle w:val="6"/>
        <w:numPr>
          <w:ilvl w:val="3"/>
          <w:numId w:val="10"/>
        </w:numPr>
        <w:tabs>
          <w:tab w:val="left" w:pos="1564"/>
        </w:tabs>
        <w:spacing w:before="0" w:after="0" w:line="240" w:lineRule="auto"/>
        <w:ind w:left="1563" w:right="0" w:hanging="911"/>
        <w:jc w:val="left"/>
      </w:pPr>
      <w:bookmarkStart w:id="110" w:name="4.1.4.8 故障报警功能"/>
      <w:bookmarkEnd w:id="110"/>
      <w:bookmarkStart w:id="111" w:name="4.1.4.8 故障报警功能"/>
      <w:bookmarkEnd w:id="111"/>
      <w:r>
        <w:t>故障报警功能</w:t>
      </w:r>
    </w:p>
    <w:p>
      <w:pPr>
        <w:pStyle w:val="8"/>
        <w:spacing w:before="12"/>
        <w:rPr>
          <w:b/>
          <w:sz w:val="23"/>
        </w:rPr>
      </w:pPr>
    </w:p>
    <w:p>
      <w:pPr>
        <w:pStyle w:val="8"/>
        <w:spacing w:line="415" w:lineRule="auto"/>
        <w:ind w:left="1488" w:right="523"/>
        <w:jc w:val="both"/>
        <w:rPr>
          <w:sz w:val="24"/>
        </w:rPr>
      </w:pPr>
      <w:r>
        <w:rPr>
          <w:spacing w:val="-15"/>
        </w:rPr>
        <w:t xml:space="preserve">液晶型 </w:t>
      </w:r>
      <w:r>
        <w:t>LCD</w:t>
      </w:r>
      <w:r>
        <w:rPr>
          <w:spacing w:val="-11"/>
        </w:rPr>
        <w:t xml:space="preserve"> 模块在模块出现故障时，模块会发出告警，故障灯亮，显示故障信息，用户能方</w:t>
      </w:r>
      <w:r>
        <w:rPr>
          <w:spacing w:val="-12"/>
        </w:rPr>
        <w:t>便的对模块故障进行定位，便于及时排除故障。故障原因为输出过流、 输出高压 、过温保</w:t>
      </w:r>
      <w:r>
        <w:rPr>
          <w:spacing w:val="-9"/>
        </w:rPr>
        <w:t xml:space="preserve">护等 </w:t>
      </w:r>
      <w:r>
        <w:rPr>
          <w:sz w:val="24"/>
        </w:rPr>
        <w:t>。</w:t>
      </w:r>
    </w:p>
    <w:p>
      <w:pPr>
        <w:pStyle w:val="8"/>
        <w:rPr>
          <w:sz w:val="24"/>
        </w:rPr>
      </w:pPr>
    </w:p>
    <w:p>
      <w:pPr>
        <w:pStyle w:val="8"/>
        <w:rPr>
          <w:sz w:val="24"/>
        </w:rPr>
      </w:pPr>
    </w:p>
    <w:p>
      <w:pPr>
        <w:pStyle w:val="8"/>
        <w:rPr>
          <w:sz w:val="24"/>
        </w:rPr>
      </w:pPr>
    </w:p>
    <w:p>
      <w:pPr>
        <w:pStyle w:val="8"/>
        <w:rPr>
          <w:sz w:val="24"/>
        </w:rPr>
      </w:pPr>
    </w:p>
    <w:p>
      <w:pPr>
        <w:pStyle w:val="8"/>
        <w:rPr>
          <w:sz w:val="24"/>
        </w:rPr>
      </w:pPr>
    </w:p>
    <w:p>
      <w:pPr>
        <w:pStyle w:val="8"/>
        <w:rPr>
          <w:sz w:val="24"/>
        </w:rPr>
      </w:pPr>
    </w:p>
    <w:p>
      <w:pPr>
        <w:pStyle w:val="8"/>
        <w:spacing w:before="4"/>
        <w:rPr>
          <w:sz w:val="34"/>
        </w:rPr>
      </w:pPr>
    </w:p>
    <w:p>
      <w:pPr>
        <w:pStyle w:val="18"/>
        <w:numPr>
          <w:ilvl w:val="1"/>
          <w:numId w:val="10"/>
        </w:numPr>
        <w:tabs>
          <w:tab w:val="left" w:pos="1285"/>
        </w:tabs>
        <w:spacing w:before="0" w:after="0" w:line="240" w:lineRule="auto"/>
        <w:ind w:left="1284" w:right="0" w:hanging="632"/>
        <w:jc w:val="left"/>
        <w:rPr>
          <w:b/>
          <w:sz w:val="36"/>
        </w:rPr>
      </w:pPr>
      <w:bookmarkStart w:id="112" w:name="_bookmark21"/>
      <w:bookmarkEnd w:id="112"/>
      <w:bookmarkStart w:id="113" w:name="_bookmark21"/>
      <w:bookmarkEnd w:id="113"/>
      <w:bookmarkStart w:id="114" w:name="4.2 维护"/>
      <w:bookmarkEnd w:id="114"/>
      <w:r>
        <w:rPr>
          <w:b/>
          <w:sz w:val="36"/>
        </w:rPr>
        <w:t>维护</w:t>
      </w:r>
    </w:p>
    <w:p>
      <w:pPr>
        <w:pStyle w:val="5"/>
        <w:numPr>
          <w:ilvl w:val="2"/>
          <w:numId w:val="10"/>
        </w:numPr>
        <w:tabs>
          <w:tab w:val="left" w:pos="1621"/>
        </w:tabs>
        <w:spacing w:before="313" w:after="0" w:line="240" w:lineRule="auto"/>
        <w:ind w:left="1620" w:right="0" w:hanging="968"/>
        <w:jc w:val="left"/>
      </w:pPr>
      <w:bookmarkStart w:id="115" w:name="4.2.1 日常维护"/>
      <w:bookmarkEnd w:id="115"/>
      <w:bookmarkStart w:id="116" w:name="_bookmark22"/>
      <w:bookmarkEnd w:id="116"/>
      <w:bookmarkStart w:id="117" w:name="_bookmark22"/>
      <w:bookmarkEnd w:id="117"/>
      <w:r>
        <w:t>日常维护</w:t>
      </w:r>
    </w:p>
    <w:p>
      <w:pPr>
        <w:spacing w:before="114" w:line="398" w:lineRule="auto"/>
        <w:ind w:left="1299" w:right="442" w:hanging="46"/>
        <w:jc w:val="left"/>
        <w:rPr>
          <w:sz w:val="21"/>
        </w:rPr>
      </w:pPr>
      <w:r>
        <w:rPr>
          <w:sz w:val="24"/>
        </w:rPr>
        <w:t xml:space="preserve">1. </w:t>
      </w:r>
      <w:r>
        <w:rPr>
          <w:sz w:val="21"/>
        </w:rPr>
        <w:t xml:space="preserve">在 </w:t>
      </w:r>
      <w:r>
        <w:rPr>
          <w:rFonts w:hint="eastAsia"/>
          <w:b/>
          <w:sz w:val="21"/>
          <w:lang w:eastAsia="zh-CN"/>
        </w:rPr>
        <w:t>RP</w:t>
      </w:r>
      <w:r>
        <w:rPr>
          <w:b/>
          <w:sz w:val="21"/>
        </w:rPr>
        <w:t>系列</w:t>
      </w:r>
      <w:r>
        <w:rPr>
          <w:sz w:val="21"/>
        </w:rPr>
        <w:t>高频开关整流器安装时，所有参数数据已调好，一般不需要再作调整。2．</w:t>
      </w:r>
      <w:r>
        <w:rPr>
          <w:rFonts w:hint="eastAsia"/>
          <w:b/>
          <w:sz w:val="21"/>
          <w:lang w:eastAsia="zh-CN"/>
        </w:rPr>
        <w:t>RP</w:t>
      </w:r>
      <w:r>
        <w:rPr>
          <w:b/>
          <w:sz w:val="21"/>
        </w:rPr>
        <w:t>系列</w:t>
      </w:r>
      <w:r>
        <w:rPr>
          <w:sz w:val="21"/>
        </w:rPr>
        <w:t xml:space="preserve">应在清洁通风的机房内使用，多台 </w:t>
      </w:r>
      <w:r>
        <w:rPr>
          <w:rFonts w:hint="eastAsia"/>
          <w:b/>
          <w:sz w:val="21"/>
          <w:lang w:eastAsia="zh-CN"/>
        </w:rPr>
        <w:t>RP</w:t>
      </w:r>
      <w:r>
        <w:rPr>
          <w:b/>
          <w:sz w:val="21"/>
        </w:rPr>
        <w:t>系列</w:t>
      </w:r>
      <w:r>
        <w:rPr>
          <w:sz w:val="21"/>
        </w:rPr>
        <w:t>高频开关整流器并联使用时，应尽</w:t>
      </w:r>
    </w:p>
    <w:p>
      <w:pPr>
        <w:pStyle w:val="8"/>
        <w:spacing w:before="33"/>
        <w:ind w:left="1613"/>
      </w:pPr>
      <w:r>
        <w:t>量扩大安装机架的正面空间。有条件的地方，最好安装空调或排风扇。</w:t>
      </w:r>
    </w:p>
    <w:p>
      <w:pPr>
        <w:pStyle w:val="8"/>
        <w:spacing w:before="6"/>
        <w:rPr>
          <w:sz w:val="16"/>
        </w:rPr>
      </w:pPr>
    </w:p>
    <w:p>
      <w:pPr>
        <w:pStyle w:val="18"/>
        <w:numPr>
          <w:ilvl w:val="0"/>
          <w:numId w:val="14"/>
        </w:numPr>
        <w:tabs>
          <w:tab w:val="left" w:pos="1600"/>
        </w:tabs>
        <w:spacing w:before="0" w:after="0" w:line="240" w:lineRule="auto"/>
        <w:ind w:left="1599" w:right="0" w:hanging="316"/>
        <w:jc w:val="left"/>
        <w:rPr>
          <w:sz w:val="21"/>
        </w:rPr>
      </w:pPr>
      <w:r>
        <w:rPr>
          <w:spacing w:val="-27"/>
          <w:sz w:val="21"/>
        </w:rPr>
        <w:t xml:space="preserve">在 </w:t>
      </w:r>
      <w:r>
        <w:rPr>
          <w:rFonts w:hint="eastAsia"/>
          <w:b/>
          <w:sz w:val="21"/>
          <w:lang w:eastAsia="zh-CN"/>
        </w:rPr>
        <w:t>RP</w:t>
      </w:r>
      <w:r>
        <w:rPr>
          <w:b/>
          <w:spacing w:val="-19"/>
          <w:sz w:val="21"/>
        </w:rPr>
        <w:t>系列</w:t>
      </w:r>
      <w:r>
        <w:rPr>
          <w:sz w:val="21"/>
        </w:rPr>
        <w:t>高频开关整流器的日常运行中需作好运行记录。</w:t>
      </w:r>
    </w:p>
    <w:p>
      <w:pPr>
        <w:spacing w:after="0" w:line="240" w:lineRule="auto"/>
        <w:jc w:val="left"/>
        <w:rPr>
          <w:sz w:val="21"/>
        </w:rPr>
        <w:sectPr>
          <w:pgSz w:w="11910" w:h="16840"/>
          <w:pgMar w:top="1160" w:right="720" w:bottom="1600" w:left="820" w:header="887" w:footer="1408" w:gutter="0"/>
          <w:cols w:space="720" w:num="1"/>
        </w:sectPr>
      </w:pPr>
    </w:p>
    <w:p>
      <w:pPr>
        <w:pStyle w:val="8"/>
        <w:spacing w:before="3"/>
        <w:rPr>
          <w:sz w:val="28"/>
        </w:rPr>
      </w:pPr>
    </w:p>
    <w:p>
      <w:pPr>
        <w:pStyle w:val="18"/>
        <w:numPr>
          <w:ilvl w:val="0"/>
          <w:numId w:val="14"/>
        </w:numPr>
        <w:tabs>
          <w:tab w:val="left" w:pos="1494"/>
        </w:tabs>
        <w:spacing w:before="77" w:after="0" w:line="427" w:lineRule="auto"/>
        <w:ind w:left="1179" w:right="2047" w:firstLine="0"/>
        <w:jc w:val="left"/>
        <w:rPr>
          <w:sz w:val="21"/>
        </w:rPr>
      </w:pPr>
      <w:r>
        <w:rPr>
          <w:spacing w:val="-12"/>
          <w:sz w:val="21"/>
        </w:rPr>
        <w:t xml:space="preserve">定期检查 </w:t>
      </w:r>
      <w:r>
        <w:rPr>
          <w:rFonts w:hint="eastAsia" w:ascii="Times New Roman"/>
          <w:b/>
          <w:sz w:val="21"/>
          <w:lang w:eastAsia="zh-CN"/>
        </w:rPr>
        <w:t>RP</w:t>
      </w:r>
      <w:r>
        <w:rPr>
          <w:b/>
          <w:sz w:val="21"/>
        </w:rPr>
        <w:t>系列</w:t>
      </w:r>
      <w:r>
        <w:rPr>
          <w:sz w:val="21"/>
        </w:rPr>
        <w:t>模块各接线端子是否有松动、接头处是否有发热现象。</w:t>
      </w:r>
      <w:r>
        <w:rPr>
          <w:rFonts w:ascii="Times New Roman" w:eastAsia="Times New Roman"/>
          <w:sz w:val="21"/>
        </w:rPr>
        <w:t>5</w:t>
      </w:r>
      <w:r>
        <w:rPr>
          <w:sz w:val="21"/>
        </w:rPr>
        <w:t xml:space="preserve">．保持机箱清洁，通风孔畅通，请定期清扫机内的灰尘，每年两次以上。 </w:t>
      </w:r>
      <w:r>
        <w:rPr>
          <w:rFonts w:ascii="Times New Roman" w:eastAsia="Times New Roman"/>
          <w:sz w:val="21"/>
        </w:rPr>
        <w:t>6</w:t>
      </w:r>
      <w:r>
        <w:rPr>
          <w:sz w:val="21"/>
        </w:rPr>
        <w:t>．定期检查每个蓄电池电压并作记录以便及时发现损坏的蓄电池。</w:t>
      </w:r>
    </w:p>
    <w:p>
      <w:pPr>
        <w:pStyle w:val="18"/>
        <w:numPr>
          <w:ilvl w:val="0"/>
          <w:numId w:val="15"/>
        </w:numPr>
        <w:tabs>
          <w:tab w:val="left" w:pos="1495"/>
        </w:tabs>
        <w:spacing w:before="3" w:after="0" w:line="240" w:lineRule="auto"/>
        <w:ind w:left="1494" w:right="0" w:hanging="316"/>
        <w:jc w:val="left"/>
        <w:rPr>
          <w:sz w:val="21"/>
        </w:rPr>
      </w:pPr>
      <w:r>
        <w:rPr>
          <w:sz w:val="21"/>
        </w:rPr>
        <w:t>如遇交流断电引起蓄电池过放电，建议用户均充养护蓄电池一次。</w:t>
      </w:r>
    </w:p>
    <w:p>
      <w:pPr>
        <w:pStyle w:val="8"/>
        <w:spacing w:before="6"/>
        <w:rPr>
          <w:sz w:val="16"/>
        </w:rPr>
      </w:pPr>
    </w:p>
    <w:p>
      <w:pPr>
        <w:pStyle w:val="18"/>
        <w:numPr>
          <w:ilvl w:val="0"/>
          <w:numId w:val="15"/>
        </w:numPr>
        <w:tabs>
          <w:tab w:val="left" w:pos="1510"/>
        </w:tabs>
        <w:spacing w:before="0" w:after="0" w:line="400" w:lineRule="auto"/>
        <w:ind w:left="1508" w:right="525" w:hanging="315"/>
        <w:jc w:val="left"/>
        <w:rPr>
          <w:sz w:val="24"/>
        </w:rPr>
      </w:pPr>
      <w:r>
        <w:rPr>
          <w:spacing w:val="-4"/>
          <w:w w:val="95"/>
          <w:sz w:val="21"/>
        </w:rPr>
        <w:t xml:space="preserve">故障整流模块的更换，首先关掉整流模块工作开关，再断开交流输入，然后断开直流输出和  </w:t>
      </w:r>
      <w:r>
        <w:rPr>
          <w:spacing w:val="-4"/>
          <w:sz w:val="21"/>
        </w:rPr>
        <w:t>电池端，最后卸掉面板上的固定螺丝，将模块拔出</w:t>
      </w:r>
      <w:r>
        <w:rPr>
          <w:spacing w:val="-4"/>
          <w:sz w:val="24"/>
        </w:rPr>
        <w:t>。</w:t>
      </w:r>
    </w:p>
    <w:p>
      <w:pPr>
        <w:pStyle w:val="8"/>
        <w:spacing w:before="5"/>
        <w:rPr>
          <w:sz w:val="17"/>
        </w:rPr>
      </w:pPr>
    </w:p>
    <w:p>
      <w:pPr>
        <w:pStyle w:val="5"/>
        <w:numPr>
          <w:ilvl w:val="2"/>
          <w:numId w:val="10"/>
        </w:numPr>
        <w:tabs>
          <w:tab w:val="left" w:pos="1540"/>
        </w:tabs>
        <w:spacing w:before="0" w:after="0" w:line="240" w:lineRule="auto"/>
        <w:ind w:left="1539" w:right="0" w:hanging="887"/>
        <w:jc w:val="left"/>
      </w:pPr>
      <w:bookmarkStart w:id="118" w:name="4.2.2故障处理"/>
      <w:bookmarkEnd w:id="118"/>
      <w:bookmarkStart w:id="119" w:name="_bookmark23"/>
      <w:bookmarkEnd w:id="119"/>
      <w:bookmarkStart w:id="120" w:name="_bookmark23"/>
      <w:bookmarkEnd w:id="120"/>
      <w:r>
        <w:t>故障处理</w:t>
      </w:r>
    </w:p>
    <w:p>
      <w:pPr>
        <w:pStyle w:val="8"/>
        <w:spacing w:before="3"/>
        <w:rPr>
          <w:b/>
          <w:sz w:val="33"/>
        </w:rPr>
      </w:pPr>
    </w:p>
    <w:p>
      <w:pPr>
        <w:pStyle w:val="18"/>
        <w:numPr>
          <w:ilvl w:val="0"/>
          <w:numId w:val="16"/>
        </w:numPr>
        <w:tabs>
          <w:tab w:val="left" w:pos="1493"/>
          <w:tab w:val="left" w:pos="1494"/>
        </w:tabs>
        <w:spacing w:before="0" w:after="28" w:line="240" w:lineRule="auto"/>
        <w:ind w:left="1493" w:right="0" w:hanging="481"/>
        <w:jc w:val="left"/>
        <w:rPr>
          <w:b/>
          <w:sz w:val="24"/>
        </w:rPr>
      </w:pPr>
      <w:r>
        <w:rPr>
          <w:b/>
          <w:sz w:val="24"/>
        </w:rPr>
        <w:t>简单故障维修</w:t>
      </w:r>
    </w:p>
    <w:tbl>
      <w:tblPr>
        <w:tblStyle w:val="15"/>
        <w:tblW w:w="0" w:type="auto"/>
        <w:tblInd w:w="24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28"/>
        <w:gridCol w:w="1080"/>
        <w:gridCol w:w="1080"/>
        <w:gridCol w:w="1260"/>
        <w:gridCol w:w="486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trPr>
        <w:tc>
          <w:tcPr>
            <w:tcW w:w="1728" w:type="dxa"/>
            <w:vMerge w:val="restart"/>
          </w:tcPr>
          <w:p>
            <w:pPr>
              <w:pStyle w:val="19"/>
              <w:spacing w:before="3"/>
              <w:rPr>
                <w:b/>
                <w:sz w:val="27"/>
              </w:rPr>
            </w:pPr>
          </w:p>
          <w:p>
            <w:pPr>
              <w:pStyle w:val="19"/>
              <w:ind w:left="300"/>
              <w:rPr>
                <w:b/>
                <w:sz w:val="28"/>
              </w:rPr>
            </w:pPr>
            <w:r>
              <w:rPr>
                <w:b/>
                <w:sz w:val="28"/>
              </w:rPr>
              <w:t>故障现象</w:t>
            </w:r>
          </w:p>
        </w:tc>
        <w:tc>
          <w:tcPr>
            <w:tcW w:w="3420" w:type="dxa"/>
            <w:gridSpan w:val="3"/>
          </w:tcPr>
          <w:p>
            <w:pPr>
              <w:pStyle w:val="19"/>
              <w:spacing w:before="144"/>
              <w:ind w:left="149"/>
              <w:rPr>
                <w:b/>
                <w:sz w:val="24"/>
              </w:rPr>
            </w:pPr>
            <w:r>
              <w:rPr>
                <w:b/>
                <w:sz w:val="24"/>
              </w:rPr>
              <w:t>指示灯状态及输出端输出情况</w:t>
            </w:r>
          </w:p>
        </w:tc>
        <w:tc>
          <w:tcPr>
            <w:tcW w:w="4860" w:type="dxa"/>
            <w:vMerge w:val="restart"/>
          </w:tcPr>
          <w:p>
            <w:pPr>
              <w:pStyle w:val="19"/>
              <w:spacing w:before="3"/>
              <w:rPr>
                <w:b/>
                <w:sz w:val="27"/>
              </w:rPr>
            </w:pPr>
          </w:p>
          <w:p>
            <w:pPr>
              <w:pStyle w:val="19"/>
              <w:ind w:left="1847" w:right="1838"/>
              <w:jc w:val="center"/>
              <w:rPr>
                <w:b/>
                <w:sz w:val="28"/>
              </w:rPr>
            </w:pPr>
            <w:r>
              <w:rPr>
                <w:b/>
                <w:sz w:val="28"/>
              </w:rPr>
              <w:t>处理方法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9" w:hRule="atLeast"/>
        </w:trPr>
        <w:tc>
          <w:tcPr>
            <w:tcW w:w="1728" w:type="dxa"/>
            <w:vMerge w:val="continue"/>
            <w:tcBorders>
              <w:top w:val="nil"/>
            </w:tcBorders>
          </w:tcPr>
          <w:p>
            <w:pPr>
              <w:rPr>
                <w:sz w:val="2"/>
                <w:szCs w:val="2"/>
              </w:rPr>
            </w:pPr>
          </w:p>
        </w:tc>
        <w:tc>
          <w:tcPr>
            <w:tcW w:w="1080" w:type="dxa"/>
          </w:tcPr>
          <w:p>
            <w:pPr>
              <w:pStyle w:val="19"/>
              <w:spacing w:before="144"/>
              <w:ind w:left="158" w:right="149"/>
              <w:jc w:val="center"/>
              <w:rPr>
                <w:b/>
                <w:sz w:val="24"/>
              </w:rPr>
            </w:pPr>
            <w:r>
              <w:rPr>
                <w:b/>
                <w:sz w:val="24"/>
              </w:rPr>
              <w:t>运行灯</w:t>
            </w:r>
          </w:p>
        </w:tc>
        <w:tc>
          <w:tcPr>
            <w:tcW w:w="1080" w:type="dxa"/>
          </w:tcPr>
          <w:p>
            <w:pPr>
              <w:pStyle w:val="19"/>
              <w:spacing w:before="144"/>
              <w:ind w:left="158" w:right="149"/>
              <w:jc w:val="center"/>
              <w:rPr>
                <w:b/>
                <w:sz w:val="24"/>
              </w:rPr>
            </w:pPr>
            <w:r>
              <w:rPr>
                <w:b/>
                <w:sz w:val="24"/>
              </w:rPr>
              <w:t>故障灯</w:t>
            </w:r>
          </w:p>
        </w:tc>
        <w:tc>
          <w:tcPr>
            <w:tcW w:w="1260" w:type="dxa"/>
          </w:tcPr>
          <w:p>
            <w:pPr>
              <w:pStyle w:val="19"/>
              <w:spacing w:before="144"/>
              <w:ind w:left="189" w:right="178"/>
              <w:jc w:val="center"/>
              <w:rPr>
                <w:b/>
                <w:sz w:val="24"/>
              </w:rPr>
            </w:pPr>
            <w:r>
              <w:rPr>
                <w:b/>
                <w:sz w:val="24"/>
              </w:rPr>
              <w:t>输出端</w:t>
            </w:r>
          </w:p>
        </w:tc>
        <w:tc>
          <w:tcPr>
            <w:tcW w:w="486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trPr>
        <w:tc>
          <w:tcPr>
            <w:tcW w:w="1728" w:type="dxa"/>
          </w:tcPr>
          <w:p>
            <w:pPr>
              <w:pStyle w:val="19"/>
              <w:spacing w:before="144"/>
              <w:ind w:left="121" w:right="110"/>
              <w:jc w:val="center"/>
              <w:rPr>
                <w:b/>
                <w:sz w:val="24"/>
              </w:rPr>
            </w:pPr>
            <w:r>
              <w:rPr>
                <w:b/>
                <w:sz w:val="24"/>
              </w:rPr>
              <w:t>输出电压不对</w:t>
            </w:r>
          </w:p>
        </w:tc>
        <w:tc>
          <w:tcPr>
            <w:tcW w:w="1080" w:type="dxa"/>
          </w:tcPr>
          <w:p>
            <w:pPr>
              <w:pStyle w:val="19"/>
              <w:spacing w:before="174"/>
              <w:ind w:left="9"/>
              <w:jc w:val="center"/>
              <w:rPr>
                <w:sz w:val="21"/>
              </w:rPr>
            </w:pPr>
            <w:r>
              <w:rPr>
                <w:w w:val="99"/>
                <w:sz w:val="21"/>
              </w:rPr>
              <w:t>亮</w:t>
            </w:r>
          </w:p>
        </w:tc>
        <w:tc>
          <w:tcPr>
            <w:tcW w:w="1080" w:type="dxa"/>
          </w:tcPr>
          <w:p>
            <w:pPr>
              <w:pStyle w:val="19"/>
              <w:spacing w:before="174"/>
              <w:ind w:left="9"/>
              <w:jc w:val="center"/>
              <w:rPr>
                <w:sz w:val="21"/>
              </w:rPr>
            </w:pPr>
            <w:r>
              <w:rPr>
                <w:w w:val="99"/>
                <w:sz w:val="21"/>
              </w:rPr>
              <w:t>暗</w:t>
            </w:r>
          </w:p>
        </w:tc>
        <w:tc>
          <w:tcPr>
            <w:tcW w:w="1260" w:type="dxa"/>
          </w:tcPr>
          <w:p>
            <w:pPr>
              <w:pStyle w:val="19"/>
              <w:spacing w:before="174"/>
              <w:ind w:left="7"/>
              <w:jc w:val="center"/>
              <w:rPr>
                <w:sz w:val="21"/>
              </w:rPr>
            </w:pPr>
            <w:r>
              <w:rPr>
                <w:w w:val="99"/>
                <w:sz w:val="21"/>
              </w:rPr>
              <w:t>有</w:t>
            </w:r>
          </w:p>
        </w:tc>
        <w:tc>
          <w:tcPr>
            <w:tcW w:w="4860" w:type="dxa"/>
          </w:tcPr>
          <w:p>
            <w:pPr>
              <w:pStyle w:val="19"/>
              <w:spacing w:before="174"/>
              <w:ind w:left="106"/>
              <w:rPr>
                <w:sz w:val="21"/>
              </w:rPr>
            </w:pPr>
            <w:r>
              <w:rPr>
                <w:sz w:val="21"/>
              </w:rPr>
              <w:t>调节浮充/均充电压电位器使输出电压值符合要求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60" w:hRule="atLeast"/>
        </w:trPr>
        <w:tc>
          <w:tcPr>
            <w:tcW w:w="1728" w:type="dxa"/>
          </w:tcPr>
          <w:p>
            <w:pPr>
              <w:pStyle w:val="19"/>
              <w:spacing w:before="1"/>
              <w:rPr>
                <w:b/>
                <w:sz w:val="30"/>
              </w:rPr>
            </w:pPr>
          </w:p>
          <w:p>
            <w:pPr>
              <w:pStyle w:val="19"/>
              <w:ind w:left="121" w:right="110"/>
              <w:jc w:val="center"/>
              <w:rPr>
                <w:b/>
                <w:sz w:val="24"/>
              </w:rPr>
            </w:pPr>
            <w:r>
              <w:rPr>
                <w:b/>
                <w:sz w:val="24"/>
              </w:rPr>
              <w:t>故障指示灯亮</w:t>
            </w:r>
          </w:p>
        </w:tc>
        <w:tc>
          <w:tcPr>
            <w:tcW w:w="1080" w:type="dxa"/>
          </w:tcPr>
          <w:p>
            <w:pPr>
              <w:pStyle w:val="19"/>
              <w:rPr>
                <w:b/>
                <w:sz w:val="20"/>
              </w:rPr>
            </w:pPr>
          </w:p>
          <w:p>
            <w:pPr>
              <w:pStyle w:val="19"/>
              <w:spacing w:before="157"/>
              <w:ind w:left="9"/>
              <w:jc w:val="center"/>
              <w:rPr>
                <w:sz w:val="21"/>
              </w:rPr>
            </w:pPr>
            <w:r>
              <w:rPr>
                <w:w w:val="99"/>
                <w:sz w:val="21"/>
              </w:rPr>
              <w:t>亮</w:t>
            </w:r>
          </w:p>
        </w:tc>
        <w:tc>
          <w:tcPr>
            <w:tcW w:w="1080" w:type="dxa"/>
          </w:tcPr>
          <w:p>
            <w:pPr>
              <w:pStyle w:val="19"/>
              <w:rPr>
                <w:b/>
                <w:sz w:val="20"/>
              </w:rPr>
            </w:pPr>
          </w:p>
          <w:p>
            <w:pPr>
              <w:pStyle w:val="19"/>
              <w:spacing w:before="157"/>
              <w:ind w:left="9"/>
              <w:jc w:val="center"/>
              <w:rPr>
                <w:sz w:val="21"/>
              </w:rPr>
            </w:pPr>
            <w:r>
              <w:rPr>
                <w:w w:val="99"/>
                <w:sz w:val="21"/>
              </w:rPr>
              <w:t>亮</w:t>
            </w:r>
          </w:p>
        </w:tc>
        <w:tc>
          <w:tcPr>
            <w:tcW w:w="1260" w:type="dxa"/>
          </w:tcPr>
          <w:p>
            <w:pPr>
              <w:pStyle w:val="19"/>
              <w:rPr>
                <w:b/>
                <w:sz w:val="20"/>
              </w:rPr>
            </w:pPr>
          </w:p>
          <w:p>
            <w:pPr>
              <w:pStyle w:val="19"/>
              <w:spacing w:before="157"/>
              <w:ind w:left="7"/>
              <w:jc w:val="center"/>
              <w:rPr>
                <w:sz w:val="21"/>
              </w:rPr>
            </w:pPr>
            <w:r>
              <w:rPr>
                <w:w w:val="99"/>
                <w:sz w:val="21"/>
              </w:rPr>
              <w:t>无</w:t>
            </w:r>
          </w:p>
        </w:tc>
        <w:tc>
          <w:tcPr>
            <w:tcW w:w="4860" w:type="dxa"/>
          </w:tcPr>
          <w:p>
            <w:pPr>
              <w:pStyle w:val="19"/>
              <w:spacing w:before="173"/>
              <w:ind w:left="106" w:right="-15"/>
              <w:rPr>
                <w:sz w:val="21"/>
              </w:rPr>
            </w:pPr>
            <w:r>
              <w:rPr>
                <w:spacing w:val="-6"/>
                <w:w w:val="95"/>
                <w:sz w:val="21"/>
              </w:rPr>
              <w:t>检查并机电池情况，是否发生过放电、损坏、短路、</w:t>
            </w:r>
          </w:p>
          <w:p>
            <w:pPr>
              <w:pStyle w:val="19"/>
              <w:spacing w:before="6"/>
              <w:rPr>
                <w:b/>
                <w:sz w:val="16"/>
              </w:rPr>
            </w:pPr>
          </w:p>
          <w:p>
            <w:pPr>
              <w:pStyle w:val="19"/>
              <w:ind w:left="106"/>
              <w:rPr>
                <w:sz w:val="21"/>
              </w:rPr>
            </w:pPr>
            <w:r>
              <w:rPr>
                <w:sz w:val="21"/>
              </w:rPr>
              <w:t>输入过欠压、输出过压、输出过流等情况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60" w:hRule="atLeast"/>
        </w:trPr>
        <w:tc>
          <w:tcPr>
            <w:tcW w:w="1728" w:type="dxa"/>
          </w:tcPr>
          <w:p>
            <w:pPr>
              <w:pStyle w:val="19"/>
              <w:spacing w:before="1" w:line="480" w:lineRule="exact"/>
              <w:ind w:left="262" w:right="128" w:hanging="120"/>
              <w:rPr>
                <w:b/>
                <w:sz w:val="24"/>
              </w:rPr>
            </w:pPr>
            <w:r>
              <w:rPr>
                <w:b/>
                <w:sz w:val="24"/>
              </w:rPr>
              <w:t>输出有指示但负载无输出</w:t>
            </w:r>
          </w:p>
        </w:tc>
        <w:tc>
          <w:tcPr>
            <w:tcW w:w="1080" w:type="dxa"/>
          </w:tcPr>
          <w:p>
            <w:pPr>
              <w:pStyle w:val="19"/>
              <w:rPr>
                <w:b/>
                <w:sz w:val="20"/>
              </w:rPr>
            </w:pPr>
          </w:p>
          <w:p>
            <w:pPr>
              <w:pStyle w:val="19"/>
              <w:spacing w:before="157"/>
              <w:ind w:left="9"/>
              <w:jc w:val="center"/>
              <w:rPr>
                <w:sz w:val="21"/>
              </w:rPr>
            </w:pPr>
            <w:r>
              <w:rPr>
                <w:w w:val="99"/>
                <w:sz w:val="21"/>
              </w:rPr>
              <w:t>亮</w:t>
            </w:r>
          </w:p>
        </w:tc>
        <w:tc>
          <w:tcPr>
            <w:tcW w:w="1080" w:type="dxa"/>
          </w:tcPr>
          <w:p>
            <w:pPr>
              <w:pStyle w:val="19"/>
              <w:rPr>
                <w:b/>
                <w:sz w:val="20"/>
              </w:rPr>
            </w:pPr>
          </w:p>
          <w:p>
            <w:pPr>
              <w:pStyle w:val="19"/>
              <w:spacing w:before="157"/>
              <w:ind w:left="9"/>
              <w:jc w:val="center"/>
              <w:rPr>
                <w:sz w:val="21"/>
              </w:rPr>
            </w:pPr>
            <w:r>
              <w:rPr>
                <w:w w:val="99"/>
                <w:sz w:val="21"/>
              </w:rPr>
              <w:t>暗</w:t>
            </w:r>
          </w:p>
        </w:tc>
        <w:tc>
          <w:tcPr>
            <w:tcW w:w="1260" w:type="dxa"/>
          </w:tcPr>
          <w:p>
            <w:pPr>
              <w:pStyle w:val="19"/>
              <w:rPr>
                <w:b/>
                <w:sz w:val="20"/>
              </w:rPr>
            </w:pPr>
          </w:p>
          <w:p>
            <w:pPr>
              <w:pStyle w:val="19"/>
              <w:spacing w:before="157"/>
              <w:ind w:left="7"/>
              <w:jc w:val="center"/>
              <w:rPr>
                <w:sz w:val="21"/>
              </w:rPr>
            </w:pPr>
            <w:r>
              <w:rPr>
                <w:w w:val="99"/>
                <w:sz w:val="21"/>
              </w:rPr>
              <w:t>无</w:t>
            </w:r>
          </w:p>
        </w:tc>
        <w:tc>
          <w:tcPr>
            <w:tcW w:w="4860" w:type="dxa"/>
          </w:tcPr>
          <w:p>
            <w:pPr>
              <w:pStyle w:val="19"/>
              <w:rPr>
                <w:b/>
                <w:sz w:val="20"/>
              </w:rPr>
            </w:pPr>
          </w:p>
          <w:p>
            <w:pPr>
              <w:pStyle w:val="19"/>
              <w:spacing w:before="157"/>
              <w:ind w:left="106"/>
              <w:rPr>
                <w:sz w:val="21"/>
              </w:rPr>
            </w:pPr>
            <w:r>
              <w:rPr>
                <w:sz w:val="21"/>
              </w:rPr>
              <w:t>检查机器输出线是否断路。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9" w:hRule="atLeast"/>
        </w:trPr>
        <w:tc>
          <w:tcPr>
            <w:tcW w:w="1728" w:type="dxa"/>
            <w:vMerge w:val="restart"/>
          </w:tcPr>
          <w:p>
            <w:pPr>
              <w:pStyle w:val="19"/>
              <w:rPr>
                <w:b/>
                <w:sz w:val="24"/>
              </w:rPr>
            </w:pPr>
          </w:p>
          <w:p>
            <w:pPr>
              <w:pStyle w:val="19"/>
              <w:rPr>
                <w:b/>
                <w:sz w:val="24"/>
              </w:rPr>
            </w:pPr>
          </w:p>
          <w:p>
            <w:pPr>
              <w:pStyle w:val="19"/>
              <w:spacing w:before="2"/>
              <w:rPr>
                <w:b/>
                <w:sz w:val="20"/>
              </w:rPr>
            </w:pPr>
          </w:p>
          <w:p>
            <w:pPr>
              <w:pStyle w:val="19"/>
              <w:ind w:left="262"/>
              <w:rPr>
                <w:b/>
                <w:sz w:val="24"/>
              </w:rPr>
            </w:pPr>
            <w:r>
              <w:rPr>
                <w:b/>
                <w:sz w:val="24"/>
              </w:rPr>
              <w:t>输出不稳定</w:t>
            </w:r>
          </w:p>
        </w:tc>
        <w:tc>
          <w:tcPr>
            <w:tcW w:w="1080" w:type="dxa"/>
            <w:vMerge w:val="restart"/>
          </w:tcPr>
          <w:p>
            <w:pPr>
              <w:pStyle w:val="19"/>
              <w:rPr>
                <w:b/>
                <w:sz w:val="20"/>
              </w:rPr>
            </w:pPr>
          </w:p>
          <w:p>
            <w:pPr>
              <w:pStyle w:val="19"/>
              <w:rPr>
                <w:b/>
                <w:sz w:val="20"/>
              </w:rPr>
            </w:pPr>
          </w:p>
          <w:p>
            <w:pPr>
              <w:pStyle w:val="19"/>
              <w:rPr>
                <w:b/>
                <w:sz w:val="20"/>
              </w:rPr>
            </w:pPr>
          </w:p>
          <w:p>
            <w:pPr>
              <w:pStyle w:val="19"/>
              <w:spacing w:before="135"/>
              <w:ind w:left="9"/>
              <w:jc w:val="center"/>
              <w:rPr>
                <w:sz w:val="21"/>
              </w:rPr>
            </w:pPr>
            <w:r>
              <w:rPr>
                <w:w w:val="99"/>
                <w:sz w:val="21"/>
              </w:rPr>
              <w:t>亮</w:t>
            </w:r>
          </w:p>
        </w:tc>
        <w:tc>
          <w:tcPr>
            <w:tcW w:w="1080" w:type="dxa"/>
            <w:vMerge w:val="restart"/>
          </w:tcPr>
          <w:p>
            <w:pPr>
              <w:pStyle w:val="19"/>
              <w:rPr>
                <w:b/>
                <w:sz w:val="20"/>
              </w:rPr>
            </w:pPr>
          </w:p>
          <w:p>
            <w:pPr>
              <w:pStyle w:val="19"/>
              <w:rPr>
                <w:b/>
                <w:sz w:val="20"/>
              </w:rPr>
            </w:pPr>
          </w:p>
          <w:p>
            <w:pPr>
              <w:pStyle w:val="19"/>
              <w:rPr>
                <w:b/>
                <w:sz w:val="20"/>
              </w:rPr>
            </w:pPr>
          </w:p>
          <w:p>
            <w:pPr>
              <w:pStyle w:val="19"/>
              <w:spacing w:before="135"/>
              <w:ind w:left="9"/>
              <w:jc w:val="center"/>
              <w:rPr>
                <w:sz w:val="21"/>
              </w:rPr>
            </w:pPr>
            <w:r>
              <w:rPr>
                <w:w w:val="99"/>
                <w:sz w:val="21"/>
              </w:rPr>
              <w:t>暗</w:t>
            </w:r>
          </w:p>
        </w:tc>
        <w:tc>
          <w:tcPr>
            <w:tcW w:w="1260" w:type="dxa"/>
            <w:vMerge w:val="restart"/>
          </w:tcPr>
          <w:p>
            <w:pPr>
              <w:pStyle w:val="19"/>
              <w:rPr>
                <w:b/>
                <w:sz w:val="20"/>
              </w:rPr>
            </w:pPr>
          </w:p>
          <w:p>
            <w:pPr>
              <w:pStyle w:val="19"/>
              <w:rPr>
                <w:b/>
                <w:sz w:val="20"/>
              </w:rPr>
            </w:pPr>
          </w:p>
          <w:p>
            <w:pPr>
              <w:pStyle w:val="19"/>
              <w:rPr>
                <w:b/>
                <w:sz w:val="20"/>
              </w:rPr>
            </w:pPr>
          </w:p>
          <w:p>
            <w:pPr>
              <w:pStyle w:val="19"/>
              <w:spacing w:before="135"/>
              <w:ind w:left="7"/>
              <w:jc w:val="center"/>
              <w:rPr>
                <w:sz w:val="21"/>
              </w:rPr>
            </w:pPr>
            <w:r>
              <w:rPr>
                <w:w w:val="99"/>
                <w:sz w:val="21"/>
              </w:rPr>
              <w:t>有</w:t>
            </w:r>
          </w:p>
        </w:tc>
        <w:tc>
          <w:tcPr>
            <w:tcW w:w="4860" w:type="dxa"/>
          </w:tcPr>
          <w:p>
            <w:pPr>
              <w:pStyle w:val="19"/>
              <w:spacing w:before="174"/>
              <w:ind w:left="106"/>
              <w:rPr>
                <w:sz w:val="21"/>
              </w:rPr>
            </w:pPr>
            <w:r>
              <w:rPr>
                <w:sz w:val="21"/>
              </w:rPr>
              <w:t>检查输出是否过载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60" w:hRule="atLeast"/>
        </w:trPr>
        <w:tc>
          <w:tcPr>
            <w:tcW w:w="1728" w:type="dxa"/>
            <w:vMerge w:val="continue"/>
            <w:tcBorders>
              <w:top w:val="nil"/>
            </w:tcBorders>
          </w:tcPr>
          <w:p>
            <w:pPr>
              <w:rPr>
                <w:sz w:val="2"/>
                <w:szCs w:val="2"/>
              </w:rPr>
            </w:pPr>
          </w:p>
        </w:tc>
        <w:tc>
          <w:tcPr>
            <w:tcW w:w="1080" w:type="dxa"/>
            <w:vMerge w:val="continue"/>
            <w:tcBorders>
              <w:top w:val="nil"/>
            </w:tcBorders>
          </w:tcPr>
          <w:p>
            <w:pPr>
              <w:rPr>
                <w:sz w:val="2"/>
                <w:szCs w:val="2"/>
              </w:rPr>
            </w:pPr>
          </w:p>
        </w:tc>
        <w:tc>
          <w:tcPr>
            <w:tcW w:w="1080" w:type="dxa"/>
            <w:vMerge w:val="continue"/>
            <w:tcBorders>
              <w:top w:val="nil"/>
            </w:tcBorders>
          </w:tcPr>
          <w:p>
            <w:pPr>
              <w:rPr>
                <w:sz w:val="2"/>
                <w:szCs w:val="2"/>
              </w:rPr>
            </w:pPr>
          </w:p>
        </w:tc>
        <w:tc>
          <w:tcPr>
            <w:tcW w:w="1260" w:type="dxa"/>
            <w:vMerge w:val="continue"/>
            <w:tcBorders>
              <w:top w:val="nil"/>
            </w:tcBorders>
          </w:tcPr>
          <w:p>
            <w:pPr>
              <w:rPr>
                <w:sz w:val="2"/>
                <w:szCs w:val="2"/>
              </w:rPr>
            </w:pPr>
          </w:p>
        </w:tc>
        <w:tc>
          <w:tcPr>
            <w:tcW w:w="4860" w:type="dxa"/>
          </w:tcPr>
          <w:p>
            <w:pPr>
              <w:pStyle w:val="19"/>
              <w:spacing w:line="480" w:lineRule="exact"/>
              <w:ind w:left="106" w:right="99"/>
              <w:rPr>
                <w:sz w:val="21"/>
              </w:rPr>
            </w:pPr>
            <w:r>
              <w:rPr>
                <w:sz w:val="21"/>
              </w:rPr>
              <w:t>检查输入电压是否低于要求。如无上述情况，则送厂家维修。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trPr>
        <w:tc>
          <w:tcPr>
            <w:tcW w:w="1728" w:type="dxa"/>
            <w:vMerge w:val="continue"/>
            <w:tcBorders>
              <w:top w:val="nil"/>
            </w:tcBorders>
          </w:tcPr>
          <w:p>
            <w:pPr>
              <w:rPr>
                <w:sz w:val="2"/>
                <w:szCs w:val="2"/>
              </w:rPr>
            </w:pPr>
          </w:p>
        </w:tc>
        <w:tc>
          <w:tcPr>
            <w:tcW w:w="1080" w:type="dxa"/>
            <w:vMerge w:val="continue"/>
            <w:tcBorders>
              <w:top w:val="nil"/>
            </w:tcBorders>
          </w:tcPr>
          <w:p>
            <w:pPr>
              <w:rPr>
                <w:sz w:val="2"/>
                <w:szCs w:val="2"/>
              </w:rPr>
            </w:pPr>
          </w:p>
        </w:tc>
        <w:tc>
          <w:tcPr>
            <w:tcW w:w="1080" w:type="dxa"/>
            <w:vMerge w:val="continue"/>
            <w:tcBorders>
              <w:top w:val="nil"/>
            </w:tcBorders>
          </w:tcPr>
          <w:p>
            <w:pPr>
              <w:rPr>
                <w:sz w:val="2"/>
                <w:szCs w:val="2"/>
              </w:rPr>
            </w:pPr>
          </w:p>
        </w:tc>
        <w:tc>
          <w:tcPr>
            <w:tcW w:w="1260" w:type="dxa"/>
            <w:vMerge w:val="continue"/>
            <w:tcBorders>
              <w:top w:val="nil"/>
            </w:tcBorders>
          </w:tcPr>
          <w:p>
            <w:pPr>
              <w:rPr>
                <w:sz w:val="2"/>
                <w:szCs w:val="2"/>
              </w:rPr>
            </w:pPr>
          </w:p>
        </w:tc>
        <w:tc>
          <w:tcPr>
            <w:tcW w:w="4860" w:type="dxa"/>
          </w:tcPr>
          <w:p>
            <w:pPr>
              <w:pStyle w:val="19"/>
              <w:spacing w:before="174"/>
              <w:ind w:left="106"/>
              <w:rPr>
                <w:sz w:val="21"/>
              </w:rPr>
            </w:pPr>
            <w:r>
              <w:rPr>
                <w:sz w:val="21"/>
              </w:rPr>
              <w:t>检查输出线是否断路，如断路重新接好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trPr>
        <w:tc>
          <w:tcPr>
            <w:tcW w:w="1728" w:type="dxa"/>
            <w:vMerge w:val="restart"/>
          </w:tcPr>
          <w:p>
            <w:pPr>
              <w:pStyle w:val="19"/>
              <w:rPr>
                <w:b/>
                <w:sz w:val="24"/>
              </w:rPr>
            </w:pPr>
          </w:p>
          <w:p>
            <w:pPr>
              <w:pStyle w:val="19"/>
              <w:spacing w:before="3"/>
              <w:rPr>
                <w:b/>
                <w:sz w:val="25"/>
              </w:rPr>
            </w:pPr>
          </w:p>
          <w:p>
            <w:pPr>
              <w:pStyle w:val="19"/>
              <w:ind w:left="502"/>
              <w:rPr>
                <w:b/>
                <w:sz w:val="24"/>
              </w:rPr>
            </w:pPr>
            <w:r>
              <w:rPr>
                <w:b/>
                <w:sz w:val="24"/>
              </w:rPr>
              <w:t>无输出</w:t>
            </w:r>
          </w:p>
        </w:tc>
        <w:tc>
          <w:tcPr>
            <w:tcW w:w="1080" w:type="dxa"/>
            <w:vMerge w:val="restart"/>
          </w:tcPr>
          <w:p>
            <w:pPr>
              <w:pStyle w:val="19"/>
              <w:rPr>
                <w:b/>
                <w:sz w:val="20"/>
              </w:rPr>
            </w:pPr>
          </w:p>
          <w:p>
            <w:pPr>
              <w:pStyle w:val="19"/>
              <w:rPr>
                <w:b/>
                <w:sz w:val="20"/>
              </w:rPr>
            </w:pPr>
          </w:p>
          <w:p>
            <w:pPr>
              <w:pStyle w:val="19"/>
              <w:spacing w:before="146"/>
              <w:ind w:left="9"/>
              <w:jc w:val="center"/>
              <w:rPr>
                <w:sz w:val="21"/>
              </w:rPr>
            </w:pPr>
            <w:r>
              <w:rPr>
                <w:w w:val="99"/>
                <w:sz w:val="21"/>
              </w:rPr>
              <w:t>亮</w:t>
            </w:r>
          </w:p>
        </w:tc>
        <w:tc>
          <w:tcPr>
            <w:tcW w:w="1080" w:type="dxa"/>
            <w:vMerge w:val="restart"/>
          </w:tcPr>
          <w:p>
            <w:pPr>
              <w:pStyle w:val="19"/>
              <w:rPr>
                <w:b/>
                <w:sz w:val="20"/>
              </w:rPr>
            </w:pPr>
          </w:p>
          <w:p>
            <w:pPr>
              <w:pStyle w:val="19"/>
              <w:rPr>
                <w:b/>
                <w:sz w:val="20"/>
              </w:rPr>
            </w:pPr>
          </w:p>
          <w:p>
            <w:pPr>
              <w:pStyle w:val="19"/>
              <w:spacing w:before="146"/>
              <w:ind w:left="9"/>
              <w:jc w:val="center"/>
              <w:rPr>
                <w:sz w:val="21"/>
              </w:rPr>
            </w:pPr>
            <w:r>
              <w:rPr>
                <w:w w:val="99"/>
                <w:sz w:val="21"/>
              </w:rPr>
              <w:t>暗</w:t>
            </w:r>
          </w:p>
        </w:tc>
        <w:tc>
          <w:tcPr>
            <w:tcW w:w="1260" w:type="dxa"/>
            <w:vMerge w:val="restart"/>
          </w:tcPr>
          <w:p>
            <w:pPr>
              <w:pStyle w:val="19"/>
              <w:rPr>
                <w:b/>
                <w:sz w:val="20"/>
              </w:rPr>
            </w:pPr>
          </w:p>
          <w:p>
            <w:pPr>
              <w:pStyle w:val="19"/>
              <w:rPr>
                <w:b/>
                <w:sz w:val="20"/>
              </w:rPr>
            </w:pPr>
          </w:p>
          <w:p>
            <w:pPr>
              <w:pStyle w:val="19"/>
              <w:spacing w:before="146"/>
              <w:ind w:left="7"/>
              <w:jc w:val="center"/>
              <w:rPr>
                <w:sz w:val="21"/>
              </w:rPr>
            </w:pPr>
            <w:r>
              <w:rPr>
                <w:w w:val="99"/>
                <w:sz w:val="21"/>
              </w:rPr>
              <w:t>无</w:t>
            </w:r>
          </w:p>
        </w:tc>
        <w:tc>
          <w:tcPr>
            <w:tcW w:w="4860" w:type="dxa"/>
          </w:tcPr>
          <w:p>
            <w:pPr>
              <w:pStyle w:val="19"/>
              <w:spacing w:before="174"/>
              <w:ind w:left="106"/>
              <w:rPr>
                <w:sz w:val="21"/>
              </w:rPr>
            </w:pPr>
            <w:r>
              <w:rPr>
                <w:sz w:val="21"/>
              </w:rPr>
              <w:t>检查输入保险是否熔断，如断则换用备用保险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60" w:hRule="atLeast"/>
        </w:trPr>
        <w:tc>
          <w:tcPr>
            <w:tcW w:w="1728" w:type="dxa"/>
            <w:vMerge w:val="continue"/>
            <w:tcBorders>
              <w:top w:val="nil"/>
            </w:tcBorders>
          </w:tcPr>
          <w:p>
            <w:pPr>
              <w:rPr>
                <w:sz w:val="2"/>
                <w:szCs w:val="2"/>
              </w:rPr>
            </w:pPr>
          </w:p>
        </w:tc>
        <w:tc>
          <w:tcPr>
            <w:tcW w:w="1080" w:type="dxa"/>
            <w:vMerge w:val="continue"/>
            <w:tcBorders>
              <w:top w:val="nil"/>
            </w:tcBorders>
          </w:tcPr>
          <w:p>
            <w:pPr>
              <w:rPr>
                <w:sz w:val="2"/>
                <w:szCs w:val="2"/>
              </w:rPr>
            </w:pPr>
          </w:p>
        </w:tc>
        <w:tc>
          <w:tcPr>
            <w:tcW w:w="1080" w:type="dxa"/>
            <w:vMerge w:val="continue"/>
            <w:tcBorders>
              <w:top w:val="nil"/>
            </w:tcBorders>
          </w:tcPr>
          <w:p>
            <w:pPr>
              <w:rPr>
                <w:sz w:val="2"/>
                <w:szCs w:val="2"/>
              </w:rPr>
            </w:pPr>
          </w:p>
        </w:tc>
        <w:tc>
          <w:tcPr>
            <w:tcW w:w="1260" w:type="dxa"/>
            <w:vMerge w:val="continue"/>
            <w:tcBorders>
              <w:top w:val="nil"/>
            </w:tcBorders>
          </w:tcPr>
          <w:p>
            <w:pPr>
              <w:rPr>
                <w:sz w:val="2"/>
                <w:szCs w:val="2"/>
              </w:rPr>
            </w:pPr>
          </w:p>
        </w:tc>
        <w:tc>
          <w:tcPr>
            <w:tcW w:w="4860" w:type="dxa"/>
          </w:tcPr>
          <w:p>
            <w:pPr>
              <w:pStyle w:val="19"/>
              <w:spacing w:before="173"/>
              <w:ind w:left="106"/>
              <w:rPr>
                <w:sz w:val="21"/>
              </w:rPr>
            </w:pPr>
            <w:r>
              <w:rPr>
                <w:sz w:val="21"/>
              </w:rPr>
              <w:t>检查输入电源线是否断路，或者接触不良，如断路</w:t>
            </w:r>
          </w:p>
          <w:p>
            <w:pPr>
              <w:pStyle w:val="19"/>
              <w:spacing w:before="6"/>
              <w:rPr>
                <w:b/>
                <w:sz w:val="16"/>
              </w:rPr>
            </w:pPr>
          </w:p>
          <w:p>
            <w:pPr>
              <w:pStyle w:val="19"/>
              <w:ind w:left="106"/>
              <w:rPr>
                <w:sz w:val="21"/>
              </w:rPr>
            </w:pPr>
            <w:r>
              <w:rPr>
                <w:sz w:val="21"/>
              </w:rPr>
              <w:t>则换新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trPr>
        <w:tc>
          <w:tcPr>
            <w:tcW w:w="10008" w:type="dxa"/>
            <w:gridSpan w:val="5"/>
          </w:tcPr>
          <w:p>
            <w:pPr>
              <w:pStyle w:val="19"/>
              <w:spacing w:before="105" w:line="354" w:lineRule="exact"/>
              <w:ind w:left="106"/>
              <w:rPr>
                <w:b/>
                <w:sz w:val="28"/>
              </w:rPr>
            </w:pPr>
            <w:r>
              <w:rPr>
                <w:b/>
                <w:sz w:val="28"/>
              </w:rPr>
              <w:t>如上述处理不能解决问题，则送厂家维修</w:t>
            </w:r>
          </w:p>
        </w:tc>
      </w:tr>
    </w:tbl>
    <w:p>
      <w:pPr>
        <w:pStyle w:val="8"/>
        <w:rPr>
          <w:b/>
          <w:sz w:val="26"/>
        </w:rPr>
      </w:pPr>
    </w:p>
    <w:p>
      <w:pPr>
        <w:pStyle w:val="8"/>
        <w:spacing w:before="10"/>
        <w:rPr>
          <w:b/>
          <w:sz w:val="22"/>
        </w:rPr>
      </w:pPr>
    </w:p>
    <w:p>
      <w:pPr>
        <w:spacing w:before="0"/>
        <w:ind w:left="1037" w:right="0" w:firstLine="0"/>
        <w:jc w:val="center"/>
        <w:rPr>
          <w:b/>
          <w:sz w:val="24"/>
        </w:rPr>
      </w:pPr>
      <w:r>
        <mc:AlternateContent>
          <mc:Choice Requires="wps">
            <w:drawing>
              <wp:anchor distT="0" distB="0" distL="114300" distR="114300" simplePos="0" relativeHeight="251673600" behindDoc="0" locked="0" layoutInCell="1" allowOverlap="1">
                <wp:simplePos x="0" y="0"/>
                <wp:positionH relativeFrom="page">
                  <wp:posOffset>2880360</wp:posOffset>
                </wp:positionH>
                <wp:positionV relativeFrom="paragraph">
                  <wp:posOffset>-91440</wp:posOffset>
                </wp:positionV>
                <wp:extent cx="483870" cy="424180"/>
                <wp:effectExtent l="4445" t="4445" r="6985" b="9525"/>
                <wp:wrapNone/>
                <wp:docPr id="42" name="文本框 22"/>
                <wp:cNvGraphicFramePr/>
                <a:graphic xmlns:a="http://schemas.openxmlformats.org/drawingml/2006/main">
                  <a:graphicData uri="http://schemas.microsoft.com/office/word/2010/wordprocessingShape">
                    <wps:wsp>
                      <wps:cNvSpPr txBox="1"/>
                      <wps:spPr>
                        <a:xfrm>
                          <a:off x="0" y="0"/>
                          <a:ext cx="483870" cy="424180"/>
                        </a:xfrm>
                        <a:prstGeom prst="rect">
                          <a:avLst/>
                        </a:prstGeom>
                        <a:solidFill>
                          <a:srgbClr val="FFFF00"/>
                        </a:solidFill>
                        <a:ln>
                          <a:solidFill>
                            <a:srgbClr val="FFFF00"/>
                          </a:solidFill>
                        </a:ln>
                      </wps:spPr>
                      <wps:txbx>
                        <w:txbxContent>
                          <w:p>
                            <w:pPr>
                              <w:spacing w:before="145"/>
                              <w:ind w:left="0" w:right="0" w:firstLine="0"/>
                              <w:jc w:val="left"/>
                              <w:rPr>
                                <w:b/>
                                <w:sz w:val="24"/>
                                <w:highlight w:val="yellow"/>
                              </w:rPr>
                            </w:pPr>
                            <w:r>
                              <w:rPr>
                                <w:b/>
                                <w:spacing w:val="-31"/>
                                <w:sz w:val="24"/>
                                <w:highlight w:val="yellow"/>
                              </w:rPr>
                              <w:t xml:space="preserve">表 </w:t>
                            </w:r>
                            <w:r>
                              <w:rPr>
                                <w:b/>
                                <w:spacing w:val="-7"/>
                                <w:sz w:val="24"/>
                                <w:highlight w:val="yellow"/>
                              </w:rPr>
                              <w:t>4-1</w:t>
                            </w:r>
                          </w:p>
                        </w:txbxContent>
                      </wps:txbx>
                      <wps:bodyPr lIns="0" tIns="0" rIns="0" bIns="0" upright="1"/>
                    </wps:wsp>
                  </a:graphicData>
                </a:graphic>
              </wp:anchor>
            </w:drawing>
          </mc:Choice>
          <mc:Fallback>
            <w:pict>
              <v:shape id="文本框 22" o:spid="_x0000_s1026" o:spt="202" type="#_x0000_t202" style="position:absolute;left:0pt;margin-left:226.8pt;margin-top:-7.2pt;height:33.4pt;width:38.1pt;mso-position-horizontal-relative:page;z-index:251673600;mso-width-relative:page;mso-height-relative:page;" fillcolor="#FFFF00" filled="t" stroked="t" coordsize="21600,21600" o:gfxdata="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NkJk7DYAAAACgEAAA8AAAAAAAAAAQAgAAAAIgAA&#10;AGRycy9kb3ducmV2LnhtbFBLAQIUABQAAAAIAIdO4kDr2MSPzwEAAMUDAAAOAAAAAAAAAAEAIAAA&#10;ACcBAABkcnMvZTJvRG9jLnhtbFBLBQYAAAAABgAGAFkBAABoBQAAAAA=&#10;">
                <v:fill on="t" focussize="0,0"/>
                <v:stroke color="#FFFF00" joinstyle="round"/>
                <v:imagedata o:title=""/>
                <o:lock v:ext="edit" aspectratio="f"/>
                <v:textbox inset="0mm,0mm,0mm,0mm">
                  <w:txbxContent>
                    <w:p>
                      <w:pPr>
                        <w:spacing w:before="145"/>
                        <w:ind w:left="0" w:right="0" w:firstLine="0"/>
                        <w:jc w:val="left"/>
                        <w:rPr>
                          <w:b/>
                          <w:sz w:val="24"/>
                          <w:highlight w:val="yellow"/>
                        </w:rPr>
                      </w:pPr>
                      <w:r>
                        <w:rPr>
                          <w:b/>
                          <w:spacing w:val="-31"/>
                          <w:sz w:val="24"/>
                          <w:highlight w:val="yellow"/>
                        </w:rPr>
                        <w:t xml:space="preserve">表 </w:t>
                      </w:r>
                      <w:r>
                        <w:rPr>
                          <w:b/>
                          <w:spacing w:val="-7"/>
                          <w:sz w:val="24"/>
                          <w:highlight w:val="yellow"/>
                        </w:rPr>
                        <w:t>4-1</w:t>
                      </w:r>
                    </w:p>
                  </w:txbxContent>
                </v:textbox>
              </v:shape>
            </w:pict>
          </mc:Fallback>
        </mc:AlternateContent>
      </w:r>
      <w:r>
        <w:rPr>
          <w:b/>
          <w:sz w:val="24"/>
        </w:rPr>
        <w:t>故障现象及处理方法</w:t>
      </w:r>
    </w:p>
    <w:p>
      <w:pPr>
        <w:spacing w:after="0"/>
        <w:jc w:val="center"/>
        <w:rPr>
          <w:sz w:val="24"/>
        </w:rPr>
        <w:sectPr>
          <w:pgSz w:w="11910" w:h="16840"/>
          <w:pgMar w:top="1160" w:right="720" w:bottom="1600" w:left="820" w:header="887" w:footer="1408" w:gutter="0"/>
          <w:cols w:space="720" w:num="1"/>
        </w:sectPr>
      </w:pPr>
    </w:p>
    <w:p>
      <w:pPr>
        <w:pStyle w:val="8"/>
        <w:rPr>
          <w:b/>
          <w:sz w:val="20"/>
        </w:rPr>
      </w:pPr>
    </w:p>
    <w:p>
      <w:pPr>
        <w:pStyle w:val="8"/>
        <w:rPr>
          <w:b/>
          <w:sz w:val="20"/>
        </w:rPr>
      </w:pPr>
    </w:p>
    <w:p>
      <w:pPr>
        <w:pStyle w:val="8"/>
        <w:rPr>
          <w:b/>
          <w:sz w:val="20"/>
        </w:rPr>
      </w:pPr>
    </w:p>
    <w:p>
      <w:pPr>
        <w:pStyle w:val="8"/>
        <w:spacing w:before="3"/>
        <w:rPr>
          <w:b/>
          <w:sz w:val="16"/>
        </w:rPr>
      </w:pPr>
    </w:p>
    <w:p>
      <w:pPr>
        <w:tabs>
          <w:tab w:val="left" w:pos="1904"/>
        </w:tabs>
        <w:spacing w:before="44"/>
        <w:ind w:left="126" w:right="0" w:firstLine="0"/>
        <w:jc w:val="center"/>
        <w:rPr>
          <w:b/>
          <w:sz w:val="52"/>
        </w:rPr>
      </w:pPr>
      <w:bookmarkStart w:id="121" w:name="附录A 包装、运输及存储"/>
      <w:bookmarkEnd w:id="121"/>
      <w:bookmarkStart w:id="122" w:name="_bookmark24"/>
      <w:bookmarkEnd w:id="122"/>
      <w:r>
        <w:rPr>
          <w:b/>
          <w:sz w:val="52"/>
        </w:rPr>
        <w:t>附</w:t>
      </w:r>
      <w:r>
        <w:rPr>
          <w:b/>
          <w:spacing w:val="129"/>
          <w:sz w:val="52"/>
        </w:rPr>
        <w:t>录</w:t>
      </w:r>
      <w:r>
        <w:rPr>
          <w:rFonts w:ascii="Times New Roman" w:eastAsia="Times New Roman"/>
          <w:b/>
          <w:sz w:val="52"/>
        </w:rPr>
        <w:t>A</w:t>
      </w:r>
      <w:r>
        <w:rPr>
          <w:rFonts w:ascii="Times New Roman" w:eastAsia="Times New Roman"/>
          <w:b/>
          <w:sz w:val="52"/>
        </w:rPr>
        <w:tab/>
      </w:r>
      <w:r>
        <w:rPr>
          <w:b/>
          <w:sz w:val="52"/>
        </w:rPr>
        <w:t>包装、运输及存储</w:t>
      </w:r>
    </w:p>
    <w:p>
      <w:pPr>
        <w:pStyle w:val="8"/>
        <w:rPr>
          <w:b/>
          <w:sz w:val="20"/>
        </w:rPr>
      </w:pPr>
    </w:p>
    <w:p>
      <w:pPr>
        <w:pStyle w:val="8"/>
        <w:spacing w:before="4"/>
        <w:rPr>
          <w:b/>
          <w:sz w:val="14"/>
        </w:rPr>
      </w:pPr>
    </w:p>
    <w:p>
      <w:pPr>
        <w:spacing w:before="38"/>
        <w:ind w:left="653" w:right="0" w:firstLine="0"/>
        <w:jc w:val="left"/>
        <w:outlineLvl w:val="1"/>
        <w:rPr>
          <w:b/>
          <w:sz w:val="44"/>
        </w:rPr>
      </w:pPr>
      <w:bookmarkStart w:id="123" w:name="_Toc24796"/>
      <w:bookmarkStart w:id="124" w:name="_Toc31359"/>
      <w:r>
        <w:rPr>
          <w:b/>
          <w:sz w:val="44"/>
        </w:rPr>
        <w:t>摘要</w:t>
      </w:r>
      <w:bookmarkEnd w:id="123"/>
      <w:bookmarkEnd w:id="124"/>
    </w:p>
    <w:p>
      <w:pPr>
        <w:spacing w:before="346"/>
        <w:ind w:left="1527" w:right="0" w:firstLine="0"/>
        <w:jc w:val="left"/>
        <w:rPr>
          <w:b/>
          <w:sz w:val="21"/>
        </w:rPr>
      </w:pPr>
      <w:r>
        <w:rPr>
          <w:b/>
          <w:sz w:val="24"/>
        </w:rPr>
        <w:t xml:space="preserve">本附录介绍 </w:t>
      </w:r>
      <w:r>
        <w:rPr>
          <w:rFonts w:hint="eastAsia"/>
          <w:b/>
          <w:sz w:val="24"/>
          <w:lang w:eastAsia="zh-CN"/>
        </w:rPr>
        <w:t>RP</w:t>
      </w:r>
      <w:r>
        <w:rPr>
          <w:b/>
          <w:sz w:val="24"/>
        </w:rPr>
        <w:t>系列的包装、运输及存储的相关事项</w:t>
      </w:r>
      <w:r>
        <w:rPr>
          <w:b/>
          <w:sz w:val="21"/>
        </w:rPr>
        <w:t>。</w:t>
      </w:r>
    </w:p>
    <w:p>
      <w:pPr>
        <w:pStyle w:val="8"/>
        <w:rPr>
          <w:b/>
          <w:sz w:val="24"/>
        </w:rPr>
      </w:pPr>
    </w:p>
    <w:p>
      <w:pPr>
        <w:pStyle w:val="8"/>
        <w:spacing w:before="1"/>
        <w:rPr>
          <w:b/>
          <w:sz w:val="31"/>
        </w:rPr>
      </w:pPr>
    </w:p>
    <w:p>
      <w:pPr>
        <w:pStyle w:val="18"/>
        <w:numPr>
          <w:ilvl w:val="1"/>
          <w:numId w:val="17"/>
        </w:numPr>
        <w:tabs>
          <w:tab w:val="left" w:pos="1364"/>
        </w:tabs>
        <w:spacing w:before="0" w:after="0" w:line="240" w:lineRule="auto"/>
        <w:ind w:left="1364" w:right="0" w:hanging="711"/>
        <w:jc w:val="left"/>
        <w:outlineLvl w:val="0"/>
        <w:rPr>
          <w:b/>
          <w:sz w:val="36"/>
        </w:rPr>
      </w:pPr>
      <w:bookmarkStart w:id="125" w:name="_bookmark25"/>
      <w:bookmarkEnd w:id="125"/>
      <w:bookmarkStart w:id="126" w:name="_bookmark25"/>
      <w:bookmarkEnd w:id="126"/>
      <w:bookmarkStart w:id="127" w:name="A.1 包装"/>
      <w:bookmarkEnd w:id="127"/>
      <w:bookmarkStart w:id="128" w:name="_Toc31744"/>
      <w:bookmarkStart w:id="129" w:name="_Toc8099"/>
      <w:r>
        <w:rPr>
          <w:b/>
          <w:sz w:val="36"/>
        </w:rPr>
        <w:t>包装</w:t>
      </w:r>
      <w:bookmarkEnd w:id="128"/>
      <w:bookmarkEnd w:id="129"/>
    </w:p>
    <w:p>
      <w:pPr>
        <w:pStyle w:val="8"/>
        <w:spacing w:before="6"/>
        <w:rPr>
          <w:b/>
          <w:sz w:val="32"/>
        </w:rPr>
      </w:pPr>
    </w:p>
    <w:p>
      <w:pPr>
        <w:pStyle w:val="7"/>
        <w:spacing w:line="278" w:lineRule="auto"/>
        <w:ind w:left="1500" w:right="542"/>
      </w:pPr>
      <w:r>
        <w:t xml:space="preserve">采用纸箱包装。一台 </w:t>
      </w:r>
      <w:r>
        <w:rPr>
          <w:rFonts w:hint="eastAsia"/>
          <w:lang w:eastAsia="zh-CN"/>
        </w:rPr>
        <w:t>RP</w:t>
      </w:r>
      <w:r>
        <w:t>系列整流器模块专用一个包装纸箱。装箱附件清单见表 A- 1 。</w:t>
      </w:r>
    </w:p>
    <w:p>
      <w:pPr>
        <w:pStyle w:val="8"/>
        <w:rPr>
          <w:b/>
          <w:sz w:val="20"/>
        </w:rPr>
      </w:pPr>
    </w:p>
    <w:p>
      <w:pPr>
        <w:pStyle w:val="8"/>
        <w:spacing w:before="1"/>
        <w:rPr>
          <w:b/>
          <w:sz w:val="22"/>
        </w:rPr>
      </w:pPr>
    </w:p>
    <w:p>
      <w:pPr>
        <w:spacing w:before="67"/>
        <w:ind w:left="94" w:right="0" w:firstLine="0"/>
        <w:jc w:val="center"/>
        <w:rPr>
          <w:b/>
          <w:sz w:val="24"/>
        </w:rPr>
      </w:pPr>
      <w:r>
        <w:rPr>
          <w:b/>
          <w:spacing w:val="-6"/>
          <w:sz w:val="24"/>
          <w:highlight w:val="yellow"/>
          <w:shd w:val="clear" w:color="auto" w:fill="00FFFF"/>
        </w:rPr>
        <w:t xml:space="preserve">表 </w:t>
      </w:r>
      <w:r>
        <w:rPr>
          <w:b/>
          <w:spacing w:val="8"/>
          <w:sz w:val="24"/>
          <w:highlight w:val="yellow"/>
          <w:shd w:val="clear" w:color="auto" w:fill="00FFFF"/>
        </w:rPr>
        <w:t>A-</w:t>
      </w:r>
      <w:r>
        <w:rPr>
          <w:b/>
          <w:spacing w:val="-100"/>
          <w:sz w:val="24"/>
          <w:highlight w:val="yellow"/>
        </w:rPr>
        <w:t xml:space="preserve"> </w:t>
      </w:r>
      <w:r>
        <w:rPr>
          <w:b/>
          <w:sz w:val="24"/>
          <w:highlight w:val="yellow"/>
          <w:shd w:val="clear" w:color="auto" w:fill="00FFFF"/>
        </w:rPr>
        <w:t>1</w:t>
      </w:r>
      <w:r>
        <w:rPr>
          <w:b/>
          <w:spacing w:val="36"/>
          <w:sz w:val="24"/>
          <w:highlight w:val="yellow"/>
        </w:rPr>
        <w:t xml:space="preserve"> </w:t>
      </w:r>
      <w:r>
        <w:rPr>
          <w:b/>
          <w:spacing w:val="36"/>
          <w:sz w:val="24"/>
        </w:rPr>
        <w:t>装箱附件清单列表</w:t>
      </w:r>
    </w:p>
    <w:p>
      <w:pPr>
        <w:pStyle w:val="8"/>
        <w:spacing w:before="5"/>
        <w:rPr>
          <w:b/>
          <w:sz w:val="24"/>
        </w:rPr>
      </w:pPr>
    </w:p>
    <w:tbl>
      <w:tblPr>
        <w:tblStyle w:val="15"/>
        <w:tblW w:w="0" w:type="auto"/>
        <w:tblInd w:w="55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28"/>
        <w:gridCol w:w="5580"/>
        <w:gridCol w:w="1620"/>
        <w:gridCol w:w="137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828" w:type="dxa"/>
          </w:tcPr>
          <w:p>
            <w:pPr>
              <w:pStyle w:val="19"/>
              <w:spacing w:before="21"/>
              <w:ind w:left="73" w:right="102"/>
              <w:jc w:val="center"/>
              <w:rPr>
                <w:b/>
                <w:sz w:val="21"/>
              </w:rPr>
            </w:pPr>
            <w:r>
              <w:rPr>
                <w:b/>
                <w:sz w:val="21"/>
              </w:rPr>
              <w:t>序号</w:t>
            </w:r>
          </w:p>
        </w:tc>
        <w:tc>
          <w:tcPr>
            <w:tcW w:w="5580" w:type="dxa"/>
          </w:tcPr>
          <w:p>
            <w:pPr>
              <w:pStyle w:val="19"/>
              <w:spacing w:before="21"/>
              <w:ind w:left="2539" w:right="2568"/>
              <w:jc w:val="center"/>
              <w:rPr>
                <w:b/>
                <w:sz w:val="21"/>
              </w:rPr>
            </w:pPr>
            <w:r>
              <w:rPr>
                <w:b/>
                <w:sz w:val="21"/>
              </w:rPr>
              <w:t>名称</w:t>
            </w:r>
          </w:p>
        </w:tc>
        <w:tc>
          <w:tcPr>
            <w:tcW w:w="1620" w:type="dxa"/>
          </w:tcPr>
          <w:p>
            <w:pPr>
              <w:pStyle w:val="19"/>
              <w:spacing w:before="21"/>
              <w:ind w:left="559" w:right="588"/>
              <w:jc w:val="center"/>
              <w:rPr>
                <w:b/>
                <w:sz w:val="21"/>
              </w:rPr>
            </w:pPr>
            <w:r>
              <w:rPr>
                <w:b/>
                <w:sz w:val="21"/>
              </w:rPr>
              <w:t>单位</w:t>
            </w:r>
          </w:p>
        </w:tc>
        <w:tc>
          <w:tcPr>
            <w:tcW w:w="1373" w:type="dxa"/>
          </w:tcPr>
          <w:p>
            <w:pPr>
              <w:pStyle w:val="19"/>
              <w:spacing w:before="21"/>
              <w:ind w:left="437" w:right="464"/>
              <w:jc w:val="center"/>
              <w:rPr>
                <w:b/>
                <w:sz w:val="21"/>
              </w:rPr>
            </w:pPr>
            <w:r>
              <w:rPr>
                <w:b/>
                <w:sz w:val="21"/>
              </w:rPr>
              <w:t>数量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828" w:type="dxa"/>
          </w:tcPr>
          <w:p>
            <w:pPr>
              <w:pStyle w:val="19"/>
              <w:spacing w:before="20"/>
              <w:ind w:right="11"/>
              <w:jc w:val="center"/>
              <w:rPr>
                <w:b/>
                <w:sz w:val="21"/>
              </w:rPr>
            </w:pPr>
            <w:r>
              <w:rPr>
                <w:b/>
                <w:w w:val="98"/>
                <w:sz w:val="21"/>
              </w:rPr>
              <w:t>1</w:t>
            </w:r>
          </w:p>
        </w:tc>
        <w:tc>
          <w:tcPr>
            <w:tcW w:w="5580" w:type="dxa"/>
          </w:tcPr>
          <w:p>
            <w:pPr>
              <w:pStyle w:val="19"/>
              <w:spacing w:before="20"/>
              <w:ind w:left="107"/>
              <w:rPr>
                <w:b/>
                <w:sz w:val="21"/>
              </w:rPr>
            </w:pPr>
            <w:r>
              <w:rPr>
                <w:b/>
                <w:spacing w:val="-34"/>
                <w:sz w:val="21"/>
              </w:rPr>
              <w:t xml:space="preserve">《 </w:t>
            </w:r>
            <w:r>
              <w:rPr>
                <w:rFonts w:hint="eastAsia"/>
                <w:b/>
                <w:spacing w:val="14"/>
                <w:sz w:val="21"/>
                <w:lang w:eastAsia="zh-CN"/>
              </w:rPr>
              <w:t>RP</w:t>
            </w:r>
            <w:r>
              <w:rPr>
                <w:b/>
                <w:sz w:val="21"/>
              </w:rPr>
              <w:t>（</w:t>
            </w:r>
            <w:r>
              <w:rPr>
                <w:b/>
                <w:spacing w:val="-67"/>
                <w:sz w:val="21"/>
              </w:rPr>
              <w:t xml:space="preserve"> </w:t>
            </w:r>
            <w:r>
              <w:rPr>
                <w:b/>
                <w:spacing w:val="8"/>
                <w:sz w:val="21"/>
              </w:rPr>
              <w:t>V4</w:t>
            </w:r>
            <w:r>
              <w:rPr>
                <w:b/>
                <w:spacing w:val="-57"/>
                <w:sz w:val="21"/>
              </w:rPr>
              <w:t xml:space="preserve"> . </w:t>
            </w:r>
            <w:r>
              <w:rPr>
                <w:b/>
                <w:sz w:val="21"/>
              </w:rPr>
              <w:t>2</w:t>
            </w:r>
            <w:r>
              <w:rPr>
                <w:b/>
                <w:spacing w:val="-81"/>
                <w:sz w:val="21"/>
              </w:rPr>
              <w:t xml:space="preserve"> </w:t>
            </w:r>
            <w:r>
              <w:rPr>
                <w:b/>
                <w:sz w:val="21"/>
              </w:rPr>
              <w:t>）</w:t>
            </w:r>
            <w:r>
              <w:rPr>
                <w:b/>
                <w:spacing w:val="26"/>
                <w:sz w:val="21"/>
              </w:rPr>
              <w:t xml:space="preserve"> 开关整流器用户手册》</w:t>
            </w:r>
          </w:p>
        </w:tc>
        <w:tc>
          <w:tcPr>
            <w:tcW w:w="1620" w:type="dxa"/>
          </w:tcPr>
          <w:p>
            <w:pPr>
              <w:pStyle w:val="19"/>
              <w:spacing w:before="20"/>
              <w:ind w:right="27"/>
              <w:jc w:val="center"/>
              <w:rPr>
                <w:b/>
                <w:sz w:val="21"/>
              </w:rPr>
            </w:pPr>
            <w:r>
              <w:rPr>
                <w:b/>
                <w:w w:val="99"/>
                <w:sz w:val="21"/>
              </w:rPr>
              <w:t>本</w:t>
            </w:r>
          </w:p>
        </w:tc>
        <w:tc>
          <w:tcPr>
            <w:tcW w:w="1373" w:type="dxa"/>
          </w:tcPr>
          <w:p>
            <w:pPr>
              <w:pStyle w:val="19"/>
              <w:spacing w:before="20"/>
              <w:ind w:right="9"/>
              <w:jc w:val="center"/>
              <w:rPr>
                <w:b/>
                <w:sz w:val="21"/>
              </w:rPr>
            </w:pPr>
            <w:r>
              <w:rPr>
                <w:b/>
                <w:w w:val="98"/>
                <w:sz w:val="21"/>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828" w:type="dxa"/>
          </w:tcPr>
          <w:p>
            <w:pPr>
              <w:pStyle w:val="19"/>
              <w:spacing w:before="20"/>
              <w:ind w:right="11"/>
              <w:jc w:val="center"/>
              <w:rPr>
                <w:b/>
                <w:sz w:val="21"/>
              </w:rPr>
            </w:pPr>
            <w:r>
              <w:rPr>
                <w:b/>
                <w:w w:val="98"/>
                <w:sz w:val="21"/>
              </w:rPr>
              <w:t>2</w:t>
            </w:r>
          </w:p>
        </w:tc>
        <w:tc>
          <w:tcPr>
            <w:tcW w:w="5580" w:type="dxa"/>
          </w:tcPr>
          <w:p>
            <w:pPr>
              <w:pStyle w:val="19"/>
              <w:spacing w:before="20"/>
              <w:ind w:left="107"/>
              <w:rPr>
                <w:b/>
                <w:sz w:val="21"/>
              </w:rPr>
            </w:pPr>
            <w:r>
              <w:rPr>
                <w:b/>
                <w:sz w:val="21"/>
              </w:rPr>
              <w:t>产品合格证</w:t>
            </w:r>
          </w:p>
        </w:tc>
        <w:tc>
          <w:tcPr>
            <w:tcW w:w="1620" w:type="dxa"/>
          </w:tcPr>
          <w:p>
            <w:pPr>
              <w:pStyle w:val="19"/>
              <w:spacing w:before="20"/>
              <w:ind w:right="27"/>
              <w:jc w:val="center"/>
              <w:rPr>
                <w:b/>
                <w:sz w:val="21"/>
              </w:rPr>
            </w:pPr>
            <w:r>
              <w:rPr>
                <w:b/>
                <w:w w:val="99"/>
                <w:sz w:val="21"/>
              </w:rPr>
              <w:t>张</w:t>
            </w:r>
          </w:p>
        </w:tc>
        <w:tc>
          <w:tcPr>
            <w:tcW w:w="1373" w:type="dxa"/>
          </w:tcPr>
          <w:p>
            <w:pPr>
              <w:pStyle w:val="19"/>
              <w:spacing w:before="20"/>
              <w:ind w:right="9"/>
              <w:jc w:val="center"/>
              <w:rPr>
                <w:b/>
                <w:sz w:val="21"/>
              </w:rPr>
            </w:pPr>
            <w:r>
              <w:rPr>
                <w:b/>
                <w:w w:val="98"/>
                <w:sz w:val="21"/>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828" w:type="dxa"/>
          </w:tcPr>
          <w:p>
            <w:pPr>
              <w:pStyle w:val="19"/>
              <w:spacing w:before="20"/>
              <w:ind w:right="11"/>
              <w:jc w:val="center"/>
              <w:rPr>
                <w:b/>
                <w:sz w:val="21"/>
              </w:rPr>
            </w:pPr>
            <w:r>
              <w:rPr>
                <w:b/>
                <w:w w:val="98"/>
                <w:sz w:val="21"/>
              </w:rPr>
              <w:t>3</w:t>
            </w:r>
          </w:p>
        </w:tc>
        <w:tc>
          <w:tcPr>
            <w:tcW w:w="5580" w:type="dxa"/>
          </w:tcPr>
          <w:p>
            <w:pPr>
              <w:pStyle w:val="19"/>
              <w:spacing w:before="20"/>
              <w:ind w:left="107"/>
              <w:rPr>
                <w:b/>
                <w:sz w:val="21"/>
              </w:rPr>
            </w:pPr>
            <w:r>
              <w:rPr>
                <w:b/>
                <w:sz w:val="21"/>
              </w:rPr>
              <w:t>检测报告</w:t>
            </w:r>
          </w:p>
        </w:tc>
        <w:tc>
          <w:tcPr>
            <w:tcW w:w="1620" w:type="dxa"/>
          </w:tcPr>
          <w:p>
            <w:pPr>
              <w:pStyle w:val="19"/>
              <w:spacing w:before="20"/>
              <w:ind w:right="27"/>
              <w:jc w:val="center"/>
              <w:rPr>
                <w:b/>
                <w:sz w:val="21"/>
              </w:rPr>
            </w:pPr>
            <w:r>
              <w:rPr>
                <w:b/>
                <w:w w:val="99"/>
                <w:sz w:val="21"/>
              </w:rPr>
              <w:t>张</w:t>
            </w:r>
          </w:p>
        </w:tc>
        <w:tc>
          <w:tcPr>
            <w:tcW w:w="1373" w:type="dxa"/>
          </w:tcPr>
          <w:p>
            <w:pPr>
              <w:pStyle w:val="19"/>
              <w:spacing w:before="20"/>
              <w:ind w:right="9"/>
              <w:jc w:val="center"/>
              <w:rPr>
                <w:b/>
                <w:sz w:val="21"/>
              </w:rPr>
            </w:pPr>
            <w:r>
              <w:rPr>
                <w:b/>
                <w:w w:val="98"/>
                <w:sz w:val="21"/>
              </w:rPr>
              <w:t>1</w:t>
            </w:r>
          </w:p>
        </w:tc>
      </w:tr>
    </w:tbl>
    <w:p>
      <w:pPr>
        <w:pStyle w:val="8"/>
        <w:rPr>
          <w:b/>
          <w:sz w:val="24"/>
        </w:rPr>
      </w:pPr>
    </w:p>
    <w:p>
      <w:pPr>
        <w:pStyle w:val="8"/>
        <w:rPr>
          <w:b/>
          <w:sz w:val="31"/>
        </w:rPr>
      </w:pPr>
    </w:p>
    <w:p>
      <w:pPr>
        <w:pStyle w:val="18"/>
        <w:numPr>
          <w:ilvl w:val="1"/>
          <w:numId w:val="17"/>
        </w:numPr>
        <w:tabs>
          <w:tab w:val="left" w:pos="1364"/>
        </w:tabs>
        <w:spacing w:before="0" w:after="0" w:line="240" w:lineRule="auto"/>
        <w:ind w:left="1364" w:right="0" w:hanging="711"/>
        <w:jc w:val="left"/>
        <w:outlineLvl w:val="0"/>
        <w:rPr>
          <w:b/>
          <w:sz w:val="36"/>
        </w:rPr>
      </w:pPr>
      <w:bookmarkStart w:id="130" w:name="A.2 运输"/>
      <w:bookmarkEnd w:id="130"/>
      <w:bookmarkStart w:id="131" w:name="_bookmark26"/>
      <w:bookmarkEnd w:id="131"/>
      <w:bookmarkStart w:id="132" w:name="_bookmark26"/>
      <w:bookmarkEnd w:id="132"/>
      <w:bookmarkStart w:id="133" w:name="_Toc26149"/>
      <w:bookmarkStart w:id="134" w:name="_Toc15931"/>
      <w:r>
        <w:rPr>
          <w:b/>
          <w:sz w:val="36"/>
        </w:rPr>
        <w:t>运输</w:t>
      </w:r>
      <w:bookmarkEnd w:id="133"/>
      <w:bookmarkEnd w:id="134"/>
    </w:p>
    <w:p>
      <w:pPr>
        <w:pStyle w:val="8"/>
        <w:spacing w:before="6"/>
        <w:rPr>
          <w:b/>
          <w:sz w:val="32"/>
        </w:rPr>
      </w:pPr>
    </w:p>
    <w:p>
      <w:pPr>
        <w:pStyle w:val="8"/>
        <w:spacing w:line="278" w:lineRule="auto"/>
        <w:ind w:left="1536" w:right="566"/>
      </w:pPr>
      <w:r>
        <w:t>在设备的搬运过程中， 应轻拿轻放， 不可使其受剧烈冲击。 在运输时应防止受潮和雨淋。</w:t>
      </w:r>
    </w:p>
    <w:p>
      <w:pPr>
        <w:pStyle w:val="8"/>
        <w:spacing w:before="12"/>
        <w:rPr>
          <w:sz w:val="28"/>
        </w:rPr>
      </w:pPr>
    </w:p>
    <w:p>
      <w:pPr>
        <w:pStyle w:val="4"/>
        <w:numPr>
          <w:ilvl w:val="1"/>
          <w:numId w:val="17"/>
        </w:numPr>
        <w:tabs>
          <w:tab w:val="left" w:pos="1364"/>
        </w:tabs>
        <w:spacing w:before="0" w:after="0" w:line="240" w:lineRule="auto"/>
        <w:ind w:left="1364" w:right="0" w:hanging="711"/>
        <w:jc w:val="left"/>
      </w:pPr>
      <w:bookmarkStart w:id="135" w:name="_bookmark27"/>
      <w:bookmarkEnd w:id="135"/>
      <w:bookmarkStart w:id="136" w:name="A.3 存储"/>
      <w:bookmarkEnd w:id="136"/>
      <w:bookmarkStart w:id="137" w:name="_bookmark27"/>
      <w:bookmarkEnd w:id="137"/>
      <w:r>
        <w:t>存储</w:t>
      </w:r>
    </w:p>
    <w:p>
      <w:pPr>
        <w:pStyle w:val="8"/>
        <w:spacing w:before="6"/>
        <w:rPr>
          <w:b/>
          <w:sz w:val="32"/>
        </w:rPr>
      </w:pPr>
    </w:p>
    <w:p>
      <w:pPr>
        <w:pStyle w:val="8"/>
        <w:ind w:left="1524"/>
      </w:pPr>
      <w:r>
        <w:t>存储温度： -40℃～﹢85℃</w:t>
      </w:r>
    </w:p>
    <w:p>
      <w:pPr>
        <w:pStyle w:val="8"/>
        <w:spacing w:before="43" w:line="278" w:lineRule="auto"/>
        <w:ind w:left="1524" w:right="4430"/>
      </w:pPr>
      <w:r>
        <w:t>存储湿度： 相对湿度 10％～90％（无凝露） 存储期限： 12 个月</w:t>
      </w:r>
    </w:p>
    <w:p>
      <w:pPr>
        <w:pStyle w:val="8"/>
        <w:spacing w:line="269" w:lineRule="exact"/>
        <w:ind w:left="1524"/>
      </w:pPr>
      <w:r>
        <w:t>存储场地： 无腐蚀性气体、 空气流通的室内</w:t>
      </w:r>
    </w:p>
    <w:p>
      <w:pPr>
        <w:spacing w:after="0" w:line="269" w:lineRule="exact"/>
        <w:sectPr>
          <w:pgSz w:w="11910" w:h="16840"/>
          <w:pgMar w:top="1160" w:right="720" w:bottom="1600" w:left="820" w:header="887" w:footer="1408" w:gutter="0"/>
          <w:cols w:space="720" w:num="1"/>
        </w:sectPr>
      </w:pPr>
    </w:p>
    <w:p>
      <w:pPr>
        <w:pStyle w:val="8"/>
        <w:spacing w:before="8"/>
        <w:rPr>
          <w:sz w:val="2"/>
        </w:rPr>
      </w:pPr>
      <w:r>
        <mc:AlternateContent>
          <mc:Choice Requires="wpg">
            <w:drawing>
              <wp:anchor distT="0" distB="0" distL="114300" distR="114300" simplePos="0" relativeHeight="251667456" behindDoc="1" locked="0" layoutInCell="1" allowOverlap="1">
                <wp:simplePos x="0" y="0"/>
                <wp:positionH relativeFrom="page">
                  <wp:posOffset>249555</wp:posOffset>
                </wp:positionH>
                <wp:positionV relativeFrom="page">
                  <wp:posOffset>327660</wp:posOffset>
                </wp:positionV>
                <wp:extent cx="337185" cy="10364470"/>
                <wp:effectExtent l="635" t="635" r="5080" b="17145"/>
                <wp:wrapNone/>
                <wp:docPr id="18" name="组合 23"/>
                <wp:cNvGraphicFramePr/>
                <a:graphic xmlns:a="http://schemas.openxmlformats.org/drawingml/2006/main">
                  <a:graphicData uri="http://schemas.microsoft.com/office/word/2010/wordprocessingGroup">
                    <wpg:wgp>
                      <wpg:cNvGrpSpPr/>
                      <wpg:grpSpPr>
                        <a:xfrm>
                          <a:off x="0" y="0"/>
                          <a:ext cx="337185" cy="10364470"/>
                          <a:chOff x="394" y="517"/>
                          <a:chExt cx="531" cy="16322"/>
                        </a:xfrm>
                      </wpg:grpSpPr>
                      <pic:pic xmlns:pic="http://schemas.openxmlformats.org/drawingml/2006/picture">
                        <pic:nvPicPr>
                          <pic:cNvPr id="14" name="图片 24"/>
                          <pic:cNvPicPr>
                            <a:picLocks noChangeAspect="1"/>
                          </pic:cNvPicPr>
                        </pic:nvPicPr>
                        <pic:blipFill>
                          <a:blip r:embed="rId28"/>
                          <a:stretch>
                            <a:fillRect/>
                          </a:stretch>
                        </pic:blipFill>
                        <pic:spPr>
                          <a:xfrm>
                            <a:off x="393" y="672"/>
                            <a:ext cx="531" cy="696"/>
                          </a:xfrm>
                          <a:prstGeom prst="rect">
                            <a:avLst/>
                          </a:prstGeom>
                          <a:noFill/>
                          <a:ln>
                            <a:noFill/>
                          </a:ln>
                        </pic:spPr>
                      </pic:pic>
                      <wps:wsp>
                        <wps:cNvPr id="16" name="任意多边形 25"/>
                        <wps:cNvSpPr/>
                        <wps:spPr>
                          <a:xfrm>
                            <a:off x="566" y="516"/>
                            <a:ext cx="120" cy="16322"/>
                          </a:xfrm>
                          <a:custGeom>
                            <a:avLst/>
                            <a:gdLst/>
                            <a:ahLst/>
                            <a:cxnLst/>
                            <a:pathLst>
                              <a:path w="120" h="16322">
                                <a:moveTo>
                                  <a:pt x="15" y="25"/>
                                </a:moveTo>
                                <a:lnTo>
                                  <a:pt x="15" y="0"/>
                                </a:lnTo>
                                <a:lnTo>
                                  <a:pt x="0" y="0"/>
                                </a:lnTo>
                                <a:lnTo>
                                  <a:pt x="0" y="25"/>
                                </a:lnTo>
                                <a:lnTo>
                                  <a:pt x="15" y="25"/>
                                </a:lnTo>
                                <a:moveTo>
                                  <a:pt x="15" y="85"/>
                                </a:moveTo>
                                <a:lnTo>
                                  <a:pt x="15" y="70"/>
                                </a:lnTo>
                                <a:lnTo>
                                  <a:pt x="0" y="70"/>
                                </a:lnTo>
                                <a:lnTo>
                                  <a:pt x="0" y="85"/>
                                </a:lnTo>
                                <a:lnTo>
                                  <a:pt x="15" y="85"/>
                                </a:lnTo>
                                <a:moveTo>
                                  <a:pt x="15" y="145"/>
                                </a:moveTo>
                                <a:lnTo>
                                  <a:pt x="15" y="130"/>
                                </a:lnTo>
                                <a:lnTo>
                                  <a:pt x="0" y="130"/>
                                </a:lnTo>
                                <a:lnTo>
                                  <a:pt x="0" y="145"/>
                                </a:lnTo>
                                <a:lnTo>
                                  <a:pt x="15" y="145"/>
                                </a:lnTo>
                                <a:moveTo>
                                  <a:pt x="17" y="310"/>
                                </a:moveTo>
                                <a:lnTo>
                                  <a:pt x="16" y="190"/>
                                </a:lnTo>
                                <a:lnTo>
                                  <a:pt x="1" y="190"/>
                                </a:lnTo>
                                <a:lnTo>
                                  <a:pt x="2" y="310"/>
                                </a:lnTo>
                                <a:lnTo>
                                  <a:pt x="17" y="310"/>
                                </a:lnTo>
                                <a:moveTo>
                                  <a:pt x="17" y="370"/>
                                </a:moveTo>
                                <a:lnTo>
                                  <a:pt x="17" y="355"/>
                                </a:lnTo>
                                <a:lnTo>
                                  <a:pt x="2" y="355"/>
                                </a:lnTo>
                                <a:lnTo>
                                  <a:pt x="2" y="370"/>
                                </a:lnTo>
                                <a:lnTo>
                                  <a:pt x="17" y="370"/>
                                </a:lnTo>
                                <a:moveTo>
                                  <a:pt x="17" y="430"/>
                                </a:moveTo>
                                <a:lnTo>
                                  <a:pt x="17" y="415"/>
                                </a:lnTo>
                                <a:lnTo>
                                  <a:pt x="2" y="415"/>
                                </a:lnTo>
                                <a:lnTo>
                                  <a:pt x="2" y="430"/>
                                </a:lnTo>
                                <a:lnTo>
                                  <a:pt x="17" y="430"/>
                                </a:lnTo>
                                <a:moveTo>
                                  <a:pt x="18" y="595"/>
                                </a:moveTo>
                                <a:lnTo>
                                  <a:pt x="18" y="475"/>
                                </a:lnTo>
                                <a:lnTo>
                                  <a:pt x="3" y="475"/>
                                </a:lnTo>
                                <a:lnTo>
                                  <a:pt x="3" y="595"/>
                                </a:lnTo>
                                <a:lnTo>
                                  <a:pt x="18" y="595"/>
                                </a:lnTo>
                                <a:moveTo>
                                  <a:pt x="19" y="655"/>
                                </a:moveTo>
                                <a:lnTo>
                                  <a:pt x="19" y="640"/>
                                </a:lnTo>
                                <a:lnTo>
                                  <a:pt x="4" y="640"/>
                                </a:lnTo>
                                <a:lnTo>
                                  <a:pt x="4" y="655"/>
                                </a:lnTo>
                                <a:lnTo>
                                  <a:pt x="19" y="655"/>
                                </a:lnTo>
                                <a:moveTo>
                                  <a:pt x="19" y="715"/>
                                </a:moveTo>
                                <a:lnTo>
                                  <a:pt x="19" y="700"/>
                                </a:lnTo>
                                <a:lnTo>
                                  <a:pt x="4" y="700"/>
                                </a:lnTo>
                                <a:lnTo>
                                  <a:pt x="4" y="715"/>
                                </a:lnTo>
                                <a:lnTo>
                                  <a:pt x="19" y="715"/>
                                </a:lnTo>
                                <a:moveTo>
                                  <a:pt x="20" y="880"/>
                                </a:moveTo>
                                <a:lnTo>
                                  <a:pt x="19" y="760"/>
                                </a:lnTo>
                                <a:lnTo>
                                  <a:pt x="4" y="760"/>
                                </a:lnTo>
                                <a:lnTo>
                                  <a:pt x="5" y="880"/>
                                </a:lnTo>
                                <a:lnTo>
                                  <a:pt x="20" y="880"/>
                                </a:lnTo>
                                <a:moveTo>
                                  <a:pt x="21" y="940"/>
                                </a:moveTo>
                                <a:lnTo>
                                  <a:pt x="20" y="925"/>
                                </a:lnTo>
                                <a:lnTo>
                                  <a:pt x="5" y="925"/>
                                </a:lnTo>
                                <a:lnTo>
                                  <a:pt x="6" y="940"/>
                                </a:lnTo>
                                <a:lnTo>
                                  <a:pt x="21" y="940"/>
                                </a:lnTo>
                                <a:moveTo>
                                  <a:pt x="21" y="1000"/>
                                </a:moveTo>
                                <a:lnTo>
                                  <a:pt x="21" y="985"/>
                                </a:lnTo>
                                <a:lnTo>
                                  <a:pt x="6" y="985"/>
                                </a:lnTo>
                                <a:lnTo>
                                  <a:pt x="6" y="1000"/>
                                </a:lnTo>
                                <a:lnTo>
                                  <a:pt x="21" y="1000"/>
                                </a:lnTo>
                                <a:moveTo>
                                  <a:pt x="22" y="1165"/>
                                </a:moveTo>
                                <a:lnTo>
                                  <a:pt x="21" y="1045"/>
                                </a:lnTo>
                                <a:lnTo>
                                  <a:pt x="6" y="1045"/>
                                </a:lnTo>
                                <a:lnTo>
                                  <a:pt x="7" y="1165"/>
                                </a:lnTo>
                                <a:lnTo>
                                  <a:pt x="22" y="1165"/>
                                </a:lnTo>
                                <a:moveTo>
                                  <a:pt x="22" y="1225"/>
                                </a:moveTo>
                                <a:lnTo>
                                  <a:pt x="22" y="1210"/>
                                </a:lnTo>
                                <a:lnTo>
                                  <a:pt x="7" y="1210"/>
                                </a:lnTo>
                                <a:lnTo>
                                  <a:pt x="7" y="1225"/>
                                </a:lnTo>
                                <a:lnTo>
                                  <a:pt x="22" y="1225"/>
                                </a:lnTo>
                                <a:moveTo>
                                  <a:pt x="23" y="1285"/>
                                </a:moveTo>
                                <a:lnTo>
                                  <a:pt x="23" y="1270"/>
                                </a:lnTo>
                                <a:lnTo>
                                  <a:pt x="8" y="1270"/>
                                </a:lnTo>
                                <a:lnTo>
                                  <a:pt x="8" y="1285"/>
                                </a:lnTo>
                                <a:lnTo>
                                  <a:pt x="23" y="1285"/>
                                </a:lnTo>
                                <a:moveTo>
                                  <a:pt x="24" y="1450"/>
                                </a:moveTo>
                                <a:lnTo>
                                  <a:pt x="23" y="1330"/>
                                </a:lnTo>
                                <a:lnTo>
                                  <a:pt x="8" y="1330"/>
                                </a:lnTo>
                                <a:lnTo>
                                  <a:pt x="9" y="1450"/>
                                </a:lnTo>
                                <a:lnTo>
                                  <a:pt x="24" y="1450"/>
                                </a:lnTo>
                                <a:moveTo>
                                  <a:pt x="24" y="1510"/>
                                </a:moveTo>
                                <a:lnTo>
                                  <a:pt x="24" y="1495"/>
                                </a:lnTo>
                                <a:lnTo>
                                  <a:pt x="9" y="1495"/>
                                </a:lnTo>
                                <a:lnTo>
                                  <a:pt x="9" y="1510"/>
                                </a:lnTo>
                                <a:lnTo>
                                  <a:pt x="24" y="1510"/>
                                </a:lnTo>
                                <a:moveTo>
                                  <a:pt x="25" y="1570"/>
                                </a:moveTo>
                                <a:lnTo>
                                  <a:pt x="24" y="1555"/>
                                </a:lnTo>
                                <a:lnTo>
                                  <a:pt x="9" y="1555"/>
                                </a:lnTo>
                                <a:lnTo>
                                  <a:pt x="10" y="1570"/>
                                </a:lnTo>
                                <a:lnTo>
                                  <a:pt x="25" y="1570"/>
                                </a:lnTo>
                                <a:moveTo>
                                  <a:pt x="26" y="1735"/>
                                </a:moveTo>
                                <a:lnTo>
                                  <a:pt x="25" y="1615"/>
                                </a:lnTo>
                                <a:lnTo>
                                  <a:pt x="10" y="1615"/>
                                </a:lnTo>
                                <a:lnTo>
                                  <a:pt x="11" y="1735"/>
                                </a:lnTo>
                                <a:lnTo>
                                  <a:pt x="26" y="1735"/>
                                </a:lnTo>
                                <a:moveTo>
                                  <a:pt x="26" y="1795"/>
                                </a:moveTo>
                                <a:lnTo>
                                  <a:pt x="26" y="1780"/>
                                </a:lnTo>
                                <a:lnTo>
                                  <a:pt x="11" y="1780"/>
                                </a:lnTo>
                                <a:lnTo>
                                  <a:pt x="11" y="1795"/>
                                </a:lnTo>
                                <a:lnTo>
                                  <a:pt x="26" y="1795"/>
                                </a:lnTo>
                                <a:moveTo>
                                  <a:pt x="26" y="1855"/>
                                </a:moveTo>
                                <a:lnTo>
                                  <a:pt x="26" y="1840"/>
                                </a:lnTo>
                                <a:lnTo>
                                  <a:pt x="11" y="1840"/>
                                </a:lnTo>
                                <a:lnTo>
                                  <a:pt x="11" y="1855"/>
                                </a:lnTo>
                                <a:lnTo>
                                  <a:pt x="26" y="1855"/>
                                </a:lnTo>
                                <a:moveTo>
                                  <a:pt x="27" y="2020"/>
                                </a:moveTo>
                                <a:lnTo>
                                  <a:pt x="27" y="1900"/>
                                </a:lnTo>
                                <a:lnTo>
                                  <a:pt x="12" y="1900"/>
                                </a:lnTo>
                                <a:lnTo>
                                  <a:pt x="12" y="2020"/>
                                </a:lnTo>
                                <a:lnTo>
                                  <a:pt x="27" y="2020"/>
                                </a:lnTo>
                                <a:moveTo>
                                  <a:pt x="28" y="2080"/>
                                </a:moveTo>
                                <a:lnTo>
                                  <a:pt x="28" y="2065"/>
                                </a:lnTo>
                                <a:lnTo>
                                  <a:pt x="13" y="2065"/>
                                </a:lnTo>
                                <a:lnTo>
                                  <a:pt x="13" y="2080"/>
                                </a:lnTo>
                                <a:lnTo>
                                  <a:pt x="28" y="2080"/>
                                </a:lnTo>
                                <a:moveTo>
                                  <a:pt x="28" y="2140"/>
                                </a:moveTo>
                                <a:lnTo>
                                  <a:pt x="28" y="2125"/>
                                </a:lnTo>
                                <a:lnTo>
                                  <a:pt x="13" y="2125"/>
                                </a:lnTo>
                                <a:lnTo>
                                  <a:pt x="13" y="2140"/>
                                </a:lnTo>
                                <a:lnTo>
                                  <a:pt x="28" y="2140"/>
                                </a:lnTo>
                                <a:moveTo>
                                  <a:pt x="29" y="2305"/>
                                </a:moveTo>
                                <a:lnTo>
                                  <a:pt x="29" y="2185"/>
                                </a:lnTo>
                                <a:lnTo>
                                  <a:pt x="14" y="2185"/>
                                </a:lnTo>
                                <a:lnTo>
                                  <a:pt x="14" y="2305"/>
                                </a:lnTo>
                                <a:lnTo>
                                  <a:pt x="29" y="2305"/>
                                </a:lnTo>
                                <a:moveTo>
                                  <a:pt x="30" y="2365"/>
                                </a:moveTo>
                                <a:lnTo>
                                  <a:pt x="30" y="2350"/>
                                </a:lnTo>
                                <a:lnTo>
                                  <a:pt x="15" y="2350"/>
                                </a:lnTo>
                                <a:lnTo>
                                  <a:pt x="15" y="2365"/>
                                </a:lnTo>
                                <a:lnTo>
                                  <a:pt x="30" y="2365"/>
                                </a:lnTo>
                                <a:moveTo>
                                  <a:pt x="30" y="2425"/>
                                </a:moveTo>
                                <a:lnTo>
                                  <a:pt x="30" y="2410"/>
                                </a:lnTo>
                                <a:lnTo>
                                  <a:pt x="15" y="2410"/>
                                </a:lnTo>
                                <a:lnTo>
                                  <a:pt x="15" y="2425"/>
                                </a:lnTo>
                                <a:lnTo>
                                  <a:pt x="30" y="2425"/>
                                </a:lnTo>
                                <a:moveTo>
                                  <a:pt x="31" y="2590"/>
                                </a:moveTo>
                                <a:lnTo>
                                  <a:pt x="30" y="2470"/>
                                </a:lnTo>
                                <a:lnTo>
                                  <a:pt x="15" y="2470"/>
                                </a:lnTo>
                                <a:lnTo>
                                  <a:pt x="16" y="2590"/>
                                </a:lnTo>
                                <a:lnTo>
                                  <a:pt x="31" y="2590"/>
                                </a:lnTo>
                                <a:moveTo>
                                  <a:pt x="32" y="2650"/>
                                </a:moveTo>
                                <a:lnTo>
                                  <a:pt x="31" y="2635"/>
                                </a:lnTo>
                                <a:lnTo>
                                  <a:pt x="16" y="2635"/>
                                </a:lnTo>
                                <a:lnTo>
                                  <a:pt x="17" y="2650"/>
                                </a:lnTo>
                                <a:lnTo>
                                  <a:pt x="32" y="2650"/>
                                </a:lnTo>
                                <a:moveTo>
                                  <a:pt x="32" y="2710"/>
                                </a:moveTo>
                                <a:lnTo>
                                  <a:pt x="32" y="2695"/>
                                </a:lnTo>
                                <a:lnTo>
                                  <a:pt x="17" y="2695"/>
                                </a:lnTo>
                                <a:lnTo>
                                  <a:pt x="17" y="2710"/>
                                </a:lnTo>
                                <a:lnTo>
                                  <a:pt x="32" y="2710"/>
                                </a:lnTo>
                                <a:moveTo>
                                  <a:pt x="33" y="2875"/>
                                </a:moveTo>
                                <a:lnTo>
                                  <a:pt x="32" y="2755"/>
                                </a:lnTo>
                                <a:lnTo>
                                  <a:pt x="17" y="2755"/>
                                </a:lnTo>
                                <a:lnTo>
                                  <a:pt x="18" y="2875"/>
                                </a:lnTo>
                                <a:lnTo>
                                  <a:pt x="33" y="2875"/>
                                </a:lnTo>
                                <a:moveTo>
                                  <a:pt x="33" y="2935"/>
                                </a:moveTo>
                                <a:lnTo>
                                  <a:pt x="33" y="2920"/>
                                </a:lnTo>
                                <a:lnTo>
                                  <a:pt x="18" y="2920"/>
                                </a:lnTo>
                                <a:lnTo>
                                  <a:pt x="18" y="2935"/>
                                </a:lnTo>
                                <a:lnTo>
                                  <a:pt x="33" y="2935"/>
                                </a:lnTo>
                                <a:moveTo>
                                  <a:pt x="34" y="2995"/>
                                </a:moveTo>
                                <a:lnTo>
                                  <a:pt x="34" y="2980"/>
                                </a:lnTo>
                                <a:lnTo>
                                  <a:pt x="19" y="2980"/>
                                </a:lnTo>
                                <a:lnTo>
                                  <a:pt x="19" y="2995"/>
                                </a:lnTo>
                                <a:lnTo>
                                  <a:pt x="34" y="2995"/>
                                </a:lnTo>
                                <a:moveTo>
                                  <a:pt x="35" y="3160"/>
                                </a:moveTo>
                                <a:lnTo>
                                  <a:pt x="34" y="3040"/>
                                </a:lnTo>
                                <a:lnTo>
                                  <a:pt x="19" y="3040"/>
                                </a:lnTo>
                                <a:lnTo>
                                  <a:pt x="20" y="3160"/>
                                </a:lnTo>
                                <a:lnTo>
                                  <a:pt x="35" y="3160"/>
                                </a:lnTo>
                                <a:moveTo>
                                  <a:pt x="35" y="3220"/>
                                </a:moveTo>
                                <a:lnTo>
                                  <a:pt x="35" y="3205"/>
                                </a:lnTo>
                                <a:lnTo>
                                  <a:pt x="20" y="3205"/>
                                </a:lnTo>
                                <a:lnTo>
                                  <a:pt x="20" y="3220"/>
                                </a:lnTo>
                                <a:lnTo>
                                  <a:pt x="35" y="3220"/>
                                </a:lnTo>
                                <a:moveTo>
                                  <a:pt x="36" y="3280"/>
                                </a:moveTo>
                                <a:lnTo>
                                  <a:pt x="35" y="3265"/>
                                </a:lnTo>
                                <a:lnTo>
                                  <a:pt x="20" y="3265"/>
                                </a:lnTo>
                                <a:lnTo>
                                  <a:pt x="21" y="3280"/>
                                </a:lnTo>
                                <a:lnTo>
                                  <a:pt x="36" y="3280"/>
                                </a:lnTo>
                                <a:moveTo>
                                  <a:pt x="37" y="3445"/>
                                </a:moveTo>
                                <a:lnTo>
                                  <a:pt x="36" y="3325"/>
                                </a:lnTo>
                                <a:lnTo>
                                  <a:pt x="21" y="3325"/>
                                </a:lnTo>
                                <a:lnTo>
                                  <a:pt x="22" y="3445"/>
                                </a:lnTo>
                                <a:lnTo>
                                  <a:pt x="37" y="3445"/>
                                </a:lnTo>
                                <a:moveTo>
                                  <a:pt x="37" y="3505"/>
                                </a:moveTo>
                                <a:lnTo>
                                  <a:pt x="37" y="3490"/>
                                </a:lnTo>
                                <a:lnTo>
                                  <a:pt x="22" y="3490"/>
                                </a:lnTo>
                                <a:lnTo>
                                  <a:pt x="22" y="3505"/>
                                </a:lnTo>
                                <a:lnTo>
                                  <a:pt x="37" y="3505"/>
                                </a:lnTo>
                                <a:moveTo>
                                  <a:pt x="37" y="3565"/>
                                </a:moveTo>
                                <a:lnTo>
                                  <a:pt x="37" y="3550"/>
                                </a:lnTo>
                                <a:lnTo>
                                  <a:pt x="22" y="3550"/>
                                </a:lnTo>
                                <a:lnTo>
                                  <a:pt x="22" y="3565"/>
                                </a:lnTo>
                                <a:lnTo>
                                  <a:pt x="37" y="3565"/>
                                </a:lnTo>
                                <a:moveTo>
                                  <a:pt x="38" y="3730"/>
                                </a:moveTo>
                                <a:lnTo>
                                  <a:pt x="38" y="3610"/>
                                </a:lnTo>
                                <a:lnTo>
                                  <a:pt x="23" y="3610"/>
                                </a:lnTo>
                                <a:lnTo>
                                  <a:pt x="23" y="3730"/>
                                </a:lnTo>
                                <a:lnTo>
                                  <a:pt x="38" y="3730"/>
                                </a:lnTo>
                                <a:moveTo>
                                  <a:pt x="39" y="3790"/>
                                </a:moveTo>
                                <a:lnTo>
                                  <a:pt x="39" y="3775"/>
                                </a:lnTo>
                                <a:lnTo>
                                  <a:pt x="24" y="3775"/>
                                </a:lnTo>
                                <a:lnTo>
                                  <a:pt x="24" y="3790"/>
                                </a:lnTo>
                                <a:lnTo>
                                  <a:pt x="39" y="3790"/>
                                </a:lnTo>
                                <a:moveTo>
                                  <a:pt x="39" y="3850"/>
                                </a:moveTo>
                                <a:lnTo>
                                  <a:pt x="39" y="3835"/>
                                </a:lnTo>
                                <a:lnTo>
                                  <a:pt x="24" y="3835"/>
                                </a:lnTo>
                                <a:lnTo>
                                  <a:pt x="24" y="3850"/>
                                </a:lnTo>
                                <a:lnTo>
                                  <a:pt x="39" y="3850"/>
                                </a:lnTo>
                                <a:moveTo>
                                  <a:pt x="40" y="4015"/>
                                </a:moveTo>
                                <a:lnTo>
                                  <a:pt x="39" y="3895"/>
                                </a:lnTo>
                                <a:lnTo>
                                  <a:pt x="24" y="3895"/>
                                </a:lnTo>
                                <a:lnTo>
                                  <a:pt x="25" y="4015"/>
                                </a:lnTo>
                                <a:lnTo>
                                  <a:pt x="40" y="4015"/>
                                </a:lnTo>
                                <a:moveTo>
                                  <a:pt x="41" y="4075"/>
                                </a:moveTo>
                                <a:lnTo>
                                  <a:pt x="41" y="4060"/>
                                </a:lnTo>
                                <a:lnTo>
                                  <a:pt x="26" y="4060"/>
                                </a:lnTo>
                                <a:lnTo>
                                  <a:pt x="26" y="4075"/>
                                </a:lnTo>
                                <a:lnTo>
                                  <a:pt x="41" y="4075"/>
                                </a:lnTo>
                                <a:moveTo>
                                  <a:pt x="41" y="4135"/>
                                </a:moveTo>
                                <a:lnTo>
                                  <a:pt x="41" y="4120"/>
                                </a:lnTo>
                                <a:lnTo>
                                  <a:pt x="26" y="4120"/>
                                </a:lnTo>
                                <a:lnTo>
                                  <a:pt x="26" y="4135"/>
                                </a:lnTo>
                                <a:lnTo>
                                  <a:pt x="41" y="4135"/>
                                </a:lnTo>
                                <a:moveTo>
                                  <a:pt x="42" y="4300"/>
                                </a:moveTo>
                                <a:lnTo>
                                  <a:pt x="41" y="4180"/>
                                </a:lnTo>
                                <a:lnTo>
                                  <a:pt x="26" y="4180"/>
                                </a:lnTo>
                                <a:lnTo>
                                  <a:pt x="27" y="4300"/>
                                </a:lnTo>
                                <a:lnTo>
                                  <a:pt x="42" y="4300"/>
                                </a:lnTo>
                                <a:moveTo>
                                  <a:pt x="42" y="4360"/>
                                </a:moveTo>
                                <a:lnTo>
                                  <a:pt x="42" y="4345"/>
                                </a:lnTo>
                                <a:lnTo>
                                  <a:pt x="27" y="4345"/>
                                </a:lnTo>
                                <a:lnTo>
                                  <a:pt x="27" y="4360"/>
                                </a:lnTo>
                                <a:lnTo>
                                  <a:pt x="42" y="4360"/>
                                </a:lnTo>
                                <a:moveTo>
                                  <a:pt x="43" y="4420"/>
                                </a:moveTo>
                                <a:lnTo>
                                  <a:pt x="43" y="4405"/>
                                </a:lnTo>
                                <a:lnTo>
                                  <a:pt x="28" y="4405"/>
                                </a:lnTo>
                                <a:lnTo>
                                  <a:pt x="28" y="4420"/>
                                </a:lnTo>
                                <a:lnTo>
                                  <a:pt x="43" y="4420"/>
                                </a:lnTo>
                                <a:moveTo>
                                  <a:pt x="44" y="4585"/>
                                </a:moveTo>
                                <a:lnTo>
                                  <a:pt x="43" y="4465"/>
                                </a:lnTo>
                                <a:lnTo>
                                  <a:pt x="28" y="4465"/>
                                </a:lnTo>
                                <a:lnTo>
                                  <a:pt x="29" y="4585"/>
                                </a:lnTo>
                                <a:lnTo>
                                  <a:pt x="44" y="4585"/>
                                </a:lnTo>
                                <a:moveTo>
                                  <a:pt x="44" y="4645"/>
                                </a:moveTo>
                                <a:lnTo>
                                  <a:pt x="44" y="4630"/>
                                </a:lnTo>
                                <a:lnTo>
                                  <a:pt x="29" y="4630"/>
                                </a:lnTo>
                                <a:lnTo>
                                  <a:pt x="29" y="4645"/>
                                </a:lnTo>
                                <a:lnTo>
                                  <a:pt x="44" y="4645"/>
                                </a:lnTo>
                                <a:moveTo>
                                  <a:pt x="45" y="4705"/>
                                </a:moveTo>
                                <a:lnTo>
                                  <a:pt x="45" y="4690"/>
                                </a:lnTo>
                                <a:lnTo>
                                  <a:pt x="30" y="4690"/>
                                </a:lnTo>
                                <a:lnTo>
                                  <a:pt x="30" y="4705"/>
                                </a:lnTo>
                                <a:lnTo>
                                  <a:pt x="45" y="4705"/>
                                </a:lnTo>
                                <a:moveTo>
                                  <a:pt x="46" y="4870"/>
                                </a:moveTo>
                                <a:lnTo>
                                  <a:pt x="45" y="4750"/>
                                </a:lnTo>
                                <a:lnTo>
                                  <a:pt x="30" y="4750"/>
                                </a:lnTo>
                                <a:lnTo>
                                  <a:pt x="31" y="4870"/>
                                </a:lnTo>
                                <a:lnTo>
                                  <a:pt x="46" y="4870"/>
                                </a:lnTo>
                                <a:moveTo>
                                  <a:pt x="46" y="4930"/>
                                </a:moveTo>
                                <a:lnTo>
                                  <a:pt x="46" y="4915"/>
                                </a:lnTo>
                                <a:lnTo>
                                  <a:pt x="31" y="4915"/>
                                </a:lnTo>
                                <a:lnTo>
                                  <a:pt x="31" y="4930"/>
                                </a:lnTo>
                                <a:lnTo>
                                  <a:pt x="46" y="4930"/>
                                </a:lnTo>
                                <a:moveTo>
                                  <a:pt x="47" y="4990"/>
                                </a:moveTo>
                                <a:lnTo>
                                  <a:pt x="46" y="4975"/>
                                </a:lnTo>
                                <a:lnTo>
                                  <a:pt x="31" y="4975"/>
                                </a:lnTo>
                                <a:lnTo>
                                  <a:pt x="32" y="4990"/>
                                </a:lnTo>
                                <a:lnTo>
                                  <a:pt x="47" y="4990"/>
                                </a:lnTo>
                                <a:moveTo>
                                  <a:pt x="48" y="5155"/>
                                </a:moveTo>
                                <a:lnTo>
                                  <a:pt x="47" y="5035"/>
                                </a:lnTo>
                                <a:lnTo>
                                  <a:pt x="32" y="5035"/>
                                </a:lnTo>
                                <a:lnTo>
                                  <a:pt x="33" y="5155"/>
                                </a:lnTo>
                                <a:lnTo>
                                  <a:pt x="48" y="5155"/>
                                </a:lnTo>
                                <a:moveTo>
                                  <a:pt x="48" y="5215"/>
                                </a:moveTo>
                                <a:lnTo>
                                  <a:pt x="48" y="5200"/>
                                </a:lnTo>
                                <a:lnTo>
                                  <a:pt x="33" y="5200"/>
                                </a:lnTo>
                                <a:lnTo>
                                  <a:pt x="33" y="5215"/>
                                </a:lnTo>
                                <a:lnTo>
                                  <a:pt x="48" y="5215"/>
                                </a:lnTo>
                                <a:moveTo>
                                  <a:pt x="48" y="5275"/>
                                </a:moveTo>
                                <a:lnTo>
                                  <a:pt x="48" y="5260"/>
                                </a:lnTo>
                                <a:lnTo>
                                  <a:pt x="33" y="5260"/>
                                </a:lnTo>
                                <a:lnTo>
                                  <a:pt x="33" y="5275"/>
                                </a:lnTo>
                                <a:lnTo>
                                  <a:pt x="48" y="5275"/>
                                </a:lnTo>
                                <a:moveTo>
                                  <a:pt x="49" y="5440"/>
                                </a:moveTo>
                                <a:lnTo>
                                  <a:pt x="49" y="5320"/>
                                </a:lnTo>
                                <a:lnTo>
                                  <a:pt x="34" y="5320"/>
                                </a:lnTo>
                                <a:lnTo>
                                  <a:pt x="34" y="5440"/>
                                </a:lnTo>
                                <a:lnTo>
                                  <a:pt x="49" y="5440"/>
                                </a:lnTo>
                                <a:moveTo>
                                  <a:pt x="50" y="5500"/>
                                </a:moveTo>
                                <a:lnTo>
                                  <a:pt x="50" y="5485"/>
                                </a:lnTo>
                                <a:lnTo>
                                  <a:pt x="35" y="5485"/>
                                </a:lnTo>
                                <a:lnTo>
                                  <a:pt x="35" y="5500"/>
                                </a:lnTo>
                                <a:lnTo>
                                  <a:pt x="50" y="5500"/>
                                </a:lnTo>
                                <a:moveTo>
                                  <a:pt x="50" y="5560"/>
                                </a:moveTo>
                                <a:lnTo>
                                  <a:pt x="50" y="5545"/>
                                </a:lnTo>
                                <a:lnTo>
                                  <a:pt x="35" y="5545"/>
                                </a:lnTo>
                                <a:lnTo>
                                  <a:pt x="35" y="5560"/>
                                </a:lnTo>
                                <a:lnTo>
                                  <a:pt x="50" y="5560"/>
                                </a:lnTo>
                                <a:moveTo>
                                  <a:pt x="51" y="5725"/>
                                </a:moveTo>
                                <a:lnTo>
                                  <a:pt x="50" y="5605"/>
                                </a:lnTo>
                                <a:lnTo>
                                  <a:pt x="35" y="5605"/>
                                </a:lnTo>
                                <a:lnTo>
                                  <a:pt x="36" y="5725"/>
                                </a:lnTo>
                                <a:lnTo>
                                  <a:pt x="51" y="5725"/>
                                </a:lnTo>
                                <a:moveTo>
                                  <a:pt x="52" y="5785"/>
                                </a:moveTo>
                                <a:lnTo>
                                  <a:pt x="52" y="5770"/>
                                </a:lnTo>
                                <a:lnTo>
                                  <a:pt x="37" y="5770"/>
                                </a:lnTo>
                                <a:lnTo>
                                  <a:pt x="37" y="5785"/>
                                </a:lnTo>
                                <a:lnTo>
                                  <a:pt x="52" y="5785"/>
                                </a:lnTo>
                                <a:moveTo>
                                  <a:pt x="52" y="5845"/>
                                </a:moveTo>
                                <a:lnTo>
                                  <a:pt x="52" y="5830"/>
                                </a:lnTo>
                                <a:lnTo>
                                  <a:pt x="37" y="5830"/>
                                </a:lnTo>
                                <a:lnTo>
                                  <a:pt x="37" y="5845"/>
                                </a:lnTo>
                                <a:lnTo>
                                  <a:pt x="52" y="5845"/>
                                </a:lnTo>
                                <a:moveTo>
                                  <a:pt x="53" y="6010"/>
                                </a:moveTo>
                                <a:lnTo>
                                  <a:pt x="52" y="5890"/>
                                </a:lnTo>
                                <a:lnTo>
                                  <a:pt x="37" y="5890"/>
                                </a:lnTo>
                                <a:lnTo>
                                  <a:pt x="38" y="6010"/>
                                </a:lnTo>
                                <a:lnTo>
                                  <a:pt x="53" y="6010"/>
                                </a:lnTo>
                                <a:moveTo>
                                  <a:pt x="53" y="6070"/>
                                </a:moveTo>
                                <a:lnTo>
                                  <a:pt x="53" y="6055"/>
                                </a:lnTo>
                                <a:lnTo>
                                  <a:pt x="38" y="6055"/>
                                </a:lnTo>
                                <a:lnTo>
                                  <a:pt x="38" y="6070"/>
                                </a:lnTo>
                                <a:lnTo>
                                  <a:pt x="53" y="6070"/>
                                </a:lnTo>
                                <a:moveTo>
                                  <a:pt x="54" y="6130"/>
                                </a:moveTo>
                                <a:lnTo>
                                  <a:pt x="54" y="6115"/>
                                </a:lnTo>
                                <a:lnTo>
                                  <a:pt x="39" y="6115"/>
                                </a:lnTo>
                                <a:lnTo>
                                  <a:pt x="39" y="6130"/>
                                </a:lnTo>
                                <a:lnTo>
                                  <a:pt x="54" y="6130"/>
                                </a:lnTo>
                                <a:moveTo>
                                  <a:pt x="55" y="6295"/>
                                </a:moveTo>
                                <a:lnTo>
                                  <a:pt x="54" y="6175"/>
                                </a:lnTo>
                                <a:lnTo>
                                  <a:pt x="39" y="6175"/>
                                </a:lnTo>
                                <a:lnTo>
                                  <a:pt x="40" y="6295"/>
                                </a:lnTo>
                                <a:lnTo>
                                  <a:pt x="55" y="6295"/>
                                </a:lnTo>
                                <a:moveTo>
                                  <a:pt x="55" y="6355"/>
                                </a:moveTo>
                                <a:lnTo>
                                  <a:pt x="55" y="6340"/>
                                </a:lnTo>
                                <a:lnTo>
                                  <a:pt x="40" y="6340"/>
                                </a:lnTo>
                                <a:lnTo>
                                  <a:pt x="40" y="6355"/>
                                </a:lnTo>
                                <a:lnTo>
                                  <a:pt x="55" y="6355"/>
                                </a:lnTo>
                                <a:moveTo>
                                  <a:pt x="56" y="6415"/>
                                </a:moveTo>
                                <a:lnTo>
                                  <a:pt x="56" y="6400"/>
                                </a:lnTo>
                                <a:lnTo>
                                  <a:pt x="41" y="6400"/>
                                </a:lnTo>
                                <a:lnTo>
                                  <a:pt x="41" y="6415"/>
                                </a:lnTo>
                                <a:lnTo>
                                  <a:pt x="56" y="6415"/>
                                </a:lnTo>
                                <a:moveTo>
                                  <a:pt x="57" y="6580"/>
                                </a:moveTo>
                                <a:lnTo>
                                  <a:pt x="56" y="6460"/>
                                </a:lnTo>
                                <a:lnTo>
                                  <a:pt x="41" y="6460"/>
                                </a:lnTo>
                                <a:lnTo>
                                  <a:pt x="42" y="6580"/>
                                </a:lnTo>
                                <a:lnTo>
                                  <a:pt x="57" y="6580"/>
                                </a:lnTo>
                                <a:moveTo>
                                  <a:pt x="57" y="6640"/>
                                </a:moveTo>
                                <a:lnTo>
                                  <a:pt x="57" y="6625"/>
                                </a:lnTo>
                                <a:lnTo>
                                  <a:pt x="42" y="6625"/>
                                </a:lnTo>
                                <a:lnTo>
                                  <a:pt x="42" y="6640"/>
                                </a:lnTo>
                                <a:lnTo>
                                  <a:pt x="57" y="6640"/>
                                </a:lnTo>
                                <a:moveTo>
                                  <a:pt x="57" y="6700"/>
                                </a:moveTo>
                                <a:lnTo>
                                  <a:pt x="57" y="6685"/>
                                </a:lnTo>
                                <a:lnTo>
                                  <a:pt x="42" y="6685"/>
                                </a:lnTo>
                                <a:lnTo>
                                  <a:pt x="42" y="6700"/>
                                </a:lnTo>
                                <a:lnTo>
                                  <a:pt x="57" y="6700"/>
                                </a:lnTo>
                                <a:moveTo>
                                  <a:pt x="59" y="6865"/>
                                </a:moveTo>
                                <a:lnTo>
                                  <a:pt x="58" y="6745"/>
                                </a:lnTo>
                                <a:lnTo>
                                  <a:pt x="43" y="6745"/>
                                </a:lnTo>
                                <a:lnTo>
                                  <a:pt x="44" y="6865"/>
                                </a:lnTo>
                                <a:lnTo>
                                  <a:pt x="59" y="6865"/>
                                </a:lnTo>
                                <a:moveTo>
                                  <a:pt x="59" y="6925"/>
                                </a:moveTo>
                                <a:lnTo>
                                  <a:pt x="59" y="6910"/>
                                </a:lnTo>
                                <a:lnTo>
                                  <a:pt x="44" y="6910"/>
                                </a:lnTo>
                                <a:lnTo>
                                  <a:pt x="44" y="6925"/>
                                </a:lnTo>
                                <a:lnTo>
                                  <a:pt x="59" y="6925"/>
                                </a:lnTo>
                                <a:moveTo>
                                  <a:pt x="59" y="6985"/>
                                </a:moveTo>
                                <a:lnTo>
                                  <a:pt x="59" y="6970"/>
                                </a:lnTo>
                                <a:lnTo>
                                  <a:pt x="44" y="6970"/>
                                </a:lnTo>
                                <a:lnTo>
                                  <a:pt x="44" y="6985"/>
                                </a:lnTo>
                                <a:lnTo>
                                  <a:pt x="59" y="6985"/>
                                </a:lnTo>
                                <a:moveTo>
                                  <a:pt x="60" y="7150"/>
                                </a:moveTo>
                                <a:lnTo>
                                  <a:pt x="60" y="7030"/>
                                </a:lnTo>
                                <a:lnTo>
                                  <a:pt x="45" y="7030"/>
                                </a:lnTo>
                                <a:lnTo>
                                  <a:pt x="45" y="7150"/>
                                </a:lnTo>
                                <a:lnTo>
                                  <a:pt x="60" y="7150"/>
                                </a:lnTo>
                                <a:moveTo>
                                  <a:pt x="61" y="7210"/>
                                </a:moveTo>
                                <a:lnTo>
                                  <a:pt x="61" y="7195"/>
                                </a:lnTo>
                                <a:lnTo>
                                  <a:pt x="46" y="7195"/>
                                </a:lnTo>
                                <a:lnTo>
                                  <a:pt x="46" y="7210"/>
                                </a:lnTo>
                                <a:lnTo>
                                  <a:pt x="61" y="7210"/>
                                </a:lnTo>
                                <a:moveTo>
                                  <a:pt x="61" y="7270"/>
                                </a:moveTo>
                                <a:lnTo>
                                  <a:pt x="61" y="7255"/>
                                </a:lnTo>
                                <a:lnTo>
                                  <a:pt x="46" y="7255"/>
                                </a:lnTo>
                                <a:lnTo>
                                  <a:pt x="46" y="7270"/>
                                </a:lnTo>
                                <a:lnTo>
                                  <a:pt x="61" y="7270"/>
                                </a:lnTo>
                                <a:moveTo>
                                  <a:pt x="62" y="7435"/>
                                </a:moveTo>
                                <a:lnTo>
                                  <a:pt x="61" y="7315"/>
                                </a:lnTo>
                                <a:lnTo>
                                  <a:pt x="46" y="7315"/>
                                </a:lnTo>
                                <a:lnTo>
                                  <a:pt x="47" y="7435"/>
                                </a:lnTo>
                                <a:lnTo>
                                  <a:pt x="62" y="7435"/>
                                </a:lnTo>
                                <a:moveTo>
                                  <a:pt x="63" y="7495"/>
                                </a:moveTo>
                                <a:lnTo>
                                  <a:pt x="62" y="7480"/>
                                </a:lnTo>
                                <a:lnTo>
                                  <a:pt x="47" y="7480"/>
                                </a:lnTo>
                                <a:lnTo>
                                  <a:pt x="48" y="7495"/>
                                </a:lnTo>
                                <a:lnTo>
                                  <a:pt x="63" y="7495"/>
                                </a:lnTo>
                                <a:moveTo>
                                  <a:pt x="63" y="7555"/>
                                </a:moveTo>
                                <a:lnTo>
                                  <a:pt x="63" y="7540"/>
                                </a:lnTo>
                                <a:lnTo>
                                  <a:pt x="48" y="7540"/>
                                </a:lnTo>
                                <a:lnTo>
                                  <a:pt x="48" y="7555"/>
                                </a:lnTo>
                                <a:lnTo>
                                  <a:pt x="63" y="7555"/>
                                </a:lnTo>
                                <a:moveTo>
                                  <a:pt x="64" y="7720"/>
                                </a:moveTo>
                                <a:lnTo>
                                  <a:pt x="63" y="7600"/>
                                </a:lnTo>
                                <a:lnTo>
                                  <a:pt x="48" y="7600"/>
                                </a:lnTo>
                                <a:lnTo>
                                  <a:pt x="49" y="7720"/>
                                </a:lnTo>
                                <a:lnTo>
                                  <a:pt x="64" y="7720"/>
                                </a:lnTo>
                                <a:moveTo>
                                  <a:pt x="64" y="7780"/>
                                </a:moveTo>
                                <a:lnTo>
                                  <a:pt x="64" y="7765"/>
                                </a:lnTo>
                                <a:lnTo>
                                  <a:pt x="49" y="7765"/>
                                </a:lnTo>
                                <a:lnTo>
                                  <a:pt x="49" y="7780"/>
                                </a:lnTo>
                                <a:lnTo>
                                  <a:pt x="64" y="7780"/>
                                </a:lnTo>
                                <a:moveTo>
                                  <a:pt x="65" y="7840"/>
                                </a:moveTo>
                                <a:lnTo>
                                  <a:pt x="65" y="7825"/>
                                </a:lnTo>
                                <a:lnTo>
                                  <a:pt x="50" y="7825"/>
                                </a:lnTo>
                                <a:lnTo>
                                  <a:pt x="50" y="7840"/>
                                </a:lnTo>
                                <a:lnTo>
                                  <a:pt x="65" y="7840"/>
                                </a:lnTo>
                                <a:moveTo>
                                  <a:pt x="66" y="8005"/>
                                </a:moveTo>
                                <a:lnTo>
                                  <a:pt x="65" y="7885"/>
                                </a:lnTo>
                                <a:lnTo>
                                  <a:pt x="50" y="7885"/>
                                </a:lnTo>
                                <a:lnTo>
                                  <a:pt x="51" y="8005"/>
                                </a:lnTo>
                                <a:lnTo>
                                  <a:pt x="66" y="8005"/>
                                </a:lnTo>
                                <a:moveTo>
                                  <a:pt x="66" y="8065"/>
                                </a:moveTo>
                                <a:lnTo>
                                  <a:pt x="66" y="8050"/>
                                </a:lnTo>
                                <a:lnTo>
                                  <a:pt x="51" y="8050"/>
                                </a:lnTo>
                                <a:lnTo>
                                  <a:pt x="51" y="8065"/>
                                </a:lnTo>
                                <a:lnTo>
                                  <a:pt x="66" y="8065"/>
                                </a:lnTo>
                                <a:moveTo>
                                  <a:pt x="67" y="8125"/>
                                </a:moveTo>
                                <a:lnTo>
                                  <a:pt x="67" y="8110"/>
                                </a:lnTo>
                                <a:lnTo>
                                  <a:pt x="52" y="8110"/>
                                </a:lnTo>
                                <a:lnTo>
                                  <a:pt x="52" y="8125"/>
                                </a:lnTo>
                                <a:lnTo>
                                  <a:pt x="67" y="8125"/>
                                </a:lnTo>
                                <a:moveTo>
                                  <a:pt x="68" y="8290"/>
                                </a:moveTo>
                                <a:lnTo>
                                  <a:pt x="67" y="8170"/>
                                </a:lnTo>
                                <a:lnTo>
                                  <a:pt x="52" y="8170"/>
                                </a:lnTo>
                                <a:lnTo>
                                  <a:pt x="53" y="8290"/>
                                </a:lnTo>
                                <a:lnTo>
                                  <a:pt x="68" y="8290"/>
                                </a:lnTo>
                                <a:moveTo>
                                  <a:pt x="68" y="8350"/>
                                </a:moveTo>
                                <a:lnTo>
                                  <a:pt x="68" y="8335"/>
                                </a:lnTo>
                                <a:lnTo>
                                  <a:pt x="53" y="8335"/>
                                </a:lnTo>
                                <a:lnTo>
                                  <a:pt x="53" y="8350"/>
                                </a:lnTo>
                                <a:lnTo>
                                  <a:pt x="68" y="8350"/>
                                </a:lnTo>
                                <a:moveTo>
                                  <a:pt x="68" y="8410"/>
                                </a:moveTo>
                                <a:lnTo>
                                  <a:pt x="68" y="8395"/>
                                </a:lnTo>
                                <a:lnTo>
                                  <a:pt x="53" y="8395"/>
                                </a:lnTo>
                                <a:lnTo>
                                  <a:pt x="53" y="8410"/>
                                </a:lnTo>
                                <a:lnTo>
                                  <a:pt x="68" y="8410"/>
                                </a:lnTo>
                                <a:moveTo>
                                  <a:pt x="70" y="8575"/>
                                </a:moveTo>
                                <a:lnTo>
                                  <a:pt x="69" y="8455"/>
                                </a:lnTo>
                                <a:lnTo>
                                  <a:pt x="54" y="8455"/>
                                </a:lnTo>
                                <a:lnTo>
                                  <a:pt x="55" y="8575"/>
                                </a:lnTo>
                                <a:lnTo>
                                  <a:pt x="70" y="8575"/>
                                </a:lnTo>
                                <a:moveTo>
                                  <a:pt x="70" y="8635"/>
                                </a:moveTo>
                                <a:lnTo>
                                  <a:pt x="70" y="8620"/>
                                </a:lnTo>
                                <a:lnTo>
                                  <a:pt x="55" y="8620"/>
                                </a:lnTo>
                                <a:lnTo>
                                  <a:pt x="55" y="8635"/>
                                </a:lnTo>
                                <a:lnTo>
                                  <a:pt x="70" y="8635"/>
                                </a:lnTo>
                                <a:moveTo>
                                  <a:pt x="70" y="8695"/>
                                </a:moveTo>
                                <a:lnTo>
                                  <a:pt x="70" y="8680"/>
                                </a:lnTo>
                                <a:lnTo>
                                  <a:pt x="55" y="8680"/>
                                </a:lnTo>
                                <a:lnTo>
                                  <a:pt x="55" y="8695"/>
                                </a:lnTo>
                                <a:lnTo>
                                  <a:pt x="70" y="8695"/>
                                </a:lnTo>
                                <a:moveTo>
                                  <a:pt x="71" y="8860"/>
                                </a:moveTo>
                                <a:lnTo>
                                  <a:pt x="71" y="8740"/>
                                </a:lnTo>
                                <a:lnTo>
                                  <a:pt x="56" y="8740"/>
                                </a:lnTo>
                                <a:lnTo>
                                  <a:pt x="56" y="8860"/>
                                </a:lnTo>
                                <a:lnTo>
                                  <a:pt x="71" y="8860"/>
                                </a:lnTo>
                                <a:moveTo>
                                  <a:pt x="72" y="8920"/>
                                </a:moveTo>
                                <a:lnTo>
                                  <a:pt x="72" y="8905"/>
                                </a:lnTo>
                                <a:lnTo>
                                  <a:pt x="57" y="8905"/>
                                </a:lnTo>
                                <a:lnTo>
                                  <a:pt x="57" y="8920"/>
                                </a:lnTo>
                                <a:lnTo>
                                  <a:pt x="72" y="8920"/>
                                </a:lnTo>
                                <a:moveTo>
                                  <a:pt x="72" y="8980"/>
                                </a:moveTo>
                                <a:lnTo>
                                  <a:pt x="72" y="8965"/>
                                </a:lnTo>
                                <a:lnTo>
                                  <a:pt x="57" y="8965"/>
                                </a:lnTo>
                                <a:lnTo>
                                  <a:pt x="57" y="8980"/>
                                </a:lnTo>
                                <a:lnTo>
                                  <a:pt x="72" y="8980"/>
                                </a:lnTo>
                                <a:moveTo>
                                  <a:pt x="73" y="9145"/>
                                </a:moveTo>
                                <a:lnTo>
                                  <a:pt x="72" y="9025"/>
                                </a:lnTo>
                                <a:lnTo>
                                  <a:pt x="57" y="9025"/>
                                </a:lnTo>
                                <a:lnTo>
                                  <a:pt x="58" y="9145"/>
                                </a:lnTo>
                                <a:lnTo>
                                  <a:pt x="73" y="9145"/>
                                </a:lnTo>
                                <a:moveTo>
                                  <a:pt x="74" y="9205"/>
                                </a:moveTo>
                                <a:lnTo>
                                  <a:pt x="73" y="9190"/>
                                </a:lnTo>
                                <a:lnTo>
                                  <a:pt x="58" y="9190"/>
                                </a:lnTo>
                                <a:lnTo>
                                  <a:pt x="59" y="9205"/>
                                </a:lnTo>
                                <a:lnTo>
                                  <a:pt x="74" y="9205"/>
                                </a:lnTo>
                                <a:moveTo>
                                  <a:pt x="74" y="9265"/>
                                </a:moveTo>
                                <a:lnTo>
                                  <a:pt x="74" y="9250"/>
                                </a:lnTo>
                                <a:lnTo>
                                  <a:pt x="59" y="9250"/>
                                </a:lnTo>
                                <a:lnTo>
                                  <a:pt x="59" y="9265"/>
                                </a:lnTo>
                                <a:lnTo>
                                  <a:pt x="74" y="9265"/>
                                </a:lnTo>
                                <a:moveTo>
                                  <a:pt x="75" y="9430"/>
                                </a:moveTo>
                                <a:lnTo>
                                  <a:pt x="74" y="9310"/>
                                </a:lnTo>
                                <a:lnTo>
                                  <a:pt x="59" y="9310"/>
                                </a:lnTo>
                                <a:lnTo>
                                  <a:pt x="60" y="9430"/>
                                </a:lnTo>
                                <a:lnTo>
                                  <a:pt x="75" y="9430"/>
                                </a:lnTo>
                                <a:moveTo>
                                  <a:pt x="75" y="9490"/>
                                </a:moveTo>
                                <a:lnTo>
                                  <a:pt x="75" y="9475"/>
                                </a:lnTo>
                                <a:lnTo>
                                  <a:pt x="60" y="9475"/>
                                </a:lnTo>
                                <a:lnTo>
                                  <a:pt x="60" y="9490"/>
                                </a:lnTo>
                                <a:lnTo>
                                  <a:pt x="75" y="9490"/>
                                </a:lnTo>
                                <a:moveTo>
                                  <a:pt x="76" y="9550"/>
                                </a:moveTo>
                                <a:lnTo>
                                  <a:pt x="76" y="9535"/>
                                </a:lnTo>
                                <a:lnTo>
                                  <a:pt x="61" y="9535"/>
                                </a:lnTo>
                                <a:lnTo>
                                  <a:pt x="61" y="9550"/>
                                </a:lnTo>
                                <a:lnTo>
                                  <a:pt x="76" y="9550"/>
                                </a:lnTo>
                                <a:moveTo>
                                  <a:pt x="77" y="9715"/>
                                </a:moveTo>
                                <a:lnTo>
                                  <a:pt x="76" y="9595"/>
                                </a:lnTo>
                                <a:lnTo>
                                  <a:pt x="61" y="9595"/>
                                </a:lnTo>
                                <a:lnTo>
                                  <a:pt x="62" y="9715"/>
                                </a:lnTo>
                                <a:lnTo>
                                  <a:pt x="77" y="9715"/>
                                </a:lnTo>
                                <a:moveTo>
                                  <a:pt x="77" y="9775"/>
                                </a:moveTo>
                                <a:lnTo>
                                  <a:pt x="77" y="9760"/>
                                </a:lnTo>
                                <a:lnTo>
                                  <a:pt x="62" y="9760"/>
                                </a:lnTo>
                                <a:lnTo>
                                  <a:pt x="62" y="9775"/>
                                </a:lnTo>
                                <a:lnTo>
                                  <a:pt x="77" y="9775"/>
                                </a:lnTo>
                                <a:moveTo>
                                  <a:pt x="78" y="9835"/>
                                </a:moveTo>
                                <a:lnTo>
                                  <a:pt x="77" y="9820"/>
                                </a:lnTo>
                                <a:lnTo>
                                  <a:pt x="62" y="9820"/>
                                </a:lnTo>
                                <a:lnTo>
                                  <a:pt x="63" y="9835"/>
                                </a:lnTo>
                                <a:lnTo>
                                  <a:pt x="78" y="9835"/>
                                </a:lnTo>
                                <a:moveTo>
                                  <a:pt x="79" y="10000"/>
                                </a:moveTo>
                                <a:lnTo>
                                  <a:pt x="78" y="9880"/>
                                </a:lnTo>
                                <a:lnTo>
                                  <a:pt x="63" y="9880"/>
                                </a:lnTo>
                                <a:lnTo>
                                  <a:pt x="64" y="10000"/>
                                </a:lnTo>
                                <a:lnTo>
                                  <a:pt x="79" y="10000"/>
                                </a:lnTo>
                                <a:moveTo>
                                  <a:pt x="79" y="10060"/>
                                </a:moveTo>
                                <a:lnTo>
                                  <a:pt x="79" y="10045"/>
                                </a:lnTo>
                                <a:lnTo>
                                  <a:pt x="64" y="10045"/>
                                </a:lnTo>
                                <a:lnTo>
                                  <a:pt x="64" y="10060"/>
                                </a:lnTo>
                                <a:lnTo>
                                  <a:pt x="79" y="10060"/>
                                </a:lnTo>
                                <a:moveTo>
                                  <a:pt x="79" y="10120"/>
                                </a:moveTo>
                                <a:lnTo>
                                  <a:pt x="79" y="10105"/>
                                </a:lnTo>
                                <a:lnTo>
                                  <a:pt x="64" y="10105"/>
                                </a:lnTo>
                                <a:lnTo>
                                  <a:pt x="64" y="10120"/>
                                </a:lnTo>
                                <a:lnTo>
                                  <a:pt x="79" y="10120"/>
                                </a:lnTo>
                                <a:moveTo>
                                  <a:pt x="80" y="10285"/>
                                </a:moveTo>
                                <a:lnTo>
                                  <a:pt x="80" y="10165"/>
                                </a:lnTo>
                                <a:lnTo>
                                  <a:pt x="65" y="10165"/>
                                </a:lnTo>
                                <a:lnTo>
                                  <a:pt x="65" y="10285"/>
                                </a:lnTo>
                                <a:lnTo>
                                  <a:pt x="80" y="10285"/>
                                </a:lnTo>
                                <a:moveTo>
                                  <a:pt x="81" y="10345"/>
                                </a:moveTo>
                                <a:lnTo>
                                  <a:pt x="81" y="10330"/>
                                </a:lnTo>
                                <a:lnTo>
                                  <a:pt x="66" y="10330"/>
                                </a:lnTo>
                                <a:lnTo>
                                  <a:pt x="66" y="10345"/>
                                </a:lnTo>
                                <a:lnTo>
                                  <a:pt x="81" y="10345"/>
                                </a:lnTo>
                                <a:moveTo>
                                  <a:pt x="81" y="10405"/>
                                </a:moveTo>
                                <a:lnTo>
                                  <a:pt x="81" y="10390"/>
                                </a:lnTo>
                                <a:lnTo>
                                  <a:pt x="66" y="10390"/>
                                </a:lnTo>
                                <a:lnTo>
                                  <a:pt x="66" y="10405"/>
                                </a:lnTo>
                                <a:lnTo>
                                  <a:pt x="81" y="10405"/>
                                </a:lnTo>
                                <a:moveTo>
                                  <a:pt x="82" y="10570"/>
                                </a:moveTo>
                                <a:lnTo>
                                  <a:pt x="82" y="10450"/>
                                </a:lnTo>
                                <a:lnTo>
                                  <a:pt x="67" y="10450"/>
                                </a:lnTo>
                                <a:lnTo>
                                  <a:pt x="67" y="10570"/>
                                </a:lnTo>
                                <a:lnTo>
                                  <a:pt x="82" y="10570"/>
                                </a:lnTo>
                                <a:moveTo>
                                  <a:pt x="83" y="10630"/>
                                </a:moveTo>
                                <a:lnTo>
                                  <a:pt x="83" y="10615"/>
                                </a:lnTo>
                                <a:lnTo>
                                  <a:pt x="68" y="10615"/>
                                </a:lnTo>
                                <a:lnTo>
                                  <a:pt x="68" y="10630"/>
                                </a:lnTo>
                                <a:lnTo>
                                  <a:pt x="83" y="10630"/>
                                </a:lnTo>
                                <a:moveTo>
                                  <a:pt x="83" y="10690"/>
                                </a:moveTo>
                                <a:lnTo>
                                  <a:pt x="83" y="10675"/>
                                </a:lnTo>
                                <a:lnTo>
                                  <a:pt x="68" y="10675"/>
                                </a:lnTo>
                                <a:lnTo>
                                  <a:pt x="68" y="10690"/>
                                </a:lnTo>
                                <a:lnTo>
                                  <a:pt x="83" y="10690"/>
                                </a:lnTo>
                                <a:moveTo>
                                  <a:pt x="84" y="10855"/>
                                </a:moveTo>
                                <a:lnTo>
                                  <a:pt x="83" y="10735"/>
                                </a:lnTo>
                                <a:lnTo>
                                  <a:pt x="68" y="10735"/>
                                </a:lnTo>
                                <a:lnTo>
                                  <a:pt x="69" y="10855"/>
                                </a:lnTo>
                                <a:lnTo>
                                  <a:pt x="84" y="10855"/>
                                </a:lnTo>
                                <a:moveTo>
                                  <a:pt x="85" y="10915"/>
                                </a:moveTo>
                                <a:lnTo>
                                  <a:pt x="84" y="10900"/>
                                </a:lnTo>
                                <a:lnTo>
                                  <a:pt x="69" y="10900"/>
                                </a:lnTo>
                                <a:lnTo>
                                  <a:pt x="70" y="10915"/>
                                </a:lnTo>
                                <a:lnTo>
                                  <a:pt x="85" y="10915"/>
                                </a:lnTo>
                                <a:moveTo>
                                  <a:pt x="85" y="10975"/>
                                </a:moveTo>
                                <a:lnTo>
                                  <a:pt x="85" y="10960"/>
                                </a:lnTo>
                                <a:lnTo>
                                  <a:pt x="70" y="10960"/>
                                </a:lnTo>
                                <a:lnTo>
                                  <a:pt x="70" y="10975"/>
                                </a:lnTo>
                                <a:lnTo>
                                  <a:pt x="85" y="10975"/>
                                </a:lnTo>
                                <a:moveTo>
                                  <a:pt x="86" y="11140"/>
                                </a:moveTo>
                                <a:lnTo>
                                  <a:pt x="85" y="11020"/>
                                </a:lnTo>
                                <a:lnTo>
                                  <a:pt x="70" y="11020"/>
                                </a:lnTo>
                                <a:lnTo>
                                  <a:pt x="71" y="11140"/>
                                </a:lnTo>
                                <a:lnTo>
                                  <a:pt x="86" y="11140"/>
                                </a:lnTo>
                                <a:moveTo>
                                  <a:pt x="86" y="11200"/>
                                </a:moveTo>
                                <a:lnTo>
                                  <a:pt x="86" y="11185"/>
                                </a:lnTo>
                                <a:lnTo>
                                  <a:pt x="71" y="11185"/>
                                </a:lnTo>
                                <a:lnTo>
                                  <a:pt x="71" y="11200"/>
                                </a:lnTo>
                                <a:lnTo>
                                  <a:pt x="86" y="11200"/>
                                </a:lnTo>
                                <a:moveTo>
                                  <a:pt x="87" y="11260"/>
                                </a:moveTo>
                                <a:lnTo>
                                  <a:pt x="87" y="11245"/>
                                </a:lnTo>
                                <a:lnTo>
                                  <a:pt x="72" y="11245"/>
                                </a:lnTo>
                                <a:lnTo>
                                  <a:pt x="72" y="11260"/>
                                </a:lnTo>
                                <a:lnTo>
                                  <a:pt x="87" y="11260"/>
                                </a:lnTo>
                                <a:moveTo>
                                  <a:pt x="88" y="11425"/>
                                </a:moveTo>
                                <a:lnTo>
                                  <a:pt x="87" y="11305"/>
                                </a:lnTo>
                                <a:lnTo>
                                  <a:pt x="72" y="11305"/>
                                </a:lnTo>
                                <a:lnTo>
                                  <a:pt x="73" y="11425"/>
                                </a:lnTo>
                                <a:lnTo>
                                  <a:pt x="88" y="11425"/>
                                </a:lnTo>
                                <a:moveTo>
                                  <a:pt x="88" y="11485"/>
                                </a:moveTo>
                                <a:lnTo>
                                  <a:pt x="88" y="11470"/>
                                </a:lnTo>
                                <a:lnTo>
                                  <a:pt x="73" y="11470"/>
                                </a:lnTo>
                                <a:lnTo>
                                  <a:pt x="73" y="11485"/>
                                </a:lnTo>
                                <a:lnTo>
                                  <a:pt x="88" y="11485"/>
                                </a:lnTo>
                                <a:moveTo>
                                  <a:pt x="89" y="11545"/>
                                </a:moveTo>
                                <a:lnTo>
                                  <a:pt x="88" y="11530"/>
                                </a:lnTo>
                                <a:lnTo>
                                  <a:pt x="73" y="11530"/>
                                </a:lnTo>
                                <a:lnTo>
                                  <a:pt x="74" y="11545"/>
                                </a:lnTo>
                                <a:lnTo>
                                  <a:pt x="89" y="11545"/>
                                </a:lnTo>
                                <a:moveTo>
                                  <a:pt x="90" y="11710"/>
                                </a:moveTo>
                                <a:lnTo>
                                  <a:pt x="89" y="11590"/>
                                </a:lnTo>
                                <a:lnTo>
                                  <a:pt x="74" y="11590"/>
                                </a:lnTo>
                                <a:lnTo>
                                  <a:pt x="75" y="11710"/>
                                </a:lnTo>
                                <a:lnTo>
                                  <a:pt x="90" y="11710"/>
                                </a:lnTo>
                                <a:moveTo>
                                  <a:pt x="90" y="11770"/>
                                </a:moveTo>
                                <a:lnTo>
                                  <a:pt x="90" y="11755"/>
                                </a:lnTo>
                                <a:lnTo>
                                  <a:pt x="75" y="11755"/>
                                </a:lnTo>
                                <a:lnTo>
                                  <a:pt x="75" y="11770"/>
                                </a:lnTo>
                                <a:lnTo>
                                  <a:pt x="90" y="11770"/>
                                </a:lnTo>
                                <a:moveTo>
                                  <a:pt x="90" y="11830"/>
                                </a:moveTo>
                                <a:lnTo>
                                  <a:pt x="90" y="11815"/>
                                </a:lnTo>
                                <a:lnTo>
                                  <a:pt x="75" y="11815"/>
                                </a:lnTo>
                                <a:lnTo>
                                  <a:pt x="75" y="11830"/>
                                </a:lnTo>
                                <a:lnTo>
                                  <a:pt x="90" y="11830"/>
                                </a:lnTo>
                                <a:moveTo>
                                  <a:pt x="91" y="11995"/>
                                </a:moveTo>
                                <a:lnTo>
                                  <a:pt x="91" y="11875"/>
                                </a:lnTo>
                                <a:lnTo>
                                  <a:pt x="76" y="11875"/>
                                </a:lnTo>
                                <a:lnTo>
                                  <a:pt x="76" y="11995"/>
                                </a:lnTo>
                                <a:lnTo>
                                  <a:pt x="91" y="11995"/>
                                </a:lnTo>
                                <a:moveTo>
                                  <a:pt x="92" y="12055"/>
                                </a:moveTo>
                                <a:lnTo>
                                  <a:pt x="92" y="12040"/>
                                </a:lnTo>
                                <a:lnTo>
                                  <a:pt x="77" y="12040"/>
                                </a:lnTo>
                                <a:lnTo>
                                  <a:pt x="77" y="12055"/>
                                </a:lnTo>
                                <a:lnTo>
                                  <a:pt x="92" y="12055"/>
                                </a:lnTo>
                                <a:moveTo>
                                  <a:pt x="92" y="12115"/>
                                </a:moveTo>
                                <a:lnTo>
                                  <a:pt x="92" y="12100"/>
                                </a:lnTo>
                                <a:lnTo>
                                  <a:pt x="77" y="12100"/>
                                </a:lnTo>
                                <a:lnTo>
                                  <a:pt x="77" y="12115"/>
                                </a:lnTo>
                                <a:lnTo>
                                  <a:pt x="92" y="12115"/>
                                </a:lnTo>
                                <a:moveTo>
                                  <a:pt x="93" y="12280"/>
                                </a:moveTo>
                                <a:lnTo>
                                  <a:pt x="92" y="12160"/>
                                </a:lnTo>
                                <a:lnTo>
                                  <a:pt x="77" y="12160"/>
                                </a:lnTo>
                                <a:lnTo>
                                  <a:pt x="78" y="12280"/>
                                </a:lnTo>
                                <a:lnTo>
                                  <a:pt x="93" y="12280"/>
                                </a:lnTo>
                                <a:moveTo>
                                  <a:pt x="94" y="12340"/>
                                </a:moveTo>
                                <a:lnTo>
                                  <a:pt x="94" y="12325"/>
                                </a:lnTo>
                                <a:lnTo>
                                  <a:pt x="79" y="12325"/>
                                </a:lnTo>
                                <a:lnTo>
                                  <a:pt x="79" y="12340"/>
                                </a:lnTo>
                                <a:lnTo>
                                  <a:pt x="94" y="12340"/>
                                </a:lnTo>
                                <a:moveTo>
                                  <a:pt x="94" y="12400"/>
                                </a:moveTo>
                                <a:lnTo>
                                  <a:pt x="94" y="12385"/>
                                </a:lnTo>
                                <a:lnTo>
                                  <a:pt x="79" y="12385"/>
                                </a:lnTo>
                                <a:lnTo>
                                  <a:pt x="79" y="12400"/>
                                </a:lnTo>
                                <a:lnTo>
                                  <a:pt x="94" y="12400"/>
                                </a:lnTo>
                                <a:moveTo>
                                  <a:pt x="95" y="12565"/>
                                </a:moveTo>
                                <a:lnTo>
                                  <a:pt x="94" y="12445"/>
                                </a:lnTo>
                                <a:lnTo>
                                  <a:pt x="79" y="12445"/>
                                </a:lnTo>
                                <a:lnTo>
                                  <a:pt x="80" y="12565"/>
                                </a:lnTo>
                                <a:lnTo>
                                  <a:pt x="95" y="12565"/>
                                </a:lnTo>
                                <a:moveTo>
                                  <a:pt x="95" y="12625"/>
                                </a:moveTo>
                                <a:lnTo>
                                  <a:pt x="95" y="12610"/>
                                </a:lnTo>
                                <a:lnTo>
                                  <a:pt x="80" y="12610"/>
                                </a:lnTo>
                                <a:lnTo>
                                  <a:pt x="80" y="12625"/>
                                </a:lnTo>
                                <a:lnTo>
                                  <a:pt x="95" y="12625"/>
                                </a:lnTo>
                                <a:moveTo>
                                  <a:pt x="96" y="12685"/>
                                </a:moveTo>
                                <a:lnTo>
                                  <a:pt x="96" y="12670"/>
                                </a:lnTo>
                                <a:lnTo>
                                  <a:pt x="81" y="12670"/>
                                </a:lnTo>
                                <a:lnTo>
                                  <a:pt x="81" y="12685"/>
                                </a:lnTo>
                                <a:lnTo>
                                  <a:pt x="96" y="12685"/>
                                </a:lnTo>
                                <a:moveTo>
                                  <a:pt x="97" y="12850"/>
                                </a:moveTo>
                                <a:lnTo>
                                  <a:pt x="96" y="12730"/>
                                </a:lnTo>
                                <a:lnTo>
                                  <a:pt x="81" y="12730"/>
                                </a:lnTo>
                                <a:lnTo>
                                  <a:pt x="82" y="12850"/>
                                </a:lnTo>
                                <a:lnTo>
                                  <a:pt x="97" y="12850"/>
                                </a:lnTo>
                                <a:moveTo>
                                  <a:pt x="97" y="12910"/>
                                </a:moveTo>
                                <a:lnTo>
                                  <a:pt x="97" y="12895"/>
                                </a:lnTo>
                                <a:lnTo>
                                  <a:pt x="82" y="12895"/>
                                </a:lnTo>
                                <a:lnTo>
                                  <a:pt x="82" y="12910"/>
                                </a:lnTo>
                                <a:lnTo>
                                  <a:pt x="97" y="12910"/>
                                </a:lnTo>
                                <a:moveTo>
                                  <a:pt x="98" y="12970"/>
                                </a:moveTo>
                                <a:lnTo>
                                  <a:pt x="98" y="12955"/>
                                </a:lnTo>
                                <a:lnTo>
                                  <a:pt x="83" y="12955"/>
                                </a:lnTo>
                                <a:lnTo>
                                  <a:pt x="83" y="12970"/>
                                </a:lnTo>
                                <a:lnTo>
                                  <a:pt x="98" y="12970"/>
                                </a:lnTo>
                                <a:moveTo>
                                  <a:pt x="99" y="13135"/>
                                </a:moveTo>
                                <a:lnTo>
                                  <a:pt x="98" y="13015"/>
                                </a:lnTo>
                                <a:lnTo>
                                  <a:pt x="83" y="13015"/>
                                </a:lnTo>
                                <a:lnTo>
                                  <a:pt x="84" y="13135"/>
                                </a:lnTo>
                                <a:lnTo>
                                  <a:pt x="99" y="13135"/>
                                </a:lnTo>
                                <a:moveTo>
                                  <a:pt x="99" y="13195"/>
                                </a:moveTo>
                                <a:lnTo>
                                  <a:pt x="99" y="13180"/>
                                </a:lnTo>
                                <a:lnTo>
                                  <a:pt x="84" y="13180"/>
                                </a:lnTo>
                                <a:lnTo>
                                  <a:pt x="84" y="13195"/>
                                </a:lnTo>
                                <a:lnTo>
                                  <a:pt x="99" y="13195"/>
                                </a:lnTo>
                                <a:moveTo>
                                  <a:pt x="100" y="13255"/>
                                </a:moveTo>
                                <a:lnTo>
                                  <a:pt x="99" y="13240"/>
                                </a:lnTo>
                                <a:lnTo>
                                  <a:pt x="84" y="13240"/>
                                </a:lnTo>
                                <a:lnTo>
                                  <a:pt x="85" y="13255"/>
                                </a:lnTo>
                                <a:lnTo>
                                  <a:pt x="100" y="13255"/>
                                </a:lnTo>
                                <a:moveTo>
                                  <a:pt x="101" y="13420"/>
                                </a:moveTo>
                                <a:lnTo>
                                  <a:pt x="100" y="13300"/>
                                </a:lnTo>
                                <a:lnTo>
                                  <a:pt x="85" y="13300"/>
                                </a:lnTo>
                                <a:lnTo>
                                  <a:pt x="86" y="13420"/>
                                </a:lnTo>
                                <a:lnTo>
                                  <a:pt x="101" y="13420"/>
                                </a:lnTo>
                                <a:moveTo>
                                  <a:pt x="101" y="13480"/>
                                </a:moveTo>
                                <a:lnTo>
                                  <a:pt x="101" y="13465"/>
                                </a:lnTo>
                                <a:lnTo>
                                  <a:pt x="86" y="13465"/>
                                </a:lnTo>
                                <a:lnTo>
                                  <a:pt x="86" y="13480"/>
                                </a:lnTo>
                                <a:lnTo>
                                  <a:pt x="101" y="13480"/>
                                </a:lnTo>
                                <a:moveTo>
                                  <a:pt x="101" y="13540"/>
                                </a:moveTo>
                                <a:lnTo>
                                  <a:pt x="101" y="13525"/>
                                </a:lnTo>
                                <a:lnTo>
                                  <a:pt x="86" y="13525"/>
                                </a:lnTo>
                                <a:lnTo>
                                  <a:pt x="86" y="13540"/>
                                </a:lnTo>
                                <a:lnTo>
                                  <a:pt x="101" y="13540"/>
                                </a:lnTo>
                                <a:moveTo>
                                  <a:pt x="102" y="13705"/>
                                </a:moveTo>
                                <a:lnTo>
                                  <a:pt x="102" y="13585"/>
                                </a:lnTo>
                                <a:lnTo>
                                  <a:pt x="87" y="13585"/>
                                </a:lnTo>
                                <a:lnTo>
                                  <a:pt x="87" y="13705"/>
                                </a:lnTo>
                                <a:lnTo>
                                  <a:pt x="102" y="13705"/>
                                </a:lnTo>
                                <a:moveTo>
                                  <a:pt x="103" y="13765"/>
                                </a:moveTo>
                                <a:lnTo>
                                  <a:pt x="103" y="13750"/>
                                </a:lnTo>
                                <a:lnTo>
                                  <a:pt x="88" y="13750"/>
                                </a:lnTo>
                                <a:lnTo>
                                  <a:pt x="88" y="13765"/>
                                </a:lnTo>
                                <a:lnTo>
                                  <a:pt x="103" y="13765"/>
                                </a:lnTo>
                                <a:moveTo>
                                  <a:pt x="103" y="13825"/>
                                </a:moveTo>
                                <a:lnTo>
                                  <a:pt x="103" y="13810"/>
                                </a:lnTo>
                                <a:lnTo>
                                  <a:pt x="88" y="13810"/>
                                </a:lnTo>
                                <a:lnTo>
                                  <a:pt x="88" y="13825"/>
                                </a:lnTo>
                                <a:lnTo>
                                  <a:pt x="103" y="13825"/>
                                </a:lnTo>
                                <a:moveTo>
                                  <a:pt x="104" y="13990"/>
                                </a:moveTo>
                                <a:lnTo>
                                  <a:pt x="103" y="13870"/>
                                </a:lnTo>
                                <a:lnTo>
                                  <a:pt x="88" y="13870"/>
                                </a:lnTo>
                                <a:lnTo>
                                  <a:pt x="89" y="13990"/>
                                </a:lnTo>
                                <a:lnTo>
                                  <a:pt x="104" y="13990"/>
                                </a:lnTo>
                                <a:moveTo>
                                  <a:pt x="105" y="14050"/>
                                </a:moveTo>
                                <a:lnTo>
                                  <a:pt x="105" y="14035"/>
                                </a:lnTo>
                                <a:lnTo>
                                  <a:pt x="90" y="14035"/>
                                </a:lnTo>
                                <a:lnTo>
                                  <a:pt x="90" y="14050"/>
                                </a:lnTo>
                                <a:lnTo>
                                  <a:pt x="105" y="14050"/>
                                </a:lnTo>
                                <a:moveTo>
                                  <a:pt x="105" y="14110"/>
                                </a:moveTo>
                                <a:lnTo>
                                  <a:pt x="105" y="14095"/>
                                </a:lnTo>
                                <a:lnTo>
                                  <a:pt x="90" y="14095"/>
                                </a:lnTo>
                                <a:lnTo>
                                  <a:pt x="90" y="14110"/>
                                </a:lnTo>
                                <a:lnTo>
                                  <a:pt x="105" y="14110"/>
                                </a:lnTo>
                                <a:moveTo>
                                  <a:pt x="106" y="14275"/>
                                </a:moveTo>
                                <a:lnTo>
                                  <a:pt x="105" y="14155"/>
                                </a:lnTo>
                                <a:lnTo>
                                  <a:pt x="90" y="14155"/>
                                </a:lnTo>
                                <a:lnTo>
                                  <a:pt x="91" y="14275"/>
                                </a:lnTo>
                                <a:lnTo>
                                  <a:pt x="106" y="14275"/>
                                </a:lnTo>
                                <a:moveTo>
                                  <a:pt x="106" y="14335"/>
                                </a:moveTo>
                                <a:lnTo>
                                  <a:pt x="106" y="14320"/>
                                </a:lnTo>
                                <a:lnTo>
                                  <a:pt x="91" y="14320"/>
                                </a:lnTo>
                                <a:lnTo>
                                  <a:pt x="91" y="14335"/>
                                </a:lnTo>
                                <a:lnTo>
                                  <a:pt x="106" y="14335"/>
                                </a:lnTo>
                                <a:moveTo>
                                  <a:pt x="107" y="14395"/>
                                </a:moveTo>
                                <a:lnTo>
                                  <a:pt x="107" y="14380"/>
                                </a:lnTo>
                                <a:lnTo>
                                  <a:pt x="92" y="14380"/>
                                </a:lnTo>
                                <a:lnTo>
                                  <a:pt x="92" y="14395"/>
                                </a:lnTo>
                                <a:lnTo>
                                  <a:pt x="107" y="14395"/>
                                </a:lnTo>
                                <a:moveTo>
                                  <a:pt x="108" y="14560"/>
                                </a:moveTo>
                                <a:lnTo>
                                  <a:pt x="107" y="14440"/>
                                </a:lnTo>
                                <a:lnTo>
                                  <a:pt x="92" y="14440"/>
                                </a:lnTo>
                                <a:lnTo>
                                  <a:pt x="93" y="14560"/>
                                </a:lnTo>
                                <a:lnTo>
                                  <a:pt x="108" y="14560"/>
                                </a:lnTo>
                                <a:moveTo>
                                  <a:pt x="108" y="14620"/>
                                </a:moveTo>
                                <a:lnTo>
                                  <a:pt x="108" y="14605"/>
                                </a:lnTo>
                                <a:lnTo>
                                  <a:pt x="93" y="14605"/>
                                </a:lnTo>
                                <a:lnTo>
                                  <a:pt x="93" y="14620"/>
                                </a:lnTo>
                                <a:lnTo>
                                  <a:pt x="108" y="14620"/>
                                </a:lnTo>
                                <a:moveTo>
                                  <a:pt x="109" y="14680"/>
                                </a:moveTo>
                                <a:lnTo>
                                  <a:pt x="109" y="14665"/>
                                </a:lnTo>
                                <a:lnTo>
                                  <a:pt x="94" y="14665"/>
                                </a:lnTo>
                                <a:lnTo>
                                  <a:pt x="94" y="14680"/>
                                </a:lnTo>
                                <a:lnTo>
                                  <a:pt x="109" y="14680"/>
                                </a:lnTo>
                                <a:moveTo>
                                  <a:pt x="110" y="14845"/>
                                </a:moveTo>
                                <a:lnTo>
                                  <a:pt x="109" y="14725"/>
                                </a:lnTo>
                                <a:lnTo>
                                  <a:pt x="94" y="14725"/>
                                </a:lnTo>
                                <a:lnTo>
                                  <a:pt x="95" y="14845"/>
                                </a:lnTo>
                                <a:lnTo>
                                  <a:pt x="110" y="14845"/>
                                </a:lnTo>
                                <a:moveTo>
                                  <a:pt x="110" y="14905"/>
                                </a:moveTo>
                                <a:lnTo>
                                  <a:pt x="110" y="14890"/>
                                </a:lnTo>
                                <a:lnTo>
                                  <a:pt x="95" y="14890"/>
                                </a:lnTo>
                                <a:lnTo>
                                  <a:pt x="95" y="14905"/>
                                </a:lnTo>
                                <a:lnTo>
                                  <a:pt x="110" y="14905"/>
                                </a:lnTo>
                                <a:moveTo>
                                  <a:pt x="110" y="14965"/>
                                </a:moveTo>
                                <a:lnTo>
                                  <a:pt x="110" y="14950"/>
                                </a:lnTo>
                                <a:lnTo>
                                  <a:pt x="95" y="14950"/>
                                </a:lnTo>
                                <a:lnTo>
                                  <a:pt x="95" y="14965"/>
                                </a:lnTo>
                                <a:lnTo>
                                  <a:pt x="110" y="14965"/>
                                </a:lnTo>
                                <a:moveTo>
                                  <a:pt x="112" y="15130"/>
                                </a:moveTo>
                                <a:lnTo>
                                  <a:pt x="111" y="15010"/>
                                </a:lnTo>
                                <a:lnTo>
                                  <a:pt x="96" y="15010"/>
                                </a:lnTo>
                                <a:lnTo>
                                  <a:pt x="97" y="15130"/>
                                </a:lnTo>
                                <a:lnTo>
                                  <a:pt x="112" y="15130"/>
                                </a:lnTo>
                                <a:moveTo>
                                  <a:pt x="112" y="15190"/>
                                </a:moveTo>
                                <a:lnTo>
                                  <a:pt x="112" y="15175"/>
                                </a:lnTo>
                                <a:lnTo>
                                  <a:pt x="97" y="15175"/>
                                </a:lnTo>
                                <a:lnTo>
                                  <a:pt x="97" y="15190"/>
                                </a:lnTo>
                                <a:lnTo>
                                  <a:pt x="112" y="15190"/>
                                </a:lnTo>
                                <a:moveTo>
                                  <a:pt x="112" y="15250"/>
                                </a:moveTo>
                                <a:lnTo>
                                  <a:pt x="112" y="15235"/>
                                </a:lnTo>
                                <a:lnTo>
                                  <a:pt x="97" y="15235"/>
                                </a:lnTo>
                                <a:lnTo>
                                  <a:pt x="97" y="15250"/>
                                </a:lnTo>
                                <a:lnTo>
                                  <a:pt x="112" y="15250"/>
                                </a:lnTo>
                                <a:moveTo>
                                  <a:pt x="113" y="15415"/>
                                </a:moveTo>
                                <a:lnTo>
                                  <a:pt x="113" y="15295"/>
                                </a:lnTo>
                                <a:lnTo>
                                  <a:pt x="98" y="15295"/>
                                </a:lnTo>
                                <a:lnTo>
                                  <a:pt x="98" y="15415"/>
                                </a:lnTo>
                                <a:lnTo>
                                  <a:pt x="113" y="15415"/>
                                </a:lnTo>
                                <a:moveTo>
                                  <a:pt x="114" y="15475"/>
                                </a:moveTo>
                                <a:lnTo>
                                  <a:pt x="114" y="15460"/>
                                </a:lnTo>
                                <a:lnTo>
                                  <a:pt x="99" y="15460"/>
                                </a:lnTo>
                                <a:lnTo>
                                  <a:pt x="99" y="15475"/>
                                </a:lnTo>
                                <a:lnTo>
                                  <a:pt x="114" y="15475"/>
                                </a:lnTo>
                                <a:moveTo>
                                  <a:pt x="114" y="15535"/>
                                </a:moveTo>
                                <a:lnTo>
                                  <a:pt x="114" y="15520"/>
                                </a:lnTo>
                                <a:lnTo>
                                  <a:pt x="99" y="15520"/>
                                </a:lnTo>
                                <a:lnTo>
                                  <a:pt x="99" y="15535"/>
                                </a:lnTo>
                                <a:lnTo>
                                  <a:pt x="114" y="15535"/>
                                </a:lnTo>
                                <a:moveTo>
                                  <a:pt x="115" y="15700"/>
                                </a:moveTo>
                                <a:lnTo>
                                  <a:pt x="114" y="15580"/>
                                </a:lnTo>
                                <a:lnTo>
                                  <a:pt x="99" y="15580"/>
                                </a:lnTo>
                                <a:lnTo>
                                  <a:pt x="100" y="15700"/>
                                </a:lnTo>
                                <a:lnTo>
                                  <a:pt x="115" y="15700"/>
                                </a:lnTo>
                                <a:moveTo>
                                  <a:pt x="116" y="15760"/>
                                </a:moveTo>
                                <a:lnTo>
                                  <a:pt x="115" y="15745"/>
                                </a:lnTo>
                                <a:lnTo>
                                  <a:pt x="100" y="15745"/>
                                </a:lnTo>
                                <a:lnTo>
                                  <a:pt x="101" y="15760"/>
                                </a:lnTo>
                                <a:lnTo>
                                  <a:pt x="116" y="15760"/>
                                </a:lnTo>
                                <a:moveTo>
                                  <a:pt x="116" y="15820"/>
                                </a:moveTo>
                                <a:lnTo>
                                  <a:pt x="116" y="15805"/>
                                </a:lnTo>
                                <a:lnTo>
                                  <a:pt x="101" y="15805"/>
                                </a:lnTo>
                                <a:lnTo>
                                  <a:pt x="101" y="15820"/>
                                </a:lnTo>
                                <a:lnTo>
                                  <a:pt x="116" y="15820"/>
                                </a:lnTo>
                                <a:moveTo>
                                  <a:pt x="117" y="15985"/>
                                </a:moveTo>
                                <a:lnTo>
                                  <a:pt x="116" y="15865"/>
                                </a:lnTo>
                                <a:lnTo>
                                  <a:pt x="101" y="15865"/>
                                </a:lnTo>
                                <a:lnTo>
                                  <a:pt x="102" y="15985"/>
                                </a:lnTo>
                                <a:lnTo>
                                  <a:pt x="117" y="15985"/>
                                </a:lnTo>
                                <a:moveTo>
                                  <a:pt x="117" y="16045"/>
                                </a:moveTo>
                                <a:lnTo>
                                  <a:pt x="117" y="16030"/>
                                </a:lnTo>
                                <a:lnTo>
                                  <a:pt x="102" y="16030"/>
                                </a:lnTo>
                                <a:lnTo>
                                  <a:pt x="102" y="16045"/>
                                </a:lnTo>
                                <a:lnTo>
                                  <a:pt x="117" y="16045"/>
                                </a:lnTo>
                                <a:moveTo>
                                  <a:pt x="118" y="16105"/>
                                </a:moveTo>
                                <a:lnTo>
                                  <a:pt x="118" y="16090"/>
                                </a:lnTo>
                                <a:lnTo>
                                  <a:pt x="103" y="16090"/>
                                </a:lnTo>
                                <a:lnTo>
                                  <a:pt x="103" y="16105"/>
                                </a:lnTo>
                                <a:lnTo>
                                  <a:pt x="118" y="16105"/>
                                </a:lnTo>
                                <a:moveTo>
                                  <a:pt x="119" y="16270"/>
                                </a:moveTo>
                                <a:lnTo>
                                  <a:pt x="118" y="16150"/>
                                </a:lnTo>
                                <a:lnTo>
                                  <a:pt x="103" y="16150"/>
                                </a:lnTo>
                                <a:lnTo>
                                  <a:pt x="104" y="16270"/>
                                </a:lnTo>
                                <a:lnTo>
                                  <a:pt x="119" y="16270"/>
                                </a:lnTo>
                                <a:moveTo>
                                  <a:pt x="119" y="16321"/>
                                </a:moveTo>
                                <a:lnTo>
                                  <a:pt x="119" y="16315"/>
                                </a:lnTo>
                                <a:lnTo>
                                  <a:pt x="104" y="16315"/>
                                </a:lnTo>
                                <a:lnTo>
                                  <a:pt x="104" y="16321"/>
                                </a:lnTo>
                                <a:lnTo>
                                  <a:pt x="119" y="16321"/>
                                </a:lnTo>
                              </a:path>
                            </a:pathLst>
                          </a:custGeom>
                          <a:solidFill>
                            <a:srgbClr val="000000"/>
                          </a:solidFill>
                          <a:ln>
                            <a:noFill/>
                          </a:ln>
                        </wps:spPr>
                        <wps:bodyPr upright="1"/>
                      </wps:wsp>
                    </wpg:wgp>
                  </a:graphicData>
                </a:graphic>
              </wp:anchor>
            </w:drawing>
          </mc:Choice>
          <mc:Fallback>
            <w:pict>
              <v:group id="组合 23" o:spid="_x0000_s1026" o:spt="203" style="position:absolute;left:0pt;margin-left:19.65pt;margin-top:25.8pt;height:816.1pt;width:26.55pt;mso-position-horizontal-relative:page;mso-position-vertical-relative:page;z-index:-251649024;mso-width-relative:page;mso-height-relative:page;" coordorigin="394,517" coordsize="531,16322" o:gfxdata="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">
                <o:lock v:ext="edit" aspectratio="f"/>
                <v:shape id="图片 24" o:spid="_x0000_s1026" o:spt="75" type="#_x0000_t75" style="position:absolute;left:393;top:672;height:696;width:531;" filled="f" o:preferrelative="t" stroked="f" coordsize="21600,21600" o:gfxdata="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aSGfvrgAAADbAAAA&#10;DwAAAAAAAAABACAAAAAiAAAAZHJzL2Rvd25yZXYueG1sUEsBAhQAFAAAAAgAh07iQDMvBZ47AAAA&#10;OQAAABAAAAAAAAAAAQAgAAAABwEAAGRycy9zaGFwZXhtbC54bWxQSwUGAAAAAAYABgBbAQAAsQMA&#10;AAAA&#10;">
                  <v:fill on="f" focussize="0,0"/>
                  <v:stroke on="f"/>
                  <v:imagedata r:id="rId28" o:title=""/>
                  <o:lock v:ext="edit" aspectratio="t"/>
                </v:shape>
                <v:shape id="任意多边形 25" o:spid="_x0000_s1026" o:spt="100" style="position:absolute;left:566;top:516;height:16322;width:120;" fillcolor="#000000" filled="t" stroked="f" coordsize="120,16322" o:gfxdata="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2kiu7sAAADb&#10;AAAADwAAAAAAAAABACAAAAAiAAAAZHJzL2Rvd25yZXYueG1sUEsBAhQAFAAAAAgAh07iQDMvBZ47&#10;AAAAOQAAABAAAAAAAAAAAQAgAAAACgEAAGRycy9zaGFwZXhtbC54bWxQSwUGAAAAAAYABgBbAQAA&#10;tAMAAAAA&#10;" path="m15,25l15,0,0,0,0,25,15,25m15,85l15,70,0,70,0,85,15,85m15,145l15,130,0,130,0,145,15,145m17,310l16,190,1,190,2,310,17,310m17,370l17,355,2,355,2,370,17,370m17,430l17,415,2,415,2,430,17,430m18,595l18,475,3,475,3,595,18,595m19,655l19,640,4,640,4,655,19,655m19,715l19,700,4,700,4,715,19,715m20,880l19,760,4,760,5,880,20,880m21,940l20,925,5,925,6,940,21,940m21,1000l21,985,6,985,6,1000,21,1000m22,1165l21,1045,6,1045,7,1165,22,1165m22,1225l22,1210,7,1210,7,1225,22,1225m23,1285l23,1270,8,1270,8,1285,23,1285m24,1450l23,1330,8,1330,9,1450,24,1450m24,1510l24,1495,9,1495,9,1510,24,1510m25,1570l24,1555,9,1555,10,1570,25,1570m26,1735l25,1615,10,1615,11,1735,26,1735m26,1795l26,1780,11,1780,11,1795,26,1795m26,1855l26,1840,11,1840,11,1855,26,1855m27,2020l27,1900,12,1900,12,2020,27,2020m28,2080l28,2065,13,2065,13,2080,28,2080m28,2140l28,2125,13,2125,13,2140,28,2140m29,2305l29,2185,14,2185,14,2305,29,2305m30,2365l30,2350,15,2350,15,2365,30,2365m30,2425l30,2410,15,2410,15,2425,30,2425m31,2590l30,2470,15,2470,16,2590,31,2590m32,2650l31,2635,16,2635,17,2650,32,2650m32,2710l32,2695,17,2695,17,2710,32,2710m33,2875l32,2755,17,2755,18,2875,33,2875m33,2935l33,2920,18,2920,18,2935,33,2935m34,2995l34,2980,19,2980,19,2995,34,2995m35,3160l34,3040,19,3040,20,3160,35,3160m35,3220l35,3205,20,3205,20,3220,35,3220m36,3280l35,3265,20,3265,21,3280,36,3280m37,3445l36,3325,21,3325,22,3445,37,3445m37,3505l37,3490,22,3490,22,3505,37,3505m37,3565l37,3550,22,3550,22,3565,37,3565m38,3730l38,3610,23,3610,23,3730,38,3730m39,3790l39,3775,24,3775,24,3790,39,3790m39,3850l39,3835,24,3835,24,3850,39,3850m40,4015l39,3895,24,3895,25,4015,40,4015m41,4075l41,4060,26,4060,26,4075,41,4075m41,4135l41,4120,26,4120,26,4135,41,4135m42,4300l41,4180,26,4180,27,4300,42,4300m42,4360l42,4345,27,4345,27,4360,42,4360m43,4420l43,4405,28,4405,28,4420,43,4420m44,4585l43,4465,28,4465,29,4585,44,4585m44,4645l44,4630,29,4630,29,4645,44,4645m45,4705l45,4690,30,4690,30,4705,45,4705m46,4870l45,4750,30,4750,31,4870,46,4870m46,4930l46,4915,31,4915,31,4930,46,4930m47,4990l46,4975,31,4975,32,4990,47,4990m48,5155l47,5035,32,5035,33,5155,48,5155m48,5215l48,5200,33,5200,33,5215,48,5215m48,5275l48,5260,33,5260,33,5275,48,5275m49,5440l49,5320,34,5320,34,5440,49,5440m50,5500l50,5485,35,5485,35,5500,50,5500m50,5560l50,5545,35,5545,35,5560,50,5560m51,5725l50,5605,35,5605,36,5725,51,5725m52,5785l52,5770,37,5770,37,5785,52,5785m52,5845l52,5830,37,5830,37,5845,52,5845m53,6010l52,5890,37,5890,38,6010,53,6010m53,6070l53,6055,38,6055,38,6070,53,6070m54,6130l54,6115,39,6115,39,6130,54,6130m55,6295l54,6175,39,6175,40,6295,55,6295m55,6355l55,6340,40,6340,40,6355,55,6355m56,6415l56,6400,41,6400,41,6415,56,6415m57,6580l56,6460,41,6460,42,6580,57,6580m57,6640l57,6625,42,6625,42,6640,57,6640m57,6700l57,6685,42,6685,42,6700,57,6700m59,6865l58,6745,43,6745,44,6865,59,6865m59,6925l59,6910,44,6910,44,6925,59,6925m59,6985l59,6970,44,6970,44,6985,59,6985m60,7150l60,7030,45,7030,45,7150,60,7150m61,7210l61,7195,46,7195,46,7210,61,7210m61,7270l61,7255,46,7255,46,7270,61,7270m62,7435l61,7315,46,7315,47,7435,62,7435m63,7495l62,7480,47,7480,48,7495,63,7495m63,7555l63,7540,48,7540,48,7555,63,7555m64,7720l63,7600,48,7600,49,7720,64,7720m64,7780l64,7765,49,7765,49,7780,64,7780m65,7840l65,7825,50,7825,50,7840,65,7840m66,8005l65,7885,50,7885,51,8005,66,8005m66,8065l66,8050,51,8050,51,8065,66,8065m67,8125l67,8110,52,8110,52,8125,67,8125m68,8290l67,8170,52,8170,53,8290,68,8290m68,8350l68,8335,53,8335,53,8350,68,8350m68,8410l68,8395,53,8395,53,8410,68,8410m70,8575l69,8455,54,8455,55,8575,70,8575m70,8635l70,8620,55,8620,55,8635,70,8635m70,8695l70,8680,55,8680,55,8695,70,8695m71,8860l71,8740,56,8740,56,8860,71,8860m72,8920l72,8905,57,8905,57,8920,72,8920m72,8980l72,8965,57,8965,57,8980,72,8980m73,9145l72,9025,57,9025,58,9145,73,9145m74,9205l73,9190,58,9190,59,9205,74,9205m74,9265l74,9250,59,9250,59,9265,74,9265m75,9430l74,9310,59,9310,60,9430,75,9430m75,9490l75,9475,60,9475,60,9490,75,9490m76,9550l76,9535,61,9535,61,9550,76,9550m77,9715l76,9595,61,9595,62,9715,77,9715m77,9775l77,9760,62,9760,62,9775,77,9775m78,9835l77,9820,62,9820,63,9835,78,9835m79,10000l78,9880,63,9880,64,10000,79,10000m79,10060l79,10045,64,10045,64,10060,79,10060m79,10120l79,10105,64,10105,64,10120,79,10120m80,10285l80,10165,65,10165,65,10285,80,10285m81,10345l81,10330,66,10330,66,10345,81,10345m81,10405l81,10390,66,10390,66,10405,81,10405m82,10570l82,10450,67,10450,67,10570,82,10570m83,10630l83,10615,68,10615,68,10630,83,10630m83,10690l83,10675,68,10675,68,10690,83,10690m84,10855l83,10735,68,10735,69,10855,84,10855m85,10915l84,10900,69,10900,70,10915,85,10915m85,10975l85,10960,70,10960,70,10975,85,10975m86,11140l85,11020,70,11020,71,11140,86,11140m86,11200l86,11185,71,11185,71,11200,86,11200m87,11260l87,11245,72,11245,72,11260,87,11260m88,11425l87,11305,72,11305,73,11425,88,11425m88,11485l88,11470,73,11470,73,11485,88,11485m89,11545l88,11530,73,11530,74,11545,89,11545m90,11710l89,11590,74,11590,75,11710,90,11710m90,11770l90,11755,75,11755,75,11770,90,11770m90,11830l90,11815,75,11815,75,11830,90,11830m91,11995l91,11875,76,11875,76,11995,91,11995m92,12055l92,12040,77,12040,77,12055,92,12055m92,12115l92,12100,77,12100,77,12115,92,12115m93,12280l92,12160,77,12160,78,12280,93,12280m94,12340l94,12325,79,12325,79,12340,94,12340m94,12400l94,12385,79,12385,79,12400,94,12400m95,12565l94,12445,79,12445,80,12565,95,12565m95,12625l95,12610,80,12610,80,12625,95,12625m96,12685l96,12670,81,12670,81,12685,96,12685m97,12850l96,12730,81,12730,82,12850,97,12850m97,12910l97,12895,82,12895,82,12910,97,12910m98,12970l98,12955,83,12955,83,12970,98,12970m99,13135l98,13015,83,13015,84,13135,99,13135m99,13195l99,13180,84,13180,84,13195,99,13195m100,13255l99,13240,84,13240,85,13255,100,13255m101,13420l100,13300,85,13300,86,13420,101,13420m101,13480l101,13465,86,13465,86,13480,101,13480m101,13540l101,13525,86,13525,86,13540,101,13540m102,13705l102,13585,87,13585,87,13705,102,13705m103,13765l103,13750,88,13750,88,13765,103,13765m103,13825l103,13810,88,13810,88,13825,103,13825m104,13990l103,13870,88,13870,89,13990,104,13990m105,14050l105,14035,90,14035,90,14050,105,14050m105,14110l105,14095,90,14095,90,14110,105,14110m106,14275l105,14155,90,14155,91,14275,106,14275m106,14335l106,14320,91,14320,91,14335,106,14335m107,14395l107,14380,92,14380,92,14395,107,14395m108,14560l107,14440,92,14440,93,14560,108,14560m108,14620l108,14605,93,14605,93,14620,108,14620m109,14680l109,14665,94,14665,94,14680,109,14680m110,14845l109,14725,94,14725,95,14845,110,14845m110,14905l110,14890,95,14890,95,14905,110,14905m110,14965l110,14950,95,14950,95,14965,110,14965m112,15130l111,15010,96,15010,97,15130,112,15130m112,15190l112,15175,97,15175,97,15190,112,15190m112,15250l112,15235,97,15235,97,15250,112,15250m113,15415l113,15295,98,15295,98,15415,113,15415m114,15475l114,15460,99,15460,99,15475,114,15475m114,15535l114,15520,99,15520,99,15535,114,15535m115,15700l114,15580,99,15580,100,15700,115,15700m116,15760l115,15745,100,15745,101,15760,116,15760m116,15820l116,15805,101,15805,101,15820,116,15820m117,15985l116,15865,101,15865,102,15985,117,15985m117,16045l117,16030,102,16030,102,16045,117,16045m118,16105l118,16090,103,16090,103,16105,118,16105m119,16270l118,16150,103,16150,104,16270,119,16270m119,16321l119,16315,104,16315,104,16321,119,16321e">
                  <v:fill on="t" focussize="0,0"/>
                  <v:stroke on="f"/>
                  <v:imagedata o:title=""/>
                  <o:lock v:ext="edit" aspectratio="f"/>
                </v:shape>
              </v:group>
            </w:pict>
          </mc:Fallback>
        </mc:AlternateContent>
      </w:r>
      <w:r>
        <mc:AlternateContent>
          <mc:Choice Requires="wps">
            <w:drawing>
              <wp:anchor distT="0" distB="0" distL="114300" distR="114300" simplePos="0" relativeHeight="251675648" behindDoc="0" locked="0" layoutInCell="1" allowOverlap="1">
                <wp:simplePos x="0" y="0"/>
                <wp:positionH relativeFrom="page">
                  <wp:posOffset>493395</wp:posOffset>
                </wp:positionH>
                <wp:positionV relativeFrom="page">
                  <wp:posOffset>4771390</wp:posOffset>
                </wp:positionV>
                <wp:extent cx="127635" cy="1854835"/>
                <wp:effectExtent l="0" t="0" r="0" b="0"/>
                <wp:wrapNone/>
                <wp:docPr id="44" name="文本框 26"/>
                <wp:cNvGraphicFramePr/>
                <a:graphic xmlns:a="http://schemas.openxmlformats.org/drawingml/2006/main">
                  <a:graphicData uri="http://schemas.microsoft.com/office/word/2010/wordprocessingShape">
                    <wps:wsp>
                      <wps:cNvSpPr txBox="1"/>
                      <wps:spPr>
                        <a:xfrm>
                          <a:off x="0" y="0"/>
                          <a:ext cx="127635" cy="1854835"/>
                        </a:xfrm>
                        <a:prstGeom prst="rect">
                          <a:avLst/>
                        </a:prstGeom>
                        <a:noFill/>
                        <a:ln>
                          <a:noFill/>
                        </a:ln>
                      </wps:spPr>
                      <wps:txbx>
                        <w:txbxContent>
                          <w:p>
                            <w:pPr>
                              <w:spacing w:before="0" w:line="168" w:lineRule="auto"/>
                              <w:ind w:left="20" w:right="0" w:firstLine="0"/>
                              <w:jc w:val="left"/>
                              <w:rPr>
                                <w:sz w:val="16"/>
                              </w:rPr>
                            </w:pPr>
                            <w:r>
                              <w:rPr>
                                <w:w w:val="100"/>
                                <w:sz w:val="16"/>
                              </w:rPr>
                              <w:t>请按虚线裁剪意见反馈表并寄回来给我们</w:t>
                            </w:r>
                          </w:p>
                        </w:txbxContent>
                      </wps:txbx>
                      <wps:bodyPr vert="eaVert" lIns="0" tIns="0" rIns="0" bIns="0" upright="1"/>
                    </wps:wsp>
                  </a:graphicData>
                </a:graphic>
              </wp:anchor>
            </w:drawing>
          </mc:Choice>
          <mc:Fallback>
            <w:pict>
              <v:shape id="文本框 26" o:spid="_x0000_s1026" o:spt="202" type="#_x0000_t202" style="position:absolute;left:0pt;margin-left:38.85pt;margin-top:375.7pt;height:146.05pt;width:10.05pt;mso-position-horizontal-relative:page;mso-position-vertical-relative:page;z-index:251675648;mso-width-relative:page;mso-height-relative:page;" filled="f" stroked="f" coordsize="21600,21600" o:gfxdata="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K0L5wzXAAAACgEAAA8AAAAAAAAAAQAgAAAAIgAAAGRycy9kb3ducmV2&#10;LnhtbFBLAQIUABQAAAAIAIdO4kDmihyhxAEAAIIDAAAOAAAAAAAAAAEAIAAAACYBAABkcnMvZTJv&#10;RG9jLnhtbFBLBQYAAAAABgAGAFkBAABcBQAAAAA=&#10;">
                <v:fill on="f" focussize="0,0"/>
                <v:stroke on="f"/>
                <v:imagedata o:title=""/>
                <o:lock v:ext="edit" aspectratio="f"/>
                <v:textbox inset="0mm,0mm,0mm,0mm" style="layout-flow:vertical-ideographic;">
                  <w:txbxContent>
                    <w:p>
                      <w:pPr>
                        <w:spacing w:before="0" w:line="168" w:lineRule="auto"/>
                        <w:ind w:left="20" w:right="0" w:firstLine="0"/>
                        <w:jc w:val="left"/>
                        <w:rPr>
                          <w:sz w:val="16"/>
                        </w:rPr>
                      </w:pPr>
                      <w:r>
                        <w:rPr>
                          <w:w w:val="100"/>
                          <w:sz w:val="16"/>
                        </w:rPr>
                        <w:t>请按虚线裁剪意见反馈表并寄回来给我们</w:t>
                      </w:r>
                    </w:p>
                  </w:txbxContent>
                </v:textbox>
              </v:shape>
            </w:pict>
          </mc:Fallback>
        </mc:AlternateContent>
      </w:r>
    </w:p>
    <w:p>
      <w:pPr>
        <w:pStyle w:val="8"/>
        <w:spacing w:line="20" w:lineRule="exact"/>
        <w:ind w:left="646"/>
        <w:rPr>
          <w:sz w:val="2"/>
        </w:rPr>
      </w:pPr>
      <w:r>
        <w:rPr>
          <w:sz w:val="2"/>
        </w:rPr>
        <mc:AlternateContent>
          <mc:Choice Requires="wpg">
            <w:drawing>
              <wp:inline distT="0" distB="0" distL="114300" distR="114300">
                <wp:extent cx="5565775" cy="9525"/>
                <wp:effectExtent l="0" t="0" r="0" b="0"/>
                <wp:docPr id="30" name="组合 27"/>
                <wp:cNvGraphicFramePr/>
                <a:graphic xmlns:a="http://schemas.openxmlformats.org/drawingml/2006/main">
                  <a:graphicData uri="http://schemas.microsoft.com/office/word/2010/wordprocessingGroup">
                    <wpg:wgp>
                      <wpg:cNvGrpSpPr/>
                      <wpg:grpSpPr>
                        <a:xfrm>
                          <a:off x="0" y="0"/>
                          <a:ext cx="5565775" cy="9525"/>
                          <a:chOff x="0" y="0"/>
                          <a:chExt cx="8765" cy="15"/>
                        </a:xfrm>
                      </wpg:grpSpPr>
                      <wps:wsp>
                        <wps:cNvPr id="28" name="直线 28"/>
                        <wps:cNvCnPr/>
                        <wps:spPr>
                          <a:xfrm>
                            <a:off x="0" y="7"/>
                            <a:ext cx="8765" cy="0"/>
                          </a:xfrm>
                          <a:prstGeom prst="line">
                            <a:avLst/>
                          </a:prstGeom>
                          <a:ln w="9144" cap="flat" cmpd="sng">
                            <a:solidFill>
                              <a:srgbClr val="000000"/>
                            </a:solidFill>
                            <a:prstDash val="solid"/>
                            <a:headEnd type="none" w="med" len="med"/>
                            <a:tailEnd type="none" w="med" len="med"/>
                          </a:ln>
                        </wps:spPr>
                        <wps:bodyPr upright="1"/>
                      </wps:wsp>
                    </wpg:wgp>
                  </a:graphicData>
                </a:graphic>
              </wp:inline>
            </w:drawing>
          </mc:Choice>
          <mc:Fallback>
            <w:pict>
              <v:group id="组合 27" o:spid="_x0000_s1026" o:spt="203" style="height:0.75pt;width:438.25pt;" coordsize="8765,15" o:gfxdata="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LDyW2bUAAAAAwEAAA8AAAAA&#10;AAAAAQAgAAAAIgAAAGRycy9kb3ducmV2LnhtbFBLAQIUABQAAAAIAIdO4kCWWiqmUQIAAAIFAAAO&#10;AAAAAAAAAAEAIAAAACMBAABkcnMvZTJvRG9jLnhtbFBLBQYAAAAABgAGAFkBAADmBQAAAAA=&#10;">
                <o:lock v:ext="edit" aspectratio="f"/>
                <v:line id="直线 28" o:spid="_x0000_s1026" o:spt="20" style="position:absolute;left:0;top:7;height:0;width:8765;" filled="f" stroked="t" coordsize="21600,21600" o:gfxdata="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vFurS5AAAA2wAA&#10;AA8AAAAAAAAAAQAgAAAAIgAAAGRycy9kb3ducmV2LnhtbFBLAQIUABQAAAAIAIdO4kAzLwWeOwAA&#10;ADkAAAAQAAAAAAAAAAEAIAAAAAgBAABkcnMvc2hhcGV4bWwueG1sUEsFBgAAAAAGAAYAWwEAALID&#10;AAAAAA==&#10;">
                  <v:fill on="f" focussize="0,0"/>
                  <v:stroke weight="0.72pt" color="#000000" joinstyle="round"/>
                  <v:imagedata o:title=""/>
                  <o:lock v:ext="edit" aspectratio="f"/>
                </v:line>
                <w10:wrap type="none"/>
                <w10:anchorlock/>
              </v:group>
            </w:pict>
          </mc:Fallback>
        </mc:AlternateContent>
      </w:r>
    </w:p>
    <w:p>
      <w:pPr>
        <w:pStyle w:val="8"/>
        <w:rPr>
          <w:sz w:val="20"/>
        </w:rPr>
      </w:pPr>
    </w:p>
    <w:p>
      <w:pPr>
        <w:pStyle w:val="8"/>
        <w:rPr>
          <w:sz w:val="20"/>
        </w:rPr>
      </w:pPr>
    </w:p>
    <w:p>
      <w:pPr>
        <w:pStyle w:val="8"/>
        <w:rPr>
          <w:sz w:val="20"/>
        </w:rPr>
      </w:pPr>
    </w:p>
    <w:p>
      <w:pPr>
        <w:pStyle w:val="8"/>
        <w:spacing w:before="2"/>
        <w:rPr>
          <w:sz w:val="18"/>
        </w:rPr>
      </w:pPr>
    </w:p>
    <w:p>
      <w:pPr>
        <w:pStyle w:val="2"/>
      </w:pPr>
      <w:bookmarkStart w:id="138" w:name="_bookmark28"/>
      <w:bookmarkEnd w:id="138"/>
      <w:bookmarkStart w:id="139" w:name="意见反馈表"/>
      <w:bookmarkEnd w:id="139"/>
      <w:bookmarkStart w:id="140" w:name="_Toc395"/>
      <w:bookmarkStart w:id="141" w:name="_Toc30400"/>
      <w:bookmarkStart w:id="142" w:name="_Toc19032"/>
      <w:r>
        <w:t>意见反馈表</w:t>
      </w:r>
      <w:bookmarkEnd w:id="140"/>
      <w:bookmarkEnd w:id="141"/>
      <w:bookmarkEnd w:id="142"/>
    </w:p>
    <w:p>
      <w:pPr>
        <w:spacing w:before="137" w:line="364" w:lineRule="auto"/>
        <w:ind w:left="653" w:right="523" w:firstLine="439"/>
        <w:jc w:val="left"/>
        <w:rPr>
          <w:sz w:val="22"/>
        </w:rPr>
      </w:pPr>
      <w:r>
        <mc:AlternateContent>
          <mc:Choice Requires="wps">
            <w:drawing>
              <wp:anchor distT="0" distB="0" distL="114300" distR="114300" simplePos="0" relativeHeight="251676672" behindDoc="0" locked="0" layoutInCell="1" allowOverlap="1">
                <wp:simplePos x="0" y="0"/>
                <wp:positionH relativeFrom="page">
                  <wp:posOffset>455295</wp:posOffset>
                </wp:positionH>
                <wp:positionV relativeFrom="paragraph">
                  <wp:posOffset>1755775</wp:posOffset>
                </wp:positionV>
                <wp:extent cx="127635" cy="839470"/>
                <wp:effectExtent l="0" t="0" r="0" b="0"/>
                <wp:wrapNone/>
                <wp:docPr id="45" name="文本框 29"/>
                <wp:cNvGraphicFramePr/>
                <a:graphic xmlns:a="http://schemas.openxmlformats.org/drawingml/2006/main">
                  <a:graphicData uri="http://schemas.microsoft.com/office/word/2010/wordprocessingShape">
                    <wps:wsp>
                      <wps:cNvSpPr txBox="1"/>
                      <wps:spPr>
                        <a:xfrm>
                          <a:off x="0" y="0"/>
                          <a:ext cx="127635" cy="839470"/>
                        </a:xfrm>
                        <a:prstGeom prst="rect">
                          <a:avLst/>
                        </a:prstGeom>
                        <a:noFill/>
                        <a:ln>
                          <a:noFill/>
                        </a:ln>
                      </wps:spPr>
                      <wps:txbx>
                        <w:txbxContent>
                          <w:p>
                            <w:pPr>
                              <w:spacing w:before="0" w:line="168" w:lineRule="auto"/>
                              <w:ind w:left="20" w:right="0" w:firstLine="0"/>
                              <w:jc w:val="left"/>
                              <w:rPr>
                                <w:sz w:val="16"/>
                              </w:rPr>
                            </w:pPr>
                            <w:r>
                              <w:rPr>
                                <w:w w:val="100"/>
                                <w:sz w:val="16"/>
                              </w:rPr>
                              <w:t>如果您有意见反馈</w:t>
                            </w:r>
                          </w:p>
                        </w:txbxContent>
                      </wps:txbx>
                      <wps:bodyPr vert="eaVert" lIns="0" tIns="0" rIns="0" bIns="0" upright="1"/>
                    </wps:wsp>
                  </a:graphicData>
                </a:graphic>
              </wp:anchor>
            </w:drawing>
          </mc:Choice>
          <mc:Fallback>
            <w:pict>
              <v:shape id="文本框 29" o:spid="_x0000_s1026" o:spt="202" type="#_x0000_t202" style="position:absolute;left:0pt;margin-left:35.85pt;margin-top:138.25pt;height:66.1pt;width:10.05pt;mso-position-horizontal-relative:page;z-index:251676672;mso-width-relative:page;mso-height-relative:page;" filled="f" stroked="f" coordsize="21600,21600" o:gfxdata="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ADKtOo1wAAAAkBAAAPAAAAAAAAAAEAIAAAACIAAABkcnMvZG93bnJl&#10;di54bWxQSwECFAAUAAAACACHTuJAMybzSsUBAACBAwAADgAAAAAAAAABACAAAAAmAQAAZHJzL2Uy&#10;b0RvYy54bWxQSwUGAAAAAAYABgBZAQAAXQUAAAAA&#10;">
                <v:fill on="f" focussize="0,0"/>
                <v:stroke on="f"/>
                <v:imagedata o:title=""/>
                <o:lock v:ext="edit" aspectratio="f"/>
                <v:textbox inset="0mm,0mm,0mm,0mm" style="layout-flow:vertical-ideographic;">
                  <w:txbxContent>
                    <w:p>
                      <w:pPr>
                        <w:spacing w:before="0" w:line="168" w:lineRule="auto"/>
                        <w:ind w:left="20" w:right="0" w:firstLine="0"/>
                        <w:jc w:val="left"/>
                        <w:rPr>
                          <w:sz w:val="16"/>
                        </w:rPr>
                      </w:pPr>
                      <w:r>
                        <w:rPr>
                          <w:w w:val="100"/>
                          <w:sz w:val="16"/>
                        </w:rPr>
                        <w:t>如果您有意见反馈</w:t>
                      </w:r>
                    </w:p>
                  </w:txbxContent>
                </v:textbox>
              </v:shape>
            </w:pict>
          </mc:Fallback>
        </mc:AlternateContent>
      </w:r>
      <w:r>
        <w:rPr>
          <w:spacing w:val="-7"/>
          <w:sz w:val="22"/>
        </w:rPr>
        <w:t>为了提高本产品的质量，更好的为您服务，希望您在百忙之中提出您的建议和意见，对于有</w:t>
      </w:r>
      <w:r>
        <w:rPr>
          <w:spacing w:val="-3"/>
          <w:sz w:val="22"/>
        </w:rPr>
        <w:t>价值的建议和意见，我们将给予奖励。</w:t>
      </w:r>
    </w:p>
    <w:tbl>
      <w:tblPr>
        <w:tblStyle w:val="15"/>
        <w:tblW w:w="0" w:type="auto"/>
        <w:tblInd w:w="99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17"/>
        <w:gridCol w:w="1217"/>
        <w:gridCol w:w="1217"/>
        <w:gridCol w:w="1217"/>
        <w:gridCol w:w="1218"/>
        <w:gridCol w:w="1218"/>
        <w:gridCol w:w="121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8" w:hRule="atLeast"/>
        </w:trPr>
        <w:tc>
          <w:tcPr>
            <w:tcW w:w="1217" w:type="dxa"/>
          </w:tcPr>
          <w:p>
            <w:pPr>
              <w:pStyle w:val="19"/>
              <w:spacing w:before="1"/>
              <w:ind w:left="187" w:right="179"/>
              <w:jc w:val="center"/>
              <w:rPr>
                <w:sz w:val="20"/>
              </w:rPr>
            </w:pPr>
            <w:r>
              <w:rPr>
                <w:sz w:val="20"/>
              </w:rPr>
              <w:t>资料名称</w:t>
            </w:r>
          </w:p>
        </w:tc>
        <w:tc>
          <w:tcPr>
            <w:tcW w:w="7305" w:type="dxa"/>
            <w:gridSpan w:val="6"/>
          </w:tcPr>
          <w:p>
            <w:pPr>
              <w:pStyle w:val="19"/>
              <w:spacing w:before="1"/>
              <w:ind w:left="1926"/>
              <w:rPr>
                <w:sz w:val="20"/>
              </w:rPr>
            </w:pPr>
            <w:r>
              <w:rPr>
                <w:rFonts w:hint="eastAsia"/>
                <w:sz w:val="20"/>
                <w:lang w:eastAsia="zh-CN"/>
              </w:rPr>
              <w:t>RP</w:t>
            </w:r>
            <w:r>
              <w:rPr>
                <w:sz w:val="20"/>
              </w:rPr>
              <w:t>系列高频开关整流器用户使用手册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9" w:hRule="atLeast"/>
        </w:trPr>
        <w:tc>
          <w:tcPr>
            <w:tcW w:w="3651" w:type="dxa"/>
            <w:gridSpan w:val="3"/>
          </w:tcPr>
          <w:p>
            <w:pPr>
              <w:pStyle w:val="19"/>
              <w:ind w:left="724"/>
              <w:rPr>
                <w:sz w:val="20"/>
              </w:rPr>
            </w:pPr>
            <w:r>
              <w:rPr>
                <w:sz w:val="20"/>
              </w:rPr>
              <w:t>您单位安装该设备的时间</w:t>
            </w:r>
          </w:p>
        </w:tc>
        <w:tc>
          <w:tcPr>
            <w:tcW w:w="4871" w:type="dxa"/>
            <w:gridSpan w:val="4"/>
          </w:tcPr>
          <w:p>
            <w:pPr>
              <w:pStyle w:val="19"/>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9" w:hRule="atLeast"/>
        </w:trPr>
        <w:tc>
          <w:tcPr>
            <w:tcW w:w="8522" w:type="dxa"/>
            <w:gridSpan w:val="7"/>
          </w:tcPr>
          <w:p>
            <w:pPr>
              <w:pStyle w:val="19"/>
              <w:spacing w:before="2"/>
              <w:ind w:left="2139" w:right="2133"/>
              <w:jc w:val="center"/>
              <w:rPr>
                <w:sz w:val="20"/>
              </w:rPr>
            </w:pPr>
            <w:r>
              <w:rPr>
                <w:sz w:val="20"/>
              </w:rPr>
              <w:t>为了能及时与您联系，请填写以下有关您的信息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9" w:hRule="atLeast"/>
        </w:trPr>
        <w:tc>
          <w:tcPr>
            <w:tcW w:w="1217" w:type="dxa"/>
          </w:tcPr>
          <w:p>
            <w:pPr>
              <w:pStyle w:val="19"/>
              <w:spacing w:before="2"/>
              <w:ind w:left="185" w:right="179"/>
              <w:jc w:val="center"/>
              <w:rPr>
                <w:sz w:val="20"/>
              </w:rPr>
            </w:pPr>
            <w:r>
              <w:rPr>
                <w:sz w:val="20"/>
              </w:rPr>
              <w:t>姓名</w:t>
            </w:r>
          </w:p>
        </w:tc>
        <w:tc>
          <w:tcPr>
            <w:tcW w:w="1217" w:type="dxa"/>
          </w:tcPr>
          <w:p>
            <w:pPr>
              <w:pStyle w:val="19"/>
              <w:rPr>
                <w:rFonts w:ascii="Times New Roman"/>
                <w:sz w:val="20"/>
              </w:rPr>
            </w:pPr>
          </w:p>
        </w:tc>
        <w:tc>
          <w:tcPr>
            <w:tcW w:w="1217" w:type="dxa"/>
          </w:tcPr>
          <w:p>
            <w:pPr>
              <w:pStyle w:val="19"/>
              <w:spacing w:before="2"/>
              <w:ind w:left="186" w:right="179"/>
              <w:jc w:val="center"/>
              <w:rPr>
                <w:sz w:val="20"/>
              </w:rPr>
            </w:pPr>
            <w:r>
              <w:rPr>
                <w:sz w:val="20"/>
              </w:rPr>
              <w:t>单位名称</w:t>
            </w:r>
          </w:p>
        </w:tc>
        <w:tc>
          <w:tcPr>
            <w:tcW w:w="4871" w:type="dxa"/>
            <w:gridSpan w:val="4"/>
          </w:tcPr>
          <w:p>
            <w:pPr>
              <w:pStyle w:val="19"/>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8" w:hRule="atLeast"/>
        </w:trPr>
        <w:tc>
          <w:tcPr>
            <w:tcW w:w="1217" w:type="dxa"/>
          </w:tcPr>
          <w:p>
            <w:pPr>
              <w:pStyle w:val="19"/>
              <w:spacing w:before="1"/>
              <w:ind w:left="185" w:right="179"/>
              <w:jc w:val="center"/>
              <w:rPr>
                <w:sz w:val="20"/>
              </w:rPr>
            </w:pPr>
            <w:r>
              <w:rPr>
                <w:sz w:val="20"/>
              </w:rPr>
              <w:t>邮编</w:t>
            </w:r>
          </w:p>
        </w:tc>
        <w:tc>
          <w:tcPr>
            <w:tcW w:w="1217" w:type="dxa"/>
          </w:tcPr>
          <w:p>
            <w:pPr>
              <w:pStyle w:val="19"/>
              <w:rPr>
                <w:rFonts w:ascii="Times New Roman"/>
                <w:sz w:val="20"/>
              </w:rPr>
            </w:pPr>
          </w:p>
        </w:tc>
        <w:tc>
          <w:tcPr>
            <w:tcW w:w="1217" w:type="dxa"/>
          </w:tcPr>
          <w:p>
            <w:pPr>
              <w:pStyle w:val="19"/>
              <w:spacing w:before="1"/>
              <w:ind w:left="186" w:right="179"/>
              <w:jc w:val="center"/>
              <w:rPr>
                <w:sz w:val="20"/>
              </w:rPr>
            </w:pPr>
            <w:r>
              <w:rPr>
                <w:sz w:val="20"/>
              </w:rPr>
              <w:t>单位地址</w:t>
            </w:r>
          </w:p>
        </w:tc>
        <w:tc>
          <w:tcPr>
            <w:tcW w:w="4871" w:type="dxa"/>
            <w:gridSpan w:val="4"/>
          </w:tcPr>
          <w:p>
            <w:pPr>
              <w:pStyle w:val="19"/>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8" w:hRule="atLeast"/>
        </w:trPr>
        <w:tc>
          <w:tcPr>
            <w:tcW w:w="1217" w:type="dxa"/>
          </w:tcPr>
          <w:p>
            <w:pPr>
              <w:pStyle w:val="19"/>
              <w:spacing w:before="3"/>
              <w:ind w:left="185" w:right="179"/>
              <w:jc w:val="center"/>
              <w:rPr>
                <w:sz w:val="20"/>
              </w:rPr>
            </w:pPr>
            <w:r>
              <w:rPr>
                <w:sz w:val="20"/>
              </w:rPr>
              <w:t>电话</w:t>
            </w:r>
          </w:p>
        </w:tc>
        <w:tc>
          <w:tcPr>
            <w:tcW w:w="2434" w:type="dxa"/>
            <w:gridSpan w:val="2"/>
          </w:tcPr>
          <w:p>
            <w:pPr>
              <w:pStyle w:val="19"/>
              <w:rPr>
                <w:rFonts w:ascii="Times New Roman"/>
                <w:sz w:val="20"/>
              </w:rPr>
            </w:pPr>
          </w:p>
        </w:tc>
        <w:tc>
          <w:tcPr>
            <w:tcW w:w="1217" w:type="dxa"/>
          </w:tcPr>
          <w:p>
            <w:pPr>
              <w:pStyle w:val="19"/>
              <w:spacing w:before="3"/>
              <w:ind w:left="187" w:right="179"/>
              <w:jc w:val="center"/>
              <w:rPr>
                <w:sz w:val="20"/>
              </w:rPr>
            </w:pPr>
            <w:r>
              <w:rPr>
                <w:sz w:val="20"/>
              </w:rPr>
              <w:t>E-mail</w:t>
            </w:r>
          </w:p>
        </w:tc>
        <w:tc>
          <w:tcPr>
            <w:tcW w:w="3654" w:type="dxa"/>
            <w:gridSpan w:val="3"/>
          </w:tcPr>
          <w:p>
            <w:pPr>
              <w:pStyle w:val="19"/>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9" w:hRule="atLeast"/>
        </w:trPr>
        <w:tc>
          <w:tcPr>
            <w:tcW w:w="1217" w:type="dxa"/>
            <w:vMerge w:val="restart"/>
          </w:tcPr>
          <w:p>
            <w:pPr>
              <w:pStyle w:val="19"/>
              <w:rPr>
                <w:sz w:val="20"/>
              </w:rPr>
            </w:pPr>
          </w:p>
          <w:p>
            <w:pPr>
              <w:pStyle w:val="19"/>
              <w:rPr>
                <w:sz w:val="20"/>
              </w:rPr>
            </w:pPr>
          </w:p>
          <w:p>
            <w:pPr>
              <w:pStyle w:val="19"/>
              <w:rPr>
                <w:sz w:val="20"/>
              </w:rPr>
            </w:pPr>
          </w:p>
          <w:p>
            <w:pPr>
              <w:pStyle w:val="19"/>
              <w:rPr>
                <w:sz w:val="20"/>
              </w:rPr>
            </w:pPr>
          </w:p>
          <w:p>
            <w:pPr>
              <w:pStyle w:val="19"/>
              <w:rPr>
                <w:sz w:val="20"/>
              </w:rPr>
            </w:pPr>
          </w:p>
          <w:p>
            <w:pPr>
              <w:pStyle w:val="19"/>
              <w:spacing w:before="7"/>
              <w:rPr>
                <w:sz w:val="21"/>
              </w:rPr>
            </w:pPr>
          </w:p>
          <w:p>
            <w:pPr>
              <w:pStyle w:val="19"/>
              <w:spacing w:line="364" w:lineRule="auto"/>
              <w:ind w:left="306" w:right="99" w:hanging="200"/>
              <w:rPr>
                <w:sz w:val="20"/>
              </w:rPr>
            </w:pPr>
            <w:r>
              <w:rPr>
                <w:sz w:val="20"/>
              </w:rPr>
              <w:t>您对本资料的评价</w:t>
            </w:r>
          </w:p>
        </w:tc>
        <w:tc>
          <w:tcPr>
            <w:tcW w:w="1217" w:type="dxa"/>
          </w:tcPr>
          <w:p>
            <w:pPr>
              <w:pStyle w:val="19"/>
              <w:rPr>
                <w:rFonts w:ascii="Times New Roman"/>
                <w:sz w:val="20"/>
              </w:rPr>
            </w:pPr>
          </w:p>
        </w:tc>
        <w:tc>
          <w:tcPr>
            <w:tcW w:w="1217" w:type="dxa"/>
          </w:tcPr>
          <w:p>
            <w:pPr>
              <w:pStyle w:val="19"/>
              <w:spacing w:before="2"/>
              <w:ind w:left="7"/>
              <w:jc w:val="center"/>
              <w:rPr>
                <w:sz w:val="20"/>
              </w:rPr>
            </w:pPr>
            <w:r>
              <w:rPr>
                <w:w w:val="99"/>
                <w:sz w:val="20"/>
              </w:rPr>
              <w:t>好</w:t>
            </w:r>
          </w:p>
        </w:tc>
        <w:tc>
          <w:tcPr>
            <w:tcW w:w="1217" w:type="dxa"/>
          </w:tcPr>
          <w:p>
            <w:pPr>
              <w:pStyle w:val="19"/>
              <w:spacing w:before="2"/>
              <w:ind w:left="184" w:right="179"/>
              <w:jc w:val="center"/>
              <w:rPr>
                <w:sz w:val="20"/>
              </w:rPr>
            </w:pPr>
            <w:r>
              <w:rPr>
                <w:sz w:val="20"/>
              </w:rPr>
              <w:t>较好</w:t>
            </w:r>
          </w:p>
        </w:tc>
        <w:tc>
          <w:tcPr>
            <w:tcW w:w="1218" w:type="dxa"/>
          </w:tcPr>
          <w:p>
            <w:pPr>
              <w:pStyle w:val="19"/>
              <w:spacing w:before="2"/>
              <w:ind w:left="409"/>
              <w:rPr>
                <w:sz w:val="20"/>
              </w:rPr>
            </w:pPr>
            <w:r>
              <w:rPr>
                <w:sz w:val="20"/>
              </w:rPr>
              <w:t>一般</w:t>
            </w:r>
          </w:p>
        </w:tc>
        <w:tc>
          <w:tcPr>
            <w:tcW w:w="1218" w:type="dxa"/>
          </w:tcPr>
          <w:p>
            <w:pPr>
              <w:pStyle w:val="19"/>
              <w:spacing w:before="2"/>
              <w:ind w:left="407"/>
              <w:rPr>
                <w:sz w:val="20"/>
              </w:rPr>
            </w:pPr>
            <w:r>
              <w:rPr>
                <w:sz w:val="20"/>
              </w:rPr>
              <w:t>较差</w:t>
            </w:r>
          </w:p>
        </w:tc>
        <w:tc>
          <w:tcPr>
            <w:tcW w:w="1218" w:type="dxa"/>
          </w:tcPr>
          <w:p>
            <w:pPr>
              <w:pStyle w:val="19"/>
              <w:spacing w:before="2"/>
              <w:ind w:left="6"/>
              <w:jc w:val="center"/>
              <w:rPr>
                <w:sz w:val="20"/>
              </w:rPr>
            </w:pPr>
            <w:r>
              <w:rPr>
                <w:w w:val="99"/>
                <w:sz w:val="20"/>
              </w:rPr>
              <w:t>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8" w:hRule="atLeast"/>
        </w:trPr>
        <w:tc>
          <w:tcPr>
            <w:tcW w:w="1217" w:type="dxa"/>
            <w:vMerge w:val="continue"/>
            <w:tcBorders>
              <w:top w:val="nil"/>
            </w:tcBorders>
          </w:tcPr>
          <w:p>
            <w:pPr>
              <w:rPr>
                <w:sz w:val="2"/>
                <w:szCs w:val="2"/>
              </w:rPr>
            </w:pPr>
          </w:p>
        </w:tc>
        <w:tc>
          <w:tcPr>
            <w:tcW w:w="1217" w:type="dxa"/>
          </w:tcPr>
          <w:p>
            <w:pPr>
              <w:pStyle w:val="19"/>
              <w:spacing w:before="1"/>
              <w:ind w:left="187" w:right="179"/>
              <w:jc w:val="center"/>
              <w:rPr>
                <w:sz w:val="20"/>
              </w:rPr>
            </w:pPr>
            <w:r>
              <w:rPr>
                <w:sz w:val="20"/>
              </w:rPr>
              <w:t>总体满意</w:t>
            </w:r>
          </w:p>
        </w:tc>
        <w:tc>
          <w:tcPr>
            <w:tcW w:w="6088" w:type="dxa"/>
            <w:gridSpan w:val="5"/>
          </w:tcPr>
          <w:p>
            <w:pPr>
              <w:pStyle w:val="19"/>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9" w:hRule="atLeast"/>
        </w:trPr>
        <w:tc>
          <w:tcPr>
            <w:tcW w:w="1217" w:type="dxa"/>
            <w:vMerge w:val="continue"/>
            <w:tcBorders>
              <w:top w:val="nil"/>
            </w:tcBorders>
          </w:tcPr>
          <w:p>
            <w:pPr>
              <w:rPr>
                <w:sz w:val="2"/>
                <w:szCs w:val="2"/>
              </w:rPr>
            </w:pPr>
          </w:p>
        </w:tc>
        <w:tc>
          <w:tcPr>
            <w:tcW w:w="1217" w:type="dxa"/>
          </w:tcPr>
          <w:p>
            <w:pPr>
              <w:pStyle w:val="19"/>
              <w:spacing w:before="1"/>
              <w:ind w:left="187" w:right="179"/>
              <w:jc w:val="center"/>
              <w:rPr>
                <w:sz w:val="20"/>
              </w:rPr>
            </w:pPr>
            <w:r>
              <w:rPr>
                <w:sz w:val="20"/>
              </w:rPr>
              <w:t>工作指导</w:t>
            </w:r>
          </w:p>
        </w:tc>
        <w:tc>
          <w:tcPr>
            <w:tcW w:w="6088" w:type="dxa"/>
            <w:gridSpan w:val="5"/>
          </w:tcPr>
          <w:p>
            <w:pPr>
              <w:pStyle w:val="19"/>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0" w:hRule="atLeast"/>
        </w:trPr>
        <w:tc>
          <w:tcPr>
            <w:tcW w:w="1217" w:type="dxa"/>
            <w:vMerge w:val="continue"/>
            <w:tcBorders>
              <w:top w:val="nil"/>
            </w:tcBorders>
          </w:tcPr>
          <w:p>
            <w:pPr>
              <w:rPr>
                <w:sz w:val="2"/>
                <w:szCs w:val="2"/>
              </w:rPr>
            </w:pPr>
          </w:p>
        </w:tc>
        <w:tc>
          <w:tcPr>
            <w:tcW w:w="1217" w:type="dxa"/>
          </w:tcPr>
          <w:p>
            <w:pPr>
              <w:pStyle w:val="19"/>
              <w:spacing w:before="3"/>
              <w:ind w:left="187" w:right="179"/>
              <w:jc w:val="center"/>
              <w:rPr>
                <w:sz w:val="20"/>
              </w:rPr>
            </w:pPr>
            <w:r>
              <w:rPr>
                <w:sz w:val="20"/>
              </w:rPr>
              <w:t>查阅方便</w:t>
            </w:r>
          </w:p>
        </w:tc>
        <w:tc>
          <w:tcPr>
            <w:tcW w:w="6088" w:type="dxa"/>
            <w:gridSpan w:val="5"/>
          </w:tcPr>
          <w:p>
            <w:pPr>
              <w:pStyle w:val="19"/>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8" w:hRule="atLeast"/>
        </w:trPr>
        <w:tc>
          <w:tcPr>
            <w:tcW w:w="1217" w:type="dxa"/>
            <w:vMerge w:val="continue"/>
            <w:tcBorders>
              <w:top w:val="nil"/>
            </w:tcBorders>
          </w:tcPr>
          <w:p>
            <w:pPr>
              <w:rPr>
                <w:sz w:val="2"/>
                <w:szCs w:val="2"/>
              </w:rPr>
            </w:pPr>
          </w:p>
        </w:tc>
        <w:tc>
          <w:tcPr>
            <w:tcW w:w="1217" w:type="dxa"/>
          </w:tcPr>
          <w:p>
            <w:pPr>
              <w:pStyle w:val="19"/>
              <w:spacing w:before="1"/>
              <w:ind w:left="187" w:right="179"/>
              <w:jc w:val="center"/>
              <w:rPr>
                <w:sz w:val="20"/>
              </w:rPr>
            </w:pPr>
            <w:r>
              <w:rPr>
                <w:sz w:val="20"/>
              </w:rPr>
              <w:t>内容正确</w:t>
            </w:r>
          </w:p>
        </w:tc>
        <w:tc>
          <w:tcPr>
            <w:tcW w:w="6088" w:type="dxa"/>
            <w:gridSpan w:val="5"/>
          </w:tcPr>
          <w:p>
            <w:pPr>
              <w:pStyle w:val="19"/>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8" w:hRule="atLeast"/>
        </w:trPr>
        <w:tc>
          <w:tcPr>
            <w:tcW w:w="1217" w:type="dxa"/>
            <w:vMerge w:val="continue"/>
            <w:tcBorders>
              <w:top w:val="nil"/>
            </w:tcBorders>
          </w:tcPr>
          <w:p>
            <w:pPr>
              <w:rPr>
                <w:sz w:val="2"/>
                <w:szCs w:val="2"/>
              </w:rPr>
            </w:pPr>
          </w:p>
        </w:tc>
        <w:tc>
          <w:tcPr>
            <w:tcW w:w="1217" w:type="dxa"/>
          </w:tcPr>
          <w:p>
            <w:pPr>
              <w:pStyle w:val="19"/>
              <w:spacing w:before="1"/>
              <w:ind w:left="187" w:right="179"/>
              <w:jc w:val="center"/>
              <w:rPr>
                <w:sz w:val="20"/>
              </w:rPr>
            </w:pPr>
            <w:r>
              <w:rPr>
                <w:sz w:val="20"/>
              </w:rPr>
              <w:t>内容完整</w:t>
            </w:r>
          </w:p>
        </w:tc>
        <w:tc>
          <w:tcPr>
            <w:tcW w:w="6088" w:type="dxa"/>
            <w:gridSpan w:val="5"/>
          </w:tcPr>
          <w:p>
            <w:pPr>
              <w:pStyle w:val="19"/>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8" w:hRule="atLeast"/>
        </w:trPr>
        <w:tc>
          <w:tcPr>
            <w:tcW w:w="1217" w:type="dxa"/>
            <w:vMerge w:val="continue"/>
            <w:tcBorders>
              <w:top w:val="nil"/>
            </w:tcBorders>
          </w:tcPr>
          <w:p>
            <w:pPr>
              <w:rPr>
                <w:sz w:val="2"/>
                <w:szCs w:val="2"/>
              </w:rPr>
            </w:pPr>
          </w:p>
        </w:tc>
        <w:tc>
          <w:tcPr>
            <w:tcW w:w="1217" w:type="dxa"/>
          </w:tcPr>
          <w:p>
            <w:pPr>
              <w:pStyle w:val="19"/>
              <w:ind w:left="187" w:right="179"/>
              <w:jc w:val="center"/>
              <w:rPr>
                <w:sz w:val="20"/>
              </w:rPr>
            </w:pPr>
            <w:r>
              <w:rPr>
                <w:sz w:val="20"/>
              </w:rPr>
              <w:t>结构合理</w:t>
            </w:r>
          </w:p>
        </w:tc>
        <w:tc>
          <w:tcPr>
            <w:tcW w:w="6088" w:type="dxa"/>
            <w:gridSpan w:val="5"/>
          </w:tcPr>
          <w:p>
            <w:pPr>
              <w:pStyle w:val="19"/>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8" w:hRule="atLeast"/>
        </w:trPr>
        <w:tc>
          <w:tcPr>
            <w:tcW w:w="1217" w:type="dxa"/>
            <w:vMerge w:val="continue"/>
            <w:tcBorders>
              <w:top w:val="nil"/>
            </w:tcBorders>
          </w:tcPr>
          <w:p>
            <w:pPr>
              <w:rPr>
                <w:sz w:val="2"/>
                <w:szCs w:val="2"/>
              </w:rPr>
            </w:pPr>
          </w:p>
        </w:tc>
        <w:tc>
          <w:tcPr>
            <w:tcW w:w="1217" w:type="dxa"/>
          </w:tcPr>
          <w:p>
            <w:pPr>
              <w:pStyle w:val="19"/>
              <w:spacing w:before="2"/>
              <w:ind w:left="187" w:right="179"/>
              <w:jc w:val="center"/>
              <w:rPr>
                <w:sz w:val="20"/>
              </w:rPr>
            </w:pPr>
            <w:r>
              <w:rPr>
                <w:sz w:val="20"/>
              </w:rPr>
              <w:t>图表说明</w:t>
            </w:r>
          </w:p>
        </w:tc>
        <w:tc>
          <w:tcPr>
            <w:tcW w:w="6088" w:type="dxa"/>
            <w:gridSpan w:val="5"/>
          </w:tcPr>
          <w:p>
            <w:pPr>
              <w:pStyle w:val="19"/>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9" w:hRule="atLeast"/>
        </w:trPr>
        <w:tc>
          <w:tcPr>
            <w:tcW w:w="1217" w:type="dxa"/>
            <w:vMerge w:val="continue"/>
            <w:tcBorders>
              <w:top w:val="nil"/>
            </w:tcBorders>
          </w:tcPr>
          <w:p>
            <w:pPr>
              <w:rPr>
                <w:sz w:val="2"/>
                <w:szCs w:val="2"/>
              </w:rPr>
            </w:pPr>
          </w:p>
        </w:tc>
        <w:tc>
          <w:tcPr>
            <w:tcW w:w="1217" w:type="dxa"/>
          </w:tcPr>
          <w:p>
            <w:pPr>
              <w:pStyle w:val="19"/>
              <w:spacing w:before="1"/>
              <w:ind w:left="187" w:right="179"/>
              <w:jc w:val="center"/>
              <w:rPr>
                <w:sz w:val="20"/>
              </w:rPr>
            </w:pPr>
            <w:r>
              <w:rPr>
                <w:sz w:val="20"/>
              </w:rPr>
              <w:t>通俗易懂</w:t>
            </w:r>
          </w:p>
        </w:tc>
        <w:tc>
          <w:tcPr>
            <w:tcW w:w="6088" w:type="dxa"/>
            <w:gridSpan w:val="5"/>
          </w:tcPr>
          <w:p>
            <w:pPr>
              <w:pStyle w:val="19"/>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8" w:hRule="atLeast"/>
        </w:trPr>
        <w:tc>
          <w:tcPr>
            <w:tcW w:w="1217" w:type="dxa"/>
            <w:vMerge w:val="restart"/>
          </w:tcPr>
          <w:p>
            <w:pPr>
              <w:pStyle w:val="19"/>
              <w:rPr>
                <w:sz w:val="20"/>
              </w:rPr>
            </w:pPr>
          </w:p>
          <w:p>
            <w:pPr>
              <w:pStyle w:val="19"/>
              <w:rPr>
                <w:sz w:val="20"/>
              </w:rPr>
            </w:pPr>
          </w:p>
          <w:p>
            <w:pPr>
              <w:pStyle w:val="19"/>
              <w:rPr>
                <w:sz w:val="20"/>
              </w:rPr>
            </w:pPr>
          </w:p>
          <w:p>
            <w:pPr>
              <w:pStyle w:val="19"/>
              <w:rPr>
                <w:sz w:val="20"/>
              </w:rPr>
            </w:pPr>
          </w:p>
          <w:p>
            <w:pPr>
              <w:pStyle w:val="19"/>
              <w:spacing w:before="5"/>
              <w:rPr>
                <w:sz w:val="29"/>
              </w:rPr>
            </w:pPr>
          </w:p>
          <w:p>
            <w:pPr>
              <w:pStyle w:val="19"/>
              <w:spacing w:before="1" w:line="364" w:lineRule="auto"/>
              <w:ind w:left="107" w:right="99"/>
              <w:rPr>
                <w:sz w:val="20"/>
              </w:rPr>
            </w:pPr>
            <w:r>
              <w:rPr>
                <w:sz w:val="20"/>
              </w:rPr>
              <w:t>您对本资料的改进建议</w:t>
            </w:r>
          </w:p>
        </w:tc>
        <w:tc>
          <w:tcPr>
            <w:tcW w:w="1217" w:type="dxa"/>
          </w:tcPr>
          <w:p>
            <w:pPr>
              <w:pStyle w:val="19"/>
              <w:rPr>
                <w:rFonts w:ascii="Times New Roman"/>
                <w:sz w:val="20"/>
              </w:rPr>
            </w:pPr>
          </w:p>
        </w:tc>
        <w:tc>
          <w:tcPr>
            <w:tcW w:w="6088" w:type="dxa"/>
            <w:gridSpan w:val="5"/>
          </w:tcPr>
          <w:p>
            <w:pPr>
              <w:pStyle w:val="19"/>
              <w:ind w:left="2623" w:right="2615"/>
              <w:jc w:val="center"/>
              <w:rPr>
                <w:sz w:val="20"/>
              </w:rPr>
            </w:pPr>
            <w:r>
              <w:rPr>
                <w:sz w:val="20"/>
              </w:rPr>
              <w:t>详细说明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9" w:hRule="atLeast"/>
        </w:trPr>
        <w:tc>
          <w:tcPr>
            <w:tcW w:w="1217" w:type="dxa"/>
            <w:vMerge w:val="continue"/>
            <w:tcBorders>
              <w:top w:val="nil"/>
            </w:tcBorders>
          </w:tcPr>
          <w:p>
            <w:pPr>
              <w:rPr>
                <w:sz w:val="2"/>
                <w:szCs w:val="2"/>
              </w:rPr>
            </w:pPr>
          </w:p>
        </w:tc>
        <w:tc>
          <w:tcPr>
            <w:tcW w:w="1217" w:type="dxa"/>
          </w:tcPr>
          <w:p>
            <w:pPr>
              <w:pStyle w:val="19"/>
              <w:ind w:left="187" w:right="179"/>
              <w:jc w:val="center"/>
              <w:rPr>
                <w:sz w:val="20"/>
              </w:rPr>
            </w:pPr>
            <w:r>
              <w:rPr>
                <w:sz w:val="20"/>
              </w:rPr>
              <w:t>内容结构</w:t>
            </w:r>
          </w:p>
        </w:tc>
        <w:tc>
          <w:tcPr>
            <w:tcW w:w="6088" w:type="dxa"/>
            <w:gridSpan w:val="5"/>
          </w:tcPr>
          <w:p>
            <w:pPr>
              <w:pStyle w:val="19"/>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8" w:hRule="atLeast"/>
        </w:trPr>
        <w:tc>
          <w:tcPr>
            <w:tcW w:w="1217" w:type="dxa"/>
            <w:vMerge w:val="continue"/>
            <w:tcBorders>
              <w:top w:val="nil"/>
            </w:tcBorders>
          </w:tcPr>
          <w:p>
            <w:pPr>
              <w:rPr>
                <w:sz w:val="2"/>
                <w:szCs w:val="2"/>
              </w:rPr>
            </w:pPr>
          </w:p>
        </w:tc>
        <w:tc>
          <w:tcPr>
            <w:tcW w:w="1217" w:type="dxa"/>
          </w:tcPr>
          <w:p>
            <w:pPr>
              <w:pStyle w:val="19"/>
              <w:spacing w:before="2"/>
              <w:ind w:left="187" w:right="179"/>
              <w:jc w:val="center"/>
              <w:rPr>
                <w:sz w:val="20"/>
              </w:rPr>
            </w:pPr>
            <w:r>
              <w:rPr>
                <w:sz w:val="20"/>
              </w:rPr>
              <w:t>内容详细</w:t>
            </w:r>
          </w:p>
        </w:tc>
        <w:tc>
          <w:tcPr>
            <w:tcW w:w="6088" w:type="dxa"/>
            <w:gridSpan w:val="5"/>
          </w:tcPr>
          <w:p>
            <w:pPr>
              <w:pStyle w:val="19"/>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9" w:hRule="atLeast"/>
        </w:trPr>
        <w:tc>
          <w:tcPr>
            <w:tcW w:w="1217" w:type="dxa"/>
            <w:vMerge w:val="continue"/>
            <w:tcBorders>
              <w:top w:val="nil"/>
            </w:tcBorders>
          </w:tcPr>
          <w:p>
            <w:pPr>
              <w:rPr>
                <w:sz w:val="2"/>
                <w:szCs w:val="2"/>
              </w:rPr>
            </w:pPr>
          </w:p>
        </w:tc>
        <w:tc>
          <w:tcPr>
            <w:tcW w:w="1217" w:type="dxa"/>
          </w:tcPr>
          <w:p>
            <w:pPr>
              <w:pStyle w:val="19"/>
              <w:spacing w:before="1"/>
              <w:ind w:left="187" w:right="179"/>
              <w:jc w:val="center"/>
              <w:rPr>
                <w:sz w:val="20"/>
              </w:rPr>
            </w:pPr>
            <w:r>
              <w:rPr>
                <w:sz w:val="20"/>
              </w:rPr>
              <w:t>内容深度</w:t>
            </w:r>
          </w:p>
        </w:tc>
        <w:tc>
          <w:tcPr>
            <w:tcW w:w="6088" w:type="dxa"/>
            <w:gridSpan w:val="5"/>
          </w:tcPr>
          <w:p>
            <w:pPr>
              <w:pStyle w:val="19"/>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8" w:hRule="atLeast"/>
        </w:trPr>
        <w:tc>
          <w:tcPr>
            <w:tcW w:w="1217" w:type="dxa"/>
            <w:vMerge w:val="continue"/>
            <w:tcBorders>
              <w:top w:val="nil"/>
            </w:tcBorders>
          </w:tcPr>
          <w:p>
            <w:pPr>
              <w:rPr>
                <w:sz w:val="2"/>
                <w:szCs w:val="2"/>
              </w:rPr>
            </w:pPr>
          </w:p>
        </w:tc>
        <w:tc>
          <w:tcPr>
            <w:tcW w:w="1217" w:type="dxa"/>
          </w:tcPr>
          <w:p>
            <w:pPr>
              <w:pStyle w:val="19"/>
              <w:spacing w:before="3"/>
              <w:ind w:left="187" w:right="179"/>
              <w:jc w:val="center"/>
              <w:rPr>
                <w:sz w:val="20"/>
              </w:rPr>
            </w:pPr>
            <w:r>
              <w:rPr>
                <w:sz w:val="20"/>
              </w:rPr>
              <w:t>表达简洁</w:t>
            </w:r>
          </w:p>
        </w:tc>
        <w:tc>
          <w:tcPr>
            <w:tcW w:w="6088" w:type="dxa"/>
            <w:gridSpan w:val="5"/>
          </w:tcPr>
          <w:p>
            <w:pPr>
              <w:pStyle w:val="19"/>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9" w:hRule="atLeast"/>
        </w:trPr>
        <w:tc>
          <w:tcPr>
            <w:tcW w:w="1217" w:type="dxa"/>
            <w:vMerge w:val="continue"/>
            <w:tcBorders>
              <w:top w:val="nil"/>
            </w:tcBorders>
          </w:tcPr>
          <w:p>
            <w:pPr>
              <w:rPr>
                <w:sz w:val="2"/>
                <w:szCs w:val="2"/>
              </w:rPr>
            </w:pPr>
          </w:p>
        </w:tc>
        <w:tc>
          <w:tcPr>
            <w:tcW w:w="1217" w:type="dxa"/>
          </w:tcPr>
          <w:p>
            <w:pPr>
              <w:pStyle w:val="19"/>
              <w:spacing w:before="2"/>
              <w:ind w:left="187" w:right="179"/>
              <w:jc w:val="center"/>
              <w:rPr>
                <w:sz w:val="20"/>
              </w:rPr>
            </w:pPr>
            <w:r>
              <w:rPr>
                <w:sz w:val="20"/>
              </w:rPr>
              <w:t>增加图形</w:t>
            </w:r>
          </w:p>
        </w:tc>
        <w:tc>
          <w:tcPr>
            <w:tcW w:w="6088" w:type="dxa"/>
            <w:gridSpan w:val="5"/>
          </w:tcPr>
          <w:p>
            <w:pPr>
              <w:pStyle w:val="19"/>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9" w:hRule="atLeast"/>
        </w:trPr>
        <w:tc>
          <w:tcPr>
            <w:tcW w:w="1217" w:type="dxa"/>
            <w:vMerge w:val="continue"/>
            <w:tcBorders>
              <w:top w:val="nil"/>
            </w:tcBorders>
          </w:tcPr>
          <w:p>
            <w:pPr>
              <w:rPr>
                <w:sz w:val="2"/>
                <w:szCs w:val="2"/>
              </w:rPr>
            </w:pPr>
          </w:p>
        </w:tc>
        <w:tc>
          <w:tcPr>
            <w:tcW w:w="1217" w:type="dxa"/>
          </w:tcPr>
          <w:p>
            <w:pPr>
              <w:pStyle w:val="19"/>
              <w:spacing w:before="2"/>
              <w:ind w:left="187" w:right="179"/>
              <w:jc w:val="center"/>
              <w:rPr>
                <w:sz w:val="20"/>
              </w:rPr>
            </w:pPr>
            <w:r>
              <w:rPr>
                <w:sz w:val="20"/>
              </w:rPr>
              <w:t>增加实例</w:t>
            </w:r>
          </w:p>
        </w:tc>
        <w:tc>
          <w:tcPr>
            <w:tcW w:w="6088" w:type="dxa"/>
            <w:gridSpan w:val="5"/>
          </w:tcPr>
          <w:p>
            <w:pPr>
              <w:pStyle w:val="19"/>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8" w:hRule="atLeast"/>
        </w:trPr>
        <w:tc>
          <w:tcPr>
            <w:tcW w:w="1217" w:type="dxa"/>
            <w:vMerge w:val="continue"/>
            <w:tcBorders>
              <w:top w:val="nil"/>
            </w:tcBorders>
          </w:tcPr>
          <w:p>
            <w:pPr>
              <w:rPr>
                <w:sz w:val="2"/>
                <w:szCs w:val="2"/>
              </w:rPr>
            </w:pPr>
          </w:p>
        </w:tc>
        <w:tc>
          <w:tcPr>
            <w:tcW w:w="1217" w:type="dxa"/>
          </w:tcPr>
          <w:p>
            <w:pPr>
              <w:pStyle w:val="19"/>
              <w:spacing w:before="1"/>
              <w:ind w:left="187" w:right="178"/>
              <w:jc w:val="center"/>
              <w:rPr>
                <w:sz w:val="20"/>
              </w:rPr>
            </w:pPr>
            <w:r>
              <w:rPr>
                <w:sz w:val="20"/>
              </w:rPr>
              <w:t>增加 FAQ</w:t>
            </w:r>
          </w:p>
        </w:tc>
        <w:tc>
          <w:tcPr>
            <w:tcW w:w="6088" w:type="dxa"/>
            <w:gridSpan w:val="5"/>
          </w:tcPr>
          <w:p>
            <w:pPr>
              <w:pStyle w:val="19"/>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9" w:hRule="atLeast"/>
        </w:trPr>
        <w:tc>
          <w:tcPr>
            <w:tcW w:w="1217" w:type="dxa"/>
            <w:vMerge w:val="continue"/>
            <w:tcBorders>
              <w:top w:val="nil"/>
            </w:tcBorders>
          </w:tcPr>
          <w:p>
            <w:pPr>
              <w:rPr>
                <w:sz w:val="2"/>
                <w:szCs w:val="2"/>
              </w:rPr>
            </w:pPr>
          </w:p>
        </w:tc>
        <w:tc>
          <w:tcPr>
            <w:tcW w:w="1217" w:type="dxa"/>
          </w:tcPr>
          <w:p>
            <w:pPr>
              <w:pStyle w:val="19"/>
              <w:spacing w:before="3"/>
              <w:ind w:left="184" w:right="179"/>
              <w:jc w:val="center"/>
              <w:rPr>
                <w:sz w:val="20"/>
              </w:rPr>
            </w:pPr>
            <w:r>
              <w:rPr>
                <w:sz w:val="20"/>
              </w:rPr>
              <w:t>其它</w:t>
            </w:r>
          </w:p>
        </w:tc>
        <w:tc>
          <w:tcPr>
            <w:tcW w:w="6088" w:type="dxa"/>
            <w:gridSpan w:val="5"/>
          </w:tcPr>
          <w:p>
            <w:pPr>
              <w:pStyle w:val="19"/>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83" w:hRule="atLeast"/>
        </w:trPr>
        <w:tc>
          <w:tcPr>
            <w:tcW w:w="1217" w:type="dxa"/>
          </w:tcPr>
          <w:p>
            <w:pPr>
              <w:pStyle w:val="19"/>
              <w:spacing w:before="9" w:line="364" w:lineRule="auto"/>
              <w:ind w:left="107" w:right="99"/>
              <w:jc w:val="right"/>
              <w:rPr>
                <w:sz w:val="20"/>
              </w:rPr>
            </w:pPr>
            <w:r>
              <w:rPr>
                <w:spacing w:val="-4"/>
                <w:w w:val="95"/>
                <w:sz w:val="20"/>
              </w:rPr>
              <w:t>您对本公司用户资料的</w:t>
            </w:r>
          </w:p>
          <w:p>
            <w:pPr>
              <w:pStyle w:val="19"/>
              <w:spacing w:line="255" w:lineRule="exact"/>
              <w:ind w:right="197"/>
              <w:jc w:val="right"/>
              <w:rPr>
                <w:sz w:val="20"/>
              </w:rPr>
            </w:pPr>
            <w:r>
              <w:rPr>
                <w:w w:val="95"/>
                <w:sz w:val="20"/>
              </w:rPr>
              <w:t>其它建议</w:t>
            </w:r>
          </w:p>
        </w:tc>
        <w:tc>
          <w:tcPr>
            <w:tcW w:w="7305" w:type="dxa"/>
            <w:gridSpan w:val="6"/>
          </w:tcPr>
          <w:p>
            <w:pPr>
              <w:pStyle w:val="19"/>
              <w:rPr>
                <w:rFonts w:ascii="Times New Roman"/>
                <w:sz w:val="20"/>
              </w:rPr>
            </w:pPr>
          </w:p>
        </w:tc>
      </w:tr>
    </w:tbl>
    <w:p>
      <w:pPr>
        <w:pStyle w:val="8"/>
        <w:rPr>
          <w:sz w:val="20"/>
        </w:rPr>
      </w:pPr>
    </w:p>
    <w:p>
      <w:pPr>
        <w:pStyle w:val="8"/>
        <w:spacing w:before="11"/>
        <w:rPr>
          <w:sz w:val="15"/>
        </w:rPr>
      </w:pPr>
      <w:r>
        <mc:AlternateContent>
          <mc:Choice Requires="wps">
            <w:drawing>
              <wp:anchor distT="0" distB="0" distL="0" distR="0" simplePos="0" relativeHeight="251674624" behindDoc="1" locked="0" layoutInCell="1" allowOverlap="1">
                <wp:simplePos x="0" y="0"/>
                <wp:positionH relativeFrom="page">
                  <wp:posOffset>935355</wp:posOffset>
                </wp:positionH>
                <wp:positionV relativeFrom="paragraph">
                  <wp:posOffset>159385</wp:posOffset>
                </wp:positionV>
                <wp:extent cx="5829300" cy="0"/>
                <wp:effectExtent l="0" t="0" r="0" b="0"/>
                <wp:wrapTopAndBottom/>
                <wp:docPr id="43" name="直线 30"/>
                <wp:cNvGraphicFramePr/>
                <a:graphic xmlns:a="http://schemas.openxmlformats.org/drawingml/2006/main">
                  <a:graphicData uri="http://schemas.microsoft.com/office/word/2010/wordprocessingShape">
                    <wps:wsp>
                      <wps:cNvCnPr/>
                      <wps:spPr>
                        <a:xfrm>
                          <a:off x="0" y="0"/>
                          <a:ext cx="582930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30" o:spid="_x0000_s1026" o:spt="20" style="position:absolute;left:0pt;margin-left:73.65pt;margin-top:12.55pt;height:0pt;width:459pt;mso-position-horizontal-relative:page;mso-wrap-distance-bottom:0pt;mso-wrap-distance-top:0pt;z-index:-251641856;mso-width-relative:page;mso-height-relative:page;" filled="f" stroked="t" coordsize="21600,21600" o:gfxdata="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NL25wbW&#10;AAAACgEAAA8AAAAAAAAAAQAgAAAAIgAAAGRycy9kb3ducmV2LnhtbFBLAQIUABQAAAAIAIdO4kBt&#10;La4M6QEAAN0DAAAOAAAAAAAAAAEAIAAAACUBAABkcnMvZTJvRG9jLnhtbFBLBQYAAAAABgAGAFkB&#10;AACABQAAAAA=&#10;">
                <v:fill on="f" focussize="0,0"/>
                <v:stroke color="#000000" joinstyle="round"/>
                <v:imagedata o:title=""/>
                <o:lock v:ext="edit" aspectratio="f"/>
                <w10:wrap type="topAndBottom"/>
              </v:line>
            </w:pict>
          </mc:Fallback>
        </mc:AlternateContent>
      </w:r>
    </w:p>
    <w:sectPr>
      <w:headerReference r:id="rId9" w:type="default"/>
      <w:footerReference r:id="rId10" w:type="default"/>
      <w:pgSz w:w="11910" w:h="16840"/>
      <w:pgMar w:top="1120" w:right="720" w:bottom="1620" w:left="820" w:header="887" w:footer="1430"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86"/>
    <w:family w:val="swiss"/>
    <w:pitch w:val="default"/>
    <w:sig w:usb0="E00002FF" w:usb1="4000ACFF" w:usb2="00000001" w:usb3="00000000" w:csb0="2000019F" w:csb1="00000000"/>
  </w:font>
  <w:font w:name="Calibri">
    <w:panose1 w:val="020F0502020204030204"/>
    <w:charset w:val="86"/>
    <w:family w:val="swiss"/>
    <w:pitch w:val="default"/>
    <w:sig w:usb0="E00002FF" w:usb1="4000ACFF" w:usb2="00000001" w:usb3="00000000" w:csb0="2000019F" w:csb1="00000000"/>
  </w:font>
  <w:font w:name="Calibri">
    <w:panose1 w:val="020F0502020204030204"/>
    <w:charset w:val="00"/>
    <w:family w:val="auto"/>
    <w:pitch w:val="default"/>
    <w:sig w:usb0="E00002FF" w:usb1="4000ACFF" w:usb2="00000001" w:usb3="00000000" w:csb0="2000019F" w:csb1="00000000"/>
  </w:font>
  <w:font w:name="Georgia">
    <w:panose1 w:val="02040502050405020303"/>
    <w:charset w:val="00"/>
    <w:family w:val="roman"/>
    <w:pitch w:val="default"/>
    <w:sig w:usb0="00000287" w:usb1="00000000" w:usb2="00000000" w:usb3="00000000" w:csb0="2000009F" w:csb1="00000000"/>
  </w:font>
  <w:font w:name="楷体">
    <w:panose1 w:val="02010609060101010101"/>
    <w:charset w:val="86"/>
    <w:family w:val="modern"/>
    <w:pitch w:val="default"/>
    <w:sig w:usb0="800002BF" w:usb1="38CF7CFA" w:usb2="00000016" w:usb3="00000000" w:csb0="00040001" w:csb1="00000000"/>
  </w:font>
  <w:font w:name="汉仪雅酷黑 75W">
    <w:altName w:val="黑体"/>
    <w:panose1 w:val="020B0804020202020204"/>
    <w:charset w:val="86"/>
    <w:family w:val="auto"/>
    <w:pitch w:val="default"/>
    <w:sig w:usb0="00000000" w:usb1="00000000" w:usb2="00000016" w:usb3="00000000" w:csb0="2004000F" w:csb1="00000000"/>
  </w:font>
  <w:font w:name="PMingLiU">
    <w:altName w:val="Microsoft JhengHei UI"/>
    <w:panose1 w:val="02010601000101010101"/>
    <w:charset w:val="88"/>
    <w:family w:val="roman"/>
    <w:pitch w:val="default"/>
    <w:sig w:usb0="00000000" w:usb1="00000000" w:usb2="00000016" w:usb3="00000000" w:csb0="00100001" w:csb1="00000000"/>
  </w:font>
  <w:font w:name="微软雅黑">
    <w:panose1 w:val="020B0503020204020204"/>
    <w:charset w:val="86"/>
    <w:family w:val="auto"/>
    <w:pitch w:val="default"/>
    <w:sig w:usb0="80000287" w:usb1="28CF3C52" w:usb2="00000016" w:usb3="00000000" w:csb0="0004001F" w:csb1="00000000"/>
  </w:font>
  <w:font w:name="Microsoft JhengHei UI">
    <w:panose1 w:val="020B0604030504040204"/>
    <w:charset w:val="88"/>
    <w:family w:val="auto"/>
    <w:pitch w:val="default"/>
    <w:sig w:usb0="000002A7" w:usb1="28CF4400" w:usb2="00000016" w:usb3="00000000" w:csb0="00100009" w:csb1="00000000"/>
  </w:font>
  <w:font w:name="Tahoma">
    <w:panose1 w:val="020B0604030504040204"/>
    <w:charset w:val="00"/>
    <w:family w:val="swiss"/>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rPr>
        <w:sz w:val="20"/>
      </w:rPr>
    </w:pPr>
    <w:r>
      <mc:AlternateContent>
        <mc:Choice Requires="wps">
          <w:drawing>
            <wp:anchor distT="0" distB="0" distL="114300" distR="114300" simplePos="0" relativeHeight="251661312" behindDoc="1" locked="0" layoutInCell="1" allowOverlap="1">
              <wp:simplePos x="0" y="0"/>
              <wp:positionH relativeFrom="page">
                <wp:posOffset>935355</wp:posOffset>
              </wp:positionH>
              <wp:positionV relativeFrom="page">
                <wp:posOffset>9625330</wp:posOffset>
              </wp:positionV>
              <wp:extent cx="5829300" cy="0"/>
              <wp:effectExtent l="0" t="0" r="0" b="0"/>
              <wp:wrapNone/>
              <wp:docPr id="50" name="直线 5"/>
              <wp:cNvGraphicFramePr/>
              <a:graphic xmlns:a="http://schemas.openxmlformats.org/drawingml/2006/main">
                <a:graphicData uri="http://schemas.microsoft.com/office/word/2010/wordprocessingShape">
                  <wps:wsp>
                    <wps:cNvCnPr/>
                    <wps:spPr>
                      <a:xfrm>
                        <a:off x="0" y="0"/>
                        <a:ext cx="582930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5" o:spid="_x0000_s1026" o:spt="20" style="position:absolute;left:0pt;margin-left:73.65pt;margin-top:757.9pt;height:0pt;width:459pt;mso-position-horizontal-relative:page;mso-position-vertical-relative:page;z-index:-251655168;mso-width-relative:page;mso-height-relative:page;" filled="f" stroked="t" coordsize="21600,21600" o:gfxdata="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KN/+R9YA&#10;AAAOAQAADwAAAAAAAAABACAAAAAiAAAAZHJzL2Rvd25yZXYueG1sUEsBAhQAFAAAAAgAh07iQHmU&#10;J9boAQAA3AMAAA4AAAAAAAAAAQAgAAAAJQEAAGRycy9lMm9Eb2MueG1sUEsFBgAAAAAGAAYAWQEA&#10;AH8FAAAAAA==&#10;">
              <v:fill on="f" focussize="0,0"/>
              <v:stroke color="#000000" joinstyle="round"/>
              <v:imagedata o:title=""/>
              <o:lock v:ext="edit" aspectratio="f"/>
            </v:lin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rPr>
        <w:sz w:val="20"/>
      </w:rPr>
    </w:pPr>
    <w:r>
      <mc:AlternateContent>
        <mc:Choice Requires="wps">
          <w:drawing>
            <wp:anchor distT="0" distB="0" distL="114300" distR="114300" simplePos="0" relativeHeight="251663360" behindDoc="1" locked="0" layoutInCell="1" allowOverlap="1">
              <wp:simplePos x="0" y="0"/>
              <wp:positionH relativeFrom="page">
                <wp:posOffset>935355</wp:posOffset>
              </wp:positionH>
              <wp:positionV relativeFrom="page">
                <wp:posOffset>9625330</wp:posOffset>
              </wp:positionV>
              <wp:extent cx="5829300" cy="0"/>
              <wp:effectExtent l="0" t="0" r="0" b="0"/>
              <wp:wrapNone/>
              <wp:docPr id="52" name="直线 7"/>
              <wp:cNvGraphicFramePr/>
              <a:graphic xmlns:a="http://schemas.openxmlformats.org/drawingml/2006/main">
                <a:graphicData uri="http://schemas.microsoft.com/office/word/2010/wordprocessingShape">
                  <wps:wsp>
                    <wps:cNvCnPr/>
                    <wps:spPr>
                      <a:xfrm>
                        <a:off x="0" y="0"/>
                        <a:ext cx="582930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7" o:spid="_x0000_s1026" o:spt="20" style="position:absolute;left:0pt;margin-left:73.65pt;margin-top:757.9pt;height:0pt;width:459pt;mso-position-horizontal-relative:page;mso-position-vertical-relative:page;z-index:-251653120;mso-width-relative:page;mso-height-relative:page;" filled="f" stroked="t" coordsize="21600,21600" o:gfxdata="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Ao3/5H&#10;1gAAAA4BAAAPAAAAAAAAAAEAIAAAACIAAABkcnMvZG93bnJldi54bWxQSwECFAAUAAAACACHTuJA&#10;aybKGOoBAADcAwAADgAAAAAAAAABACAAAAAlAQAAZHJzL2Uyb0RvYy54bWxQSwUGAAAAAAYABgBZ&#10;AQAAgQUAAAAA&#10;">
              <v:fill on="f" focussize="0,0"/>
              <v:stroke color="#000000" joinstyle="round"/>
              <v:imagedata o:title=""/>
              <o:lock v:ext="edit" aspectratio="f"/>
            </v:lin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rPr>
        <w:sz w:val="20"/>
      </w:rPr>
    </w:pPr>
    <w:r>
      <mc:AlternateContent>
        <mc:Choice Requires="wps">
          <w:drawing>
            <wp:anchor distT="0" distB="0" distL="114300" distR="114300" simplePos="0" relativeHeight="251665408" behindDoc="1" locked="0" layoutInCell="1" allowOverlap="1">
              <wp:simplePos x="0" y="0"/>
              <wp:positionH relativeFrom="page">
                <wp:posOffset>3781425</wp:posOffset>
              </wp:positionH>
              <wp:positionV relativeFrom="page">
                <wp:posOffset>9643745</wp:posOffset>
              </wp:positionV>
              <wp:extent cx="140970" cy="152400"/>
              <wp:effectExtent l="0" t="0" r="0" b="0"/>
              <wp:wrapNone/>
              <wp:docPr id="55" name="文本框 10"/>
              <wp:cNvGraphicFramePr/>
              <a:graphic xmlns:a="http://schemas.openxmlformats.org/drawingml/2006/main">
                <a:graphicData uri="http://schemas.microsoft.com/office/word/2010/wordprocessingShape">
                  <wps:wsp>
                    <wps:cNvSpPr txBox="1"/>
                    <wps:spPr>
                      <a:xfrm>
                        <a:off x="0" y="0"/>
                        <a:ext cx="140970" cy="152400"/>
                      </a:xfrm>
                      <a:prstGeom prst="rect">
                        <a:avLst/>
                      </a:prstGeom>
                      <a:noFill/>
                      <a:ln>
                        <a:noFill/>
                      </a:ln>
                    </wps:spPr>
                    <wps:txbx>
                      <w:txbxContent>
                        <w:p>
                          <w:pPr>
                            <w:spacing w:before="12"/>
                            <w:ind w:left="20" w:right="0" w:firstLine="0"/>
                            <w:jc w:val="left"/>
                            <w:rPr>
                              <w:rFonts w:ascii="Times New Roman"/>
                              <w:sz w:val="18"/>
                            </w:rPr>
                          </w:pPr>
                          <w:r>
                            <w:rPr>
                              <w:rFonts w:ascii="Times New Roman"/>
                              <w:sz w:val="18"/>
                            </w:rPr>
                            <w:t>24</w:t>
                          </w:r>
                        </w:p>
                      </w:txbxContent>
                    </wps:txbx>
                    <wps:bodyPr lIns="0" tIns="0" rIns="0" bIns="0" upright="1"/>
                  </wps:wsp>
                </a:graphicData>
              </a:graphic>
            </wp:anchor>
          </w:drawing>
        </mc:Choice>
        <mc:Fallback>
          <w:pict>
            <v:shape id="文本框 10" o:spid="_x0000_s1026" o:spt="202" type="#_x0000_t202" style="position:absolute;left:0pt;margin-left:297.75pt;margin-top:759.35pt;height:12pt;width:11.1pt;mso-position-horizontal-relative:page;mso-position-vertical-relative:page;z-index:-251651072;mso-width-relative:page;mso-height-relative:page;" filled="f" stroked="f" coordsize="21600,21600" o:gfxdata="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X36QptsAAAANAQAADwAAAAAAAAABACAAAAAiAAAAZHJzL2Rvd25yZXYueG1sUEsB&#10;AhQAFAAAAAgAh07iQJQN9ri5AQAAcwMAAA4AAAAAAAAAAQAgAAAAKgEAAGRycy9lMm9Eb2MueG1s&#10;UEsFBgAAAAAGAAYAWQEAAFUFAAAAAA==&#10;">
              <v:fill on="f" focussize="0,0"/>
              <v:stroke on="f"/>
              <v:imagedata o:title=""/>
              <o:lock v:ext="edit" aspectratio="f"/>
              <v:textbox inset="0mm,0mm,0mm,0mm">
                <w:txbxContent>
                  <w:p>
                    <w:pPr>
                      <w:spacing w:before="12"/>
                      <w:ind w:left="20" w:right="0" w:firstLine="0"/>
                      <w:jc w:val="left"/>
                      <w:rPr>
                        <w:rFonts w:ascii="Times New Roman"/>
                        <w:sz w:val="18"/>
                      </w:rPr>
                    </w:pPr>
                    <w:r>
                      <w:rPr>
                        <w:rFonts w:ascii="Times New Roman"/>
                        <w:sz w:val="18"/>
                      </w:rPr>
                      <w:t>24</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rPr>
        <w:sz w:val="20"/>
      </w:rPr>
    </w:pPr>
    <w:r>
      <mc:AlternateContent>
        <mc:Choice Requires="wps">
          <w:drawing>
            <wp:anchor distT="0" distB="0" distL="114300" distR="114300" simplePos="0" relativeHeight="251664384" behindDoc="1" locked="0" layoutInCell="1" allowOverlap="1">
              <wp:simplePos x="0" y="0"/>
              <wp:positionH relativeFrom="page">
                <wp:posOffset>922655</wp:posOffset>
              </wp:positionH>
              <wp:positionV relativeFrom="page">
                <wp:posOffset>549910</wp:posOffset>
              </wp:positionV>
              <wp:extent cx="2896870" cy="177800"/>
              <wp:effectExtent l="0" t="0" r="0" b="0"/>
              <wp:wrapNone/>
              <wp:docPr id="54" name="文本框 9"/>
              <wp:cNvGraphicFramePr/>
              <a:graphic xmlns:a="http://schemas.openxmlformats.org/drawingml/2006/main">
                <a:graphicData uri="http://schemas.microsoft.com/office/word/2010/wordprocessingShape">
                  <wps:wsp>
                    <wps:cNvSpPr txBox="1"/>
                    <wps:spPr>
                      <a:xfrm>
                        <a:off x="0" y="0"/>
                        <a:ext cx="2896870" cy="177800"/>
                      </a:xfrm>
                      <a:prstGeom prst="rect">
                        <a:avLst/>
                      </a:prstGeom>
                      <a:noFill/>
                      <a:ln>
                        <a:noFill/>
                      </a:ln>
                    </wps:spPr>
                    <wps:txbx>
                      <w:txbxContent>
                        <w:p>
                          <w:pPr>
                            <w:spacing w:before="0" w:line="280" w:lineRule="exact"/>
                            <w:ind w:left="20" w:right="0" w:firstLine="0"/>
                            <w:jc w:val="left"/>
                            <w:rPr>
                              <w:rFonts w:hint="eastAsia" w:ascii="楷体" w:eastAsia="楷体"/>
                              <w:b/>
                              <w:sz w:val="24"/>
                            </w:rPr>
                          </w:pPr>
                          <w:r>
                            <w:rPr>
                              <w:rFonts w:hint="eastAsia" w:ascii="楷体" w:eastAsia="楷体"/>
                              <w:b/>
                              <w:sz w:val="24"/>
                              <w:lang w:eastAsia="zh-CN"/>
                            </w:rPr>
                            <w:t>RP</w:t>
                          </w:r>
                          <w:r>
                            <w:rPr>
                              <w:rFonts w:hint="eastAsia" w:ascii="楷体" w:eastAsia="楷体"/>
                              <w:b/>
                              <w:spacing w:val="-14"/>
                              <w:sz w:val="24"/>
                            </w:rPr>
                            <w:t>系列 (</w:t>
                          </w:r>
                          <w:r>
                            <w:rPr>
                              <w:rFonts w:hint="eastAsia" w:ascii="楷体" w:eastAsia="楷体"/>
                              <w:b/>
                              <w:sz w:val="24"/>
                            </w:rPr>
                            <w:t>V2.2)高频开关整流器用户手册</w:t>
                          </w:r>
                        </w:p>
                      </w:txbxContent>
                    </wps:txbx>
                    <wps:bodyPr lIns="0" tIns="0" rIns="0" bIns="0" upright="1"/>
                  </wps:wsp>
                </a:graphicData>
              </a:graphic>
            </wp:anchor>
          </w:drawing>
        </mc:Choice>
        <mc:Fallback>
          <w:pict>
            <v:shape id="文本框 9" o:spid="_x0000_s1026" o:spt="202" type="#_x0000_t202" style="position:absolute;left:0pt;margin-left:72.65pt;margin-top:43.3pt;height:14pt;width:228.1pt;mso-position-horizontal-relative:page;mso-position-vertical-relative:page;z-index:-251652096;mso-width-relative:page;mso-height-relative:page;" filled="f" stroked="f" coordsize="21600,21600" o:gfxdata="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J9Flt3YAAAACgEAAA8AAAAAAAAAAQAgAAAAIgAAAGRycy9kb3ducmV2LnhtbFBL&#10;AQIUABQAAAAIAIdO4kCU8mvDvQEAAHMDAAAOAAAAAAAAAAEAIAAAACcBAABkcnMvZTJvRG9jLnht&#10;bFBLBQYAAAAABgAGAFkBAABWBQAAAAA=&#10;">
              <v:fill on="f" focussize="0,0"/>
              <v:stroke on="f"/>
              <v:imagedata o:title=""/>
              <o:lock v:ext="edit" aspectratio="f"/>
              <v:textbox inset="0mm,0mm,0mm,0mm">
                <w:txbxContent>
                  <w:p>
                    <w:pPr>
                      <w:spacing w:before="0" w:line="280" w:lineRule="exact"/>
                      <w:ind w:left="20" w:right="0" w:firstLine="0"/>
                      <w:jc w:val="left"/>
                      <w:rPr>
                        <w:rFonts w:hint="eastAsia" w:ascii="楷体" w:eastAsia="楷体"/>
                        <w:b/>
                        <w:sz w:val="24"/>
                      </w:rPr>
                    </w:pPr>
                    <w:r>
                      <w:rPr>
                        <w:rFonts w:hint="eastAsia" w:ascii="楷体" w:eastAsia="楷体"/>
                        <w:b/>
                        <w:sz w:val="24"/>
                        <w:lang w:eastAsia="zh-CN"/>
                      </w:rPr>
                      <w:t>RP</w:t>
                    </w:r>
                    <w:r>
                      <w:rPr>
                        <w:rFonts w:hint="eastAsia" w:ascii="楷体" w:eastAsia="楷体"/>
                        <w:b/>
                        <w:spacing w:val="-14"/>
                        <w:sz w:val="24"/>
                      </w:rPr>
                      <w:t>系列 (</w:t>
                    </w:r>
                    <w:r>
                      <w:rPr>
                        <w:rFonts w:hint="eastAsia" w:ascii="楷体" w:eastAsia="楷体"/>
                        <w:b/>
                        <w:sz w:val="24"/>
                      </w:rPr>
                      <w:t>V2.2)高频开关整流器用户手册</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239341B"/>
    <w:multiLevelType w:val="multilevel"/>
    <w:tmpl w:val="9239341B"/>
    <w:lvl w:ilvl="0" w:tentative="0">
      <w:start w:val="1"/>
      <w:numFmt w:val="decimal"/>
      <w:lvlText w:val="%1."/>
      <w:lvlJc w:val="left"/>
      <w:pPr>
        <w:ind w:left="1013" w:hanging="360"/>
        <w:jc w:val="left"/>
      </w:pPr>
      <w:rPr>
        <w:rFonts w:hint="default" w:ascii="宋体" w:hAnsi="宋体" w:eastAsia="宋体" w:cs="宋体"/>
        <w:spacing w:val="0"/>
        <w:w w:val="99"/>
        <w:sz w:val="21"/>
        <w:szCs w:val="21"/>
        <w:lang w:val="zh-CN" w:eastAsia="zh-CN" w:bidi="zh-CN"/>
      </w:rPr>
    </w:lvl>
    <w:lvl w:ilvl="1" w:tentative="0">
      <w:start w:val="0"/>
      <w:numFmt w:val="bullet"/>
      <w:lvlText w:val="•"/>
      <w:lvlJc w:val="left"/>
      <w:pPr>
        <w:ind w:left="1954" w:hanging="360"/>
      </w:pPr>
      <w:rPr>
        <w:rFonts w:hint="default"/>
        <w:lang w:val="zh-CN" w:eastAsia="zh-CN" w:bidi="zh-CN"/>
      </w:rPr>
    </w:lvl>
    <w:lvl w:ilvl="2" w:tentative="0">
      <w:start w:val="0"/>
      <w:numFmt w:val="bullet"/>
      <w:lvlText w:val="•"/>
      <w:lvlJc w:val="left"/>
      <w:pPr>
        <w:ind w:left="2889" w:hanging="360"/>
      </w:pPr>
      <w:rPr>
        <w:rFonts w:hint="default"/>
        <w:lang w:val="zh-CN" w:eastAsia="zh-CN" w:bidi="zh-CN"/>
      </w:rPr>
    </w:lvl>
    <w:lvl w:ilvl="3" w:tentative="0">
      <w:start w:val="0"/>
      <w:numFmt w:val="bullet"/>
      <w:lvlText w:val="•"/>
      <w:lvlJc w:val="left"/>
      <w:pPr>
        <w:ind w:left="3823" w:hanging="360"/>
      </w:pPr>
      <w:rPr>
        <w:rFonts w:hint="default"/>
        <w:lang w:val="zh-CN" w:eastAsia="zh-CN" w:bidi="zh-CN"/>
      </w:rPr>
    </w:lvl>
    <w:lvl w:ilvl="4" w:tentative="0">
      <w:start w:val="0"/>
      <w:numFmt w:val="bullet"/>
      <w:lvlText w:val="•"/>
      <w:lvlJc w:val="left"/>
      <w:pPr>
        <w:ind w:left="4758" w:hanging="360"/>
      </w:pPr>
      <w:rPr>
        <w:rFonts w:hint="default"/>
        <w:lang w:val="zh-CN" w:eastAsia="zh-CN" w:bidi="zh-CN"/>
      </w:rPr>
    </w:lvl>
    <w:lvl w:ilvl="5" w:tentative="0">
      <w:start w:val="0"/>
      <w:numFmt w:val="bullet"/>
      <w:lvlText w:val="•"/>
      <w:lvlJc w:val="left"/>
      <w:pPr>
        <w:ind w:left="5693" w:hanging="360"/>
      </w:pPr>
      <w:rPr>
        <w:rFonts w:hint="default"/>
        <w:lang w:val="zh-CN" w:eastAsia="zh-CN" w:bidi="zh-CN"/>
      </w:rPr>
    </w:lvl>
    <w:lvl w:ilvl="6" w:tentative="0">
      <w:start w:val="0"/>
      <w:numFmt w:val="bullet"/>
      <w:lvlText w:val="•"/>
      <w:lvlJc w:val="left"/>
      <w:pPr>
        <w:ind w:left="6627" w:hanging="360"/>
      </w:pPr>
      <w:rPr>
        <w:rFonts w:hint="default"/>
        <w:lang w:val="zh-CN" w:eastAsia="zh-CN" w:bidi="zh-CN"/>
      </w:rPr>
    </w:lvl>
    <w:lvl w:ilvl="7" w:tentative="0">
      <w:start w:val="0"/>
      <w:numFmt w:val="bullet"/>
      <w:lvlText w:val="•"/>
      <w:lvlJc w:val="left"/>
      <w:pPr>
        <w:ind w:left="7562" w:hanging="360"/>
      </w:pPr>
      <w:rPr>
        <w:rFonts w:hint="default"/>
        <w:lang w:val="zh-CN" w:eastAsia="zh-CN" w:bidi="zh-CN"/>
      </w:rPr>
    </w:lvl>
    <w:lvl w:ilvl="8" w:tentative="0">
      <w:start w:val="0"/>
      <w:numFmt w:val="bullet"/>
      <w:lvlText w:val="•"/>
      <w:lvlJc w:val="left"/>
      <w:pPr>
        <w:ind w:left="8496" w:hanging="360"/>
      </w:pPr>
      <w:rPr>
        <w:rFonts w:hint="default"/>
        <w:lang w:val="zh-CN" w:eastAsia="zh-CN" w:bidi="zh-CN"/>
      </w:rPr>
    </w:lvl>
  </w:abstractNum>
  <w:abstractNum w:abstractNumId="1">
    <w:nsid w:val="9C8AC8EF"/>
    <w:multiLevelType w:val="multilevel"/>
    <w:tmpl w:val="9C8AC8EF"/>
    <w:lvl w:ilvl="0" w:tentative="0">
      <w:start w:val="3"/>
      <w:numFmt w:val="decimal"/>
      <w:lvlText w:val="%1."/>
      <w:lvlJc w:val="left"/>
      <w:pPr>
        <w:ind w:left="1599" w:hanging="315"/>
        <w:jc w:val="left"/>
      </w:pPr>
      <w:rPr>
        <w:rFonts w:hint="default" w:ascii="宋体" w:hAnsi="宋体" w:eastAsia="宋体" w:cs="宋体"/>
        <w:spacing w:val="0"/>
        <w:w w:val="99"/>
        <w:sz w:val="21"/>
        <w:szCs w:val="21"/>
        <w:lang w:val="zh-CN" w:eastAsia="zh-CN" w:bidi="zh-CN"/>
      </w:rPr>
    </w:lvl>
    <w:lvl w:ilvl="1" w:tentative="0">
      <w:start w:val="0"/>
      <w:numFmt w:val="bullet"/>
      <w:lvlText w:val="•"/>
      <w:lvlJc w:val="left"/>
      <w:pPr>
        <w:ind w:left="2476" w:hanging="315"/>
      </w:pPr>
      <w:rPr>
        <w:rFonts w:hint="default"/>
        <w:lang w:val="zh-CN" w:eastAsia="zh-CN" w:bidi="zh-CN"/>
      </w:rPr>
    </w:lvl>
    <w:lvl w:ilvl="2" w:tentative="0">
      <w:start w:val="0"/>
      <w:numFmt w:val="bullet"/>
      <w:lvlText w:val="•"/>
      <w:lvlJc w:val="left"/>
      <w:pPr>
        <w:ind w:left="3353" w:hanging="315"/>
      </w:pPr>
      <w:rPr>
        <w:rFonts w:hint="default"/>
        <w:lang w:val="zh-CN" w:eastAsia="zh-CN" w:bidi="zh-CN"/>
      </w:rPr>
    </w:lvl>
    <w:lvl w:ilvl="3" w:tentative="0">
      <w:start w:val="0"/>
      <w:numFmt w:val="bullet"/>
      <w:lvlText w:val="•"/>
      <w:lvlJc w:val="left"/>
      <w:pPr>
        <w:ind w:left="4229" w:hanging="315"/>
      </w:pPr>
      <w:rPr>
        <w:rFonts w:hint="default"/>
        <w:lang w:val="zh-CN" w:eastAsia="zh-CN" w:bidi="zh-CN"/>
      </w:rPr>
    </w:lvl>
    <w:lvl w:ilvl="4" w:tentative="0">
      <w:start w:val="0"/>
      <w:numFmt w:val="bullet"/>
      <w:lvlText w:val="•"/>
      <w:lvlJc w:val="left"/>
      <w:pPr>
        <w:ind w:left="5106" w:hanging="315"/>
      </w:pPr>
      <w:rPr>
        <w:rFonts w:hint="default"/>
        <w:lang w:val="zh-CN" w:eastAsia="zh-CN" w:bidi="zh-CN"/>
      </w:rPr>
    </w:lvl>
    <w:lvl w:ilvl="5" w:tentative="0">
      <w:start w:val="0"/>
      <w:numFmt w:val="bullet"/>
      <w:lvlText w:val="•"/>
      <w:lvlJc w:val="left"/>
      <w:pPr>
        <w:ind w:left="5983" w:hanging="315"/>
      </w:pPr>
      <w:rPr>
        <w:rFonts w:hint="default"/>
        <w:lang w:val="zh-CN" w:eastAsia="zh-CN" w:bidi="zh-CN"/>
      </w:rPr>
    </w:lvl>
    <w:lvl w:ilvl="6" w:tentative="0">
      <w:start w:val="0"/>
      <w:numFmt w:val="bullet"/>
      <w:lvlText w:val="•"/>
      <w:lvlJc w:val="left"/>
      <w:pPr>
        <w:ind w:left="6859" w:hanging="315"/>
      </w:pPr>
      <w:rPr>
        <w:rFonts w:hint="default"/>
        <w:lang w:val="zh-CN" w:eastAsia="zh-CN" w:bidi="zh-CN"/>
      </w:rPr>
    </w:lvl>
    <w:lvl w:ilvl="7" w:tentative="0">
      <w:start w:val="0"/>
      <w:numFmt w:val="bullet"/>
      <w:lvlText w:val="•"/>
      <w:lvlJc w:val="left"/>
      <w:pPr>
        <w:ind w:left="7736" w:hanging="315"/>
      </w:pPr>
      <w:rPr>
        <w:rFonts w:hint="default"/>
        <w:lang w:val="zh-CN" w:eastAsia="zh-CN" w:bidi="zh-CN"/>
      </w:rPr>
    </w:lvl>
    <w:lvl w:ilvl="8" w:tentative="0">
      <w:start w:val="0"/>
      <w:numFmt w:val="bullet"/>
      <w:lvlText w:val="•"/>
      <w:lvlJc w:val="left"/>
      <w:pPr>
        <w:ind w:left="8612" w:hanging="315"/>
      </w:pPr>
      <w:rPr>
        <w:rFonts w:hint="default"/>
        <w:lang w:val="zh-CN" w:eastAsia="zh-CN" w:bidi="zh-CN"/>
      </w:rPr>
    </w:lvl>
  </w:abstractNum>
  <w:abstractNum w:abstractNumId="2">
    <w:nsid w:val="C8879AEF"/>
    <w:multiLevelType w:val="multilevel"/>
    <w:tmpl w:val="C8879AEF"/>
    <w:lvl w:ilvl="0" w:tentative="0">
      <w:start w:val="1"/>
      <w:numFmt w:val="decimal"/>
      <w:lvlText w:val="%1）"/>
      <w:lvlJc w:val="left"/>
      <w:pPr>
        <w:ind w:left="1373" w:hanging="720"/>
        <w:jc w:val="left"/>
      </w:pPr>
      <w:rPr>
        <w:rFonts w:hint="default" w:ascii="宋体" w:hAnsi="宋体" w:eastAsia="宋体" w:cs="宋体"/>
        <w:spacing w:val="-85"/>
        <w:w w:val="99"/>
        <w:sz w:val="21"/>
        <w:szCs w:val="21"/>
        <w:lang w:val="zh-CN" w:eastAsia="zh-CN" w:bidi="zh-CN"/>
      </w:rPr>
    </w:lvl>
    <w:lvl w:ilvl="1" w:tentative="0">
      <w:start w:val="0"/>
      <w:numFmt w:val="bullet"/>
      <w:lvlText w:val="•"/>
      <w:lvlJc w:val="left"/>
      <w:pPr>
        <w:ind w:left="1780" w:hanging="720"/>
      </w:pPr>
      <w:rPr>
        <w:rFonts w:hint="default"/>
        <w:lang w:val="zh-CN" w:eastAsia="zh-CN" w:bidi="zh-CN"/>
      </w:rPr>
    </w:lvl>
    <w:lvl w:ilvl="2" w:tentative="0">
      <w:start w:val="0"/>
      <w:numFmt w:val="bullet"/>
      <w:lvlText w:val="•"/>
      <w:lvlJc w:val="left"/>
      <w:pPr>
        <w:ind w:left="2734" w:hanging="720"/>
      </w:pPr>
      <w:rPr>
        <w:rFonts w:hint="default"/>
        <w:lang w:val="zh-CN" w:eastAsia="zh-CN" w:bidi="zh-CN"/>
      </w:rPr>
    </w:lvl>
    <w:lvl w:ilvl="3" w:tentative="0">
      <w:start w:val="0"/>
      <w:numFmt w:val="bullet"/>
      <w:lvlText w:val="•"/>
      <w:lvlJc w:val="left"/>
      <w:pPr>
        <w:ind w:left="3688" w:hanging="720"/>
      </w:pPr>
      <w:rPr>
        <w:rFonts w:hint="default"/>
        <w:lang w:val="zh-CN" w:eastAsia="zh-CN" w:bidi="zh-CN"/>
      </w:rPr>
    </w:lvl>
    <w:lvl w:ilvl="4" w:tentative="0">
      <w:start w:val="0"/>
      <w:numFmt w:val="bullet"/>
      <w:lvlText w:val="•"/>
      <w:lvlJc w:val="left"/>
      <w:pPr>
        <w:ind w:left="4642" w:hanging="720"/>
      </w:pPr>
      <w:rPr>
        <w:rFonts w:hint="default"/>
        <w:lang w:val="zh-CN" w:eastAsia="zh-CN" w:bidi="zh-CN"/>
      </w:rPr>
    </w:lvl>
    <w:lvl w:ilvl="5" w:tentative="0">
      <w:start w:val="0"/>
      <w:numFmt w:val="bullet"/>
      <w:lvlText w:val="•"/>
      <w:lvlJc w:val="left"/>
      <w:pPr>
        <w:ind w:left="5596" w:hanging="720"/>
      </w:pPr>
      <w:rPr>
        <w:rFonts w:hint="default"/>
        <w:lang w:val="zh-CN" w:eastAsia="zh-CN" w:bidi="zh-CN"/>
      </w:rPr>
    </w:lvl>
    <w:lvl w:ilvl="6" w:tentative="0">
      <w:start w:val="0"/>
      <w:numFmt w:val="bullet"/>
      <w:lvlText w:val="•"/>
      <w:lvlJc w:val="left"/>
      <w:pPr>
        <w:ind w:left="6550" w:hanging="720"/>
      </w:pPr>
      <w:rPr>
        <w:rFonts w:hint="default"/>
        <w:lang w:val="zh-CN" w:eastAsia="zh-CN" w:bidi="zh-CN"/>
      </w:rPr>
    </w:lvl>
    <w:lvl w:ilvl="7" w:tentative="0">
      <w:start w:val="0"/>
      <w:numFmt w:val="bullet"/>
      <w:lvlText w:val="•"/>
      <w:lvlJc w:val="left"/>
      <w:pPr>
        <w:ind w:left="7504" w:hanging="720"/>
      </w:pPr>
      <w:rPr>
        <w:rFonts w:hint="default"/>
        <w:lang w:val="zh-CN" w:eastAsia="zh-CN" w:bidi="zh-CN"/>
      </w:rPr>
    </w:lvl>
    <w:lvl w:ilvl="8" w:tentative="0">
      <w:start w:val="0"/>
      <w:numFmt w:val="bullet"/>
      <w:lvlText w:val="•"/>
      <w:lvlJc w:val="left"/>
      <w:pPr>
        <w:ind w:left="8458" w:hanging="720"/>
      </w:pPr>
      <w:rPr>
        <w:rFonts w:hint="default"/>
        <w:lang w:val="zh-CN" w:eastAsia="zh-CN" w:bidi="zh-CN"/>
      </w:rPr>
    </w:lvl>
  </w:abstractNum>
  <w:abstractNum w:abstractNumId="3">
    <w:nsid w:val="D7F9FE59"/>
    <w:multiLevelType w:val="multilevel"/>
    <w:tmpl w:val="D7F9FE59"/>
    <w:lvl w:ilvl="0" w:tentative="0">
      <w:start w:val="2"/>
      <w:numFmt w:val="upperLetter"/>
      <w:lvlText w:val="%1）"/>
      <w:lvlJc w:val="left"/>
      <w:pPr>
        <w:ind w:left="1548" w:hanging="562"/>
        <w:jc w:val="left"/>
      </w:pPr>
      <w:rPr>
        <w:rFonts w:hint="default" w:ascii="宋体" w:hAnsi="宋体" w:eastAsia="宋体" w:cs="宋体"/>
        <w:b/>
        <w:bCs/>
        <w:spacing w:val="0"/>
        <w:w w:val="99"/>
        <w:sz w:val="28"/>
        <w:szCs w:val="28"/>
        <w:lang w:val="zh-CN" w:eastAsia="zh-CN" w:bidi="zh-CN"/>
      </w:rPr>
    </w:lvl>
    <w:lvl w:ilvl="1" w:tentative="0">
      <w:start w:val="1"/>
      <w:numFmt w:val="decimal"/>
      <w:lvlText w:val="%2."/>
      <w:lvlJc w:val="left"/>
      <w:pPr>
        <w:ind w:left="1284" w:hanging="315"/>
        <w:jc w:val="left"/>
      </w:pPr>
      <w:rPr>
        <w:rFonts w:hint="default" w:ascii="宋体" w:hAnsi="宋体" w:eastAsia="宋体" w:cs="宋体"/>
        <w:spacing w:val="0"/>
        <w:w w:val="99"/>
        <w:sz w:val="21"/>
        <w:szCs w:val="21"/>
        <w:lang w:val="zh-CN" w:eastAsia="zh-CN" w:bidi="zh-CN"/>
      </w:rPr>
    </w:lvl>
    <w:lvl w:ilvl="2" w:tentative="0">
      <w:start w:val="0"/>
      <w:numFmt w:val="bullet"/>
      <w:lvlText w:val="•"/>
      <w:lvlJc w:val="left"/>
      <w:pPr>
        <w:ind w:left="2520" w:hanging="315"/>
      </w:pPr>
      <w:rPr>
        <w:rFonts w:hint="default"/>
        <w:lang w:val="zh-CN" w:eastAsia="zh-CN" w:bidi="zh-CN"/>
      </w:rPr>
    </w:lvl>
    <w:lvl w:ilvl="3" w:tentative="0">
      <w:start w:val="0"/>
      <w:numFmt w:val="bullet"/>
      <w:lvlText w:val="•"/>
      <w:lvlJc w:val="left"/>
      <w:pPr>
        <w:ind w:left="3501" w:hanging="315"/>
      </w:pPr>
      <w:rPr>
        <w:rFonts w:hint="default"/>
        <w:lang w:val="zh-CN" w:eastAsia="zh-CN" w:bidi="zh-CN"/>
      </w:rPr>
    </w:lvl>
    <w:lvl w:ilvl="4" w:tentative="0">
      <w:start w:val="0"/>
      <w:numFmt w:val="bullet"/>
      <w:lvlText w:val="•"/>
      <w:lvlJc w:val="left"/>
      <w:pPr>
        <w:ind w:left="4482" w:hanging="315"/>
      </w:pPr>
      <w:rPr>
        <w:rFonts w:hint="default"/>
        <w:lang w:val="zh-CN" w:eastAsia="zh-CN" w:bidi="zh-CN"/>
      </w:rPr>
    </w:lvl>
    <w:lvl w:ilvl="5" w:tentative="0">
      <w:start w:val="0"/>
      <w:numFmt w:val="bullet"/>
      <w:lvlText w:val="•"/>
      <w:lvlJc w:val="left"/>
      <w:pPr>
        <w:ind w:left="5462" w:hanging="315"/>
      </w:pPr>
      <w:rPr>
        <w:rFonts w:hint="default"/>
        <w:lang w:val="zh-CN" w:eastAsia="zh-CN" w:bidi="zh-CN"/>
      </w:rPr>
    </w:lvl>
    <w:lvl w:ilvl="6" w:tentative="0">
      <w:start w:val="0"/>
      <w:numFmt w:val="bullet"/>
      <w:lvlText w:val="•"/>
      <w:lvlJc w:val="left"/>
      <w:pPr>
        <w:ind w:left="6443" w:hanging="315"/>
      </w:pPr>
      <w:rPr>
        <w:rFonts w:hint="default"/>
        <w:lang w:val="zh-CN" w:eastAsia="zh-CN" w:bidi="zh-CN"/>
      </w:rPr>
    </w:lvl>
    <w:lvl w:ilvl="7" w:tentative="0">
      <w:start w:val="0"/>
      <w:numFmt w:val="bullet"/>
      <w:lvlText w:val="•"/>
      <w:lvlJc w:val="left"/>
      <w:pPr>
        <w:ind w:left="7424" w:hanging="315"/>
      </w:pPr>
      <w:rPr>
        <w:rFonts w:hint="default"/>
        <w:lang w:val="zh-CN" w:eastAsia="zh-CN" w:bidi="zh-CN"/>
      </w:rPr>
    </w:lvl>
    <w:lvl w:ilvl="8" w:tentative="0">
      <w:start w:val="0"/>
      <w:numFmt w:val="bullet"/>
      <w:lvlText w:val="•"/>
      <w:lvlJc w:val="left"/>
      <w:pPr>
        <w:ind w:left="8404" w:hanging="315"/>
      </w:pPr>
      <w:rPr>
        <w:rFonts w:hint="default"/>
        <w:lang w:val="zh-CN" w:eastAsia="zh-CN" w:bidi="zh-CN"/>
      </w:rPr>
    </w:lvl>
  </w:abstractNum>
  <w:abstractNum w:abstractNumId="4">
    <w:nsid w:val="DCBA6B53"/>
    <w:multiLevelType w:val="multilevel"/>
    <w:tmpl w:val="DCBA6B53"/>
    <w:lvl w:ilvl="0" w:tentative="0">
      <w:start w:val="1"/>
      <w:numFmt w:val="decimal"/>
      <w:lvlText w:val="%1."/>
      <w:lvlJc w:val="left"/>
      <w:pPr>
        <w:ind w:left="1599" w:hanging="315"/>
        <w:jc w:val="left"/>
      </w:pPr>
      <w:rPr>
        <w:rFonts w:hint="default" w:ascii="宋体" w:hAnsi="宋体" w:eastAsia="宋体" w:cs="宋体"/>
        <w:spacing w:val="0"/>
        <w:w w:val="99"/>
        <w:sz w:val="21"/>
        <w:szCs w:val="21"/>
        <w:lang w:val="zh-CN" w:eastAsia="zh-CN" w:bidi="zh-CN"/>
      </w:rPr>
    </w:lvl>
    <w:lvl w:ilvl="1" w:tentative="0">
      <w:start w:val="0"/>
      <w:numFmt w:val="bullet"/>
      <w:lvlText w:val="•"/>
      <w:lvlJc w:val="left"/>
      <w:pPr>
        <w:ind w:left="2476" w:hanging="315"/>
      </w:pPr>
      <w:rPr>
        <w:rFonts w:hint="default"/>
        <w:lang w:val="zh-CN" w:eastAsia="zh-CN" w:bidi="zh-CN"/>
      </w:rPr>
    </w:lvl>
    <w:lvl w:ilvl="2" w:tentative="0">
      <w:start w:val="0"/>
      <w:numFmt w:val="bullet"/>
      <w:lvlText w:val="•"/>
      <w:lvlJc w:val="left"/>
      <w:pPr>
        <w:ind w:left="3353" w:hanging="315"/>
      </w:pPr>
      <w:rPr>
        <w:rFonts w:hint="default"/>
        <w:lang w:val="zh-CN" w:eastAsia="zh-CN" w:bidi="zh-CN"/>
      </w:rPr>
    </w:lvl>
    <w:lvl w:ilvl="3" w:tentative="0">
      <w:start w:val="0"/>
      <w:numFmt w:val="bullet"/>
      <w:lvlText w:val="•"/>
      <w:lvlJc w:val="left"/>
      <w:pPr>
        <w:ind w:left="4229" w:hanging="315"/>
      </w:pPr>
      <w:rPr>
        <w:rFonts w:hint="default"/>
        <w:lang w:val="zh-CN" w:eastAsia="zh-CN" w:bidi="zh-CN"/>
      </w:rPr>
    </w:lvl>
    <w:lvl w:ilvl="4" w:tentative="0">
      <w:start w:val="0"/>
      <w:numFmt w:val="bullet"/>
      <w:lvlText w:val="•"/>
      <w:lvlJc w:val="left"/>
      <w:pPr>
        <w:ind w:left="5106" w:hanging="315"/>
      </w:pPr>
      <w:rPr>
        <w:rFonts w:hint="default"/>
        <w:lang w:val="zh-CN" w:eastAsia="zh-CN" w:bidi="zh-CN"/>
      </w:rPr>
    </w:lvl>
    <w:lvl w:ilvl="5" w:tentative="0">
      <w:start w:val="0"/>
      <w:numFmt w:val="bullet"/>
      <w:lvlText w:val="•"/>
      <w:lvlJc w:val="left"/>
      <w:pPr>
        <w:ind w:left="5983" w:hanging="315"/>
      </w:pPr>
      <w:rPr>
        <w:rFonts w:hint="default"/>
        <w:lang w:val="zh-CN" w:eastAsia="zh-CN" w:bidi="zh-CN"/>
      </w:rPr>
    </w:lvl>
    <w:lvl w:ilvl="6" w:tentative="0">
      <w:start w:val="0"/>
      <w:numFmt w:val="bullet"/>
      <w:lvlText w:val="•"/>
      <w:lvlJc w:val="left"/>
      <w:pPr>
        <w:ind w:left="6859" w:hanging="315"/>
      </w:pPr>
      <w:rPr>
        <w:rFonts w:hint="default"/>
        <w:lang w:val="zh-CN" w:eastAsia="zh-CN" w:bidi="zh-CN"/>
      </w:rPr>
    </w:lvl>
    <w:lvl w:ilvl="7" w:tentative="0">
      <w:start w:val="0"/>
      <w:numFmt w:val="bullet"/>
      <w:lvlText w:val="•"/>
      <w:lvlJc w:val="left"/>
      <w:pPr>
        <w:ind w:left="7736" w:hanging="315"/>
      </w:pPr>
      <w:rPr>
        <w:rFonts w:hint="default"/>
        <w:lang w:val="zh-CN" w:eastAsia="zh-CN" w:bidi="zh-CN"/>
      </w:rPr>
    </w:lvl>
    <w:lvl w:ilvl="8" w:tentative="0">
      <w:start w:val="0"/>
      <w:numFmt w:val="bullet"/>
      <w:lvlText w:val="•"/>
      <w:lvlJc w:val="left"/>
      <w:pPr>
        <w:ind w:left="8612" w:hanging="315"/>
      </w:pPr>
      <w:rPr>
        <w:rFonts w:hint="default"/>
        <w:lang w:val="zh-CN" w:eastAsia="zh-CN" w:bidi="zh-CN"/>
      </w:rPr>
    </w:lvl>
  </w:abstractNum>
  <w:abstractNum w:abstractNumId="5">
    <w:nsid w:val="F4B5D9F5"/>
    <w:multiLevelType w:val="multilevel"/>
    <w:tmpl w:val="F4B5D9F5"/>
    <w:lvl w:ilvl="0" w:tentative="0">
      <w:start w:val="1"/>
      <w:numFmt w:val="decimal"/>
      <w:lvlText w:val="%1）"/>
      <w:lvlJc w:val="left"/>
      <w:pPr>
        <w:ind w:left="1529" w:hanging="377"/>
        <w:jc w:val="left"/>
      </w:pPr>
      <w:rPr>
        <w:rFonts w:hint="default" w:ascii="宋体" w:hAnsi="宋体" w:eastAsia="宋体" w:cs="宋体"/>
        <w:spacing w:val="-85"/>
        <w:w w:val="99"/>
        <w:sz w:val="21"/>
        <w:szCs w:val="21"/>
        <w:lang w:val="zh-CN" w:eastAsia="zh-CN" w:bidi="zh-CN"/>
      </w:rPr>
    </w:lvl>
    <w:lvl w:ilvl="1" w:tentative="0">
      <w:start w:val="0"/>
      <w:numFmt w:val="bullet"/>
      <w:lvlText w:val="•"/>
      <w:lvlJc w:val="left"/>
      <w:pPr>
        <w:ind w:left="2404" w:hanging="377"/>
      </w:pPr>
      <w:rPr>
        <w:rFonts w:hint="default"/>
        <w:lang w:val="zh-CN" w:eastAsia="zh-CN" w:bidi="zh-CN"/>
      </w:rPr>
    </w:lvl>
    <w:lvl w:ilvl="2" w:tentative="0">
      <w:start w:val="0"/>
      <w:numFmt w:val="bullet"/>
      <w:lvlText w:val="•"/>
      <w:lvlJc w:val="left"/>
      <w:pPr>
        <w:ind w:left="3289" w:hanging="377"/>
      </w:pPr>
      <w:rPr>
        <w:rFonts w:hint="default"/>
        <w:lang w:val="zh-CN" w:eastAsia="zh-CN" w:bidi="zh-CN"/>
      </w:rPr>
    </w:lvl>
    <w:lvl w:ilvl="3" w:tentative="0">
      <w:start w:val="0"/>
      <w:numFmt w:val="bullet"/>
      <w:lvlText w:val="•"/>
      <w:lvlJc w:val="left"/>
      <w:pPr>
        <w:ind w:left="4173" w:hanging="377"/>
      </w:pPr>
      <w:rPr>
        <w:rFonts w:hint="default"/>
        <w:lang w:val="zh-CN" w:eastAsia="zh-CN" w:bidi="zh-CN"/>
      </w:rPr>
    </w:lvl>
    <w:lvl w:ilvl="4" w:tentative="0">
      <w:start w:val="0"/>
      <w:numFmt w:val="bullet"/>
      <w:lvlText w:val="•"/>
      <w:lvlJc w:val="left"/>
      <w:pPr>
        <w:ind w:left="5058" w:hanging="377"/>
      </w:pPr>
      <w:rPr>
        <w:rFonts w:hint="default"/>
        <w:lang w:val="zh-CN" w:eastAsia="zh-CN" w:bidi="zh-CN"/>
      </w:rPr>
    </w:lvl>
    <w:lvl w:ilvl="5" w:tentative="0">
      <w:start w:val="0"/>
      <w:numFmt w:val="bullet"/>
      <w:lvlText w:val="•"/>
      <w:lvlJc w:val="left"/>
      <w:pPr>
        <w:ind w:left="5943" w:hanging="377"/>
      </w:pPr>
      <w:rPr>
        <w:rFonts w:hint="default"/>
        <w:lang w:val="zh-CN" w:eastAsia="zh-CN" w:bidi="zh-CN"/>
      </w:rPr>
    </w:lvl>
    <w:lvl w:ilvl="6" w:tentative="0">
      <w:start w:val="0"/>
      <w:numFmt w:val="bullet"/>
      <w:lvlText w:val="•"/>
      <w:lvlJc w:val="left"/>
      <w:pPr>
        <w:ind w:left="6827" w:hanging="377"/>
      </w:pPr>
      <w:rPr>
        <w:rFonts w:hint="default"/>
        <w:lang w:val="zh-CN" w:eastAsia="zh-CN" w:bidi="zh-CN"/>
      </w:rPr>
    </w:lvl>
    <w:lvl w:ilvl="7" w:tentative="0">
      <w:start w:val="0"/>
      <w:numFmt w:val="bullet"/>
      <w:lvlText w:val="•"/>
      <w:lvlJc w:val="left"/>
      <w:pPr>
        <w:ind w:left="7712" w:hanging="377"/>
      </w:pPr>
      <w:rPr>
        <w:rFonts w:hint="default"/>
        <w:lang w:val="zh-CN" w:eastAsia="zh-CN" w:bidi="zh-CN"/>
      </w:rPr>
    </w:lvl>
    <w:lvl w:ilvl="8" w:tentative="0">
      <w:start w:val="0"/>
      <w:numFmt w:val="bullet"/>
      <w:lvlText w:val="•"/>
      <w:lvlJc w:val="left"/>
      <w:pPr>
        <w:ind w:left="8596" w:hanging="377"/>
      </w:pPr>
      <w:rPr>
        <w:rFonts w:hint="default"/>
        <w:lang w:val="zh-CN" w:eastAsia="zh-CN" w:bidi="zh-CN"/>
      </w:rPr>
    </w:lvl>
  </w:abstractNum>
  <w:abstractNum w:abstractNumId="6">
    <w:nsid w:val="0248C179"/>
    <w:multiLevelType w:val="multilevel"/>
    <w:tmpl w:val="0248C179"/>
    <w:lvl w:ilvl="0" w:tentative="0">
      <w:start w:val="0"/>
      <w:numFmt w:val="bullet"/>
      <w:lvlText w:val=""/>
      <w:lvlJc w:val="left"/>
      <w:pPr>
        <w:ind w:left="1073" w:hanging="420"/>
      </w:pPr>
      <w:rPr>
        <w:rFonts w:hint="default" w:ascii="Wingdings" w:hAnsi="Wingdings" w:eastAsia="Wingdings" w:cs="Wingdings"/>
        <w:w w:val="99"/>
        <w:sz w:val="21"/>
        <w:szCs w:val="21"/>
        <w:lang w:val="zh-CN" w:eastAsia="zh-CN" w:bidi="zh-CN"/>
      </w:rPr>
    </w:lvl>
    <w:lvl w:ilvl="1" w:tentative="0">
      <w:start w:val="0"/>
      <w:numFmt w:val="bullet"/>
      <w:lvlText w:val=""/>
      <w:lvlJc w:val="left"/>
      <w:pPr>
        <w:ind w:left="1493" w:hanging="420"/>
      </w:pPr>
      <w:rPr>
        <w:rFonts w:hint="default" w:ascii="Wingdings" w:hAnsi="Wingdings" w:eastAsia="Wingdings" w:cs="Wingdings"/>
        <w:w w:val="99"/>
        <w:sz w:val="21"/>
        <w:szCs w:val="21"/>
        <w:lang w:val="zh-CN" w:eastAsia="zh-CN" w:bidi="zh-CN"/>
      </w:rPr>
    </w:lvl>
    <w:lvl w:ilvl="2" w:tentative="0">
      <w:start w:val="0"/>
      <w:numFmt w:val="bullet"/>
      <w:lvlText w:val="•"/>
      <w:lvlJc w:val="left"/>
      <w:pPr>
        <w:ind w:left="2485" w:hanging="420"/>
      </w:pPr>
      <w:rPr>
        <w:rFonts w:hint="default"/>
        <w:lang w:val="zh-CN" w:eastAsia="zh-CN" w:bidi="zh-CN"/>
      </w:rPr>
    </w:lvl>
    <w:lvl w:ilvl="3" w:tentative="0">
      <w:start w:val="0"/>
      <w:numFmt w:val="bullet"/>
      <w:lvlText w:val="•"/>
      <w:lvlJc w:val="left"/>
      <w:pPr>
        <w:ind w:left="3470" w:hanging="420"/>
      </w:pPr>
      <w:rPr>
        <w:rFonts w:hint="default"/>
        <w:lang w:val="zh-CN" w:eastAsia="zh-CN" w:bidi="zh-CN"/>
      </w:rPr>
    </w:lvl>
    <w:lvl w:ilvl="4" w:tentative="0">
      <w:start w:val="0"/>
      <w:numFmt w:val="bullet"/>
      <w:lvlText w:val="•"/>
      <w:lvlJc w:val="left"/>
      <w:pPr>
        <w:ind w:left="4455" w:hanging="420"/>
      </w:pPr>
      <w:rPr>
        <w:rFonts w:hint="default"/>
        <w:lang w:val="zh-CN" w:eastAsia="zh-CN" w:bidi="zh-CN"/>
      </w:rPr>
    </w:lvl>
    <w:lvl w:ilvl="5" w:tentative="0">
      <w:start w:val="0"/>
      <w:numFmt w:val="bullet"/>
      <w:lvlText w:val="•"/>
      <w:lvlJc w:val="left"/>
      <w:pPr>
        <w:ind w:left="5440" w:hanging="420"/>
      </w:pPr>
      <w:rPr>
        <w:rFonts w:hint="default"/>
        <w:lang w:val="zh-CN" w:eastAsia="zh-CN" w:bidi="zh-CN"/>
      </w:rPr>
    </w:lvl>
    <w:lvl w:ilvl="6" w:tentative="0">
      <w:start w:val="0"/>
      <w:numFmt w:val="bullet"/>
      <w:lvlText w:val="•"/>
      <w:lvlJc w:val="left"/>
      <w:pPr>
        <w:ind w:left="6425" w:hanging="420"/>
      </w:pPr>
      <w:rPr>
        <w:rFonts w:hint="default"/>
        <w:lang w:val="zh-CN" w:eastAsia="zh-CN" w:bidi="zh-CN"/>
      </w:rPr>
    </w:lvl>
    <w:lvl w:ilvl="7" w:tentative="0">
      <w:start w:val="0"/>
      <w:numFmt w:val="bullet"/>
      <w:lvlText w:val="•"/>
      <w:lvlJc w:val="left"/>
      <w:pPr>
        <w:ind w:left="7410" w:hanging="420"/>
      </w:pPr>
      <w:rPr>
        <w:rFonts w:hint="default"/>
        <w:lang w:val="zh-CN" w:eastAsia="zh-CN" w:bidi="zh-CN"/>
      </w:rPr>
    </w:lvl>
    <w:lvl w:ilvl="8" w:tentative="0">
      <w:start w:val="0"/>
      <w:numFmt w:val="bullet"/>
      <w:lvlText w:val="•"/>
      <w:lvlJc w:val="left"/>
      <w:pPr>
        <w:ind w:left="8395" w:hanging="420"/>
      </w:pPr>
      <w:rPr>
        <w:rFonts w:hint="default"/>
        <w:lang w:val="zh-CN" w:eastAsia="zh-CN" w:bidi="zh-CN"/>
      </w:rPr>
    </w:lvl>
  </w:abstractNum>
  <w:abstractNum w:abstractNumId="7">
    <w:nsid w:val="0E640482"/>
    <w:multiLevelType w:val="multilevel"/>
    <w:tmpl w:val="0E640482"/>
    <w:lvl w:ilvl="0" w:tentative="0">
      <w:start w:val="0"/>
      <w:numFmt w:val="bullet"/>
      <w:lvlText w:val=""/>
      <w:lvlJc w:val="left"/>
      <w:pPr>
        <w:ind w:left="1493" w:hanging="480"/>
      </w:pPr>
      <w:rPr>
        <w:rFonts w:hint="default" w:ascii="Wingdings" w:hAnsi="Wingdings" w:eastAsia="Wingdings" w:cs="Wingdings"/>
        <w:w w:val="100"/>
        <w:sz w:val="24"/>
        <w:szCs w:val="24"/>
        <w:lang w:val="zh-CN" w:eastAsia="zh-CN" w:bidi="zh-CN"/>
      </w:rPr>
    </w:lvl>
    <w:lvl w:ilvl="1" w:tentative="0">
      <w:start w:val="0"/>
      <w:numFmt w:val="bullet"/>
      <w:lvlText w:val="•"/>
      <w:lvlJc w:val="left"/>
      <w:pPr>
        <w:ind w:left="2386" w:hanging="480"/>
      </w:pPr>
      <w:rPr>
        <w:rFonts w:hint="default"/>
        <w:lang w:val="zh-CN" w:eastAsia="zh-CN" w:bidi="zh-CN"/>
      </w:rPr>
    </w:lvl>
    <w:lvl w:ilvl="2" w:tentative="0">
      <w:start w:val="0"/>
      <w:numFmt w:val="bullet"/>
      <w:lvlText w:val="•"/>
      <w:lvlJc w:val="left"/>
      <w:pPr>
        <w:ind w:left="3273" w:hanging="480"/>
      </w:pPr>
      <w:rPr>
        <w:rFonts w:hint="default"/>
        <w:lang w:val="zh-CN" w:eastAsia="zh-CN" w:bidi="zh-CN"/>
      </w:rPr>
    </w:lvl>
    <w:lvl w:ilvl="3" w:tentative="0">
      <w:start w:val="0"/>
      <w:numFmt w:val="bullet"/>
      <w:lvlText w:val="•"/>
      <w:lvlJc w:val="left"/>
      <w:pPr>
        <w:ind w:left="4159" w:hanging="480"/>
      </w:pPr>
      <w:rPr>
        <w:rFonts w:hint="default"/>
        <w:lang w:val="zh-CN" w:eastAsia="zh-CN" w:bidi="zh-CN"/>
      </w:rPr>
    </w:lvl>
    <w:lvl w:ilvl="4" w:tentative="0">
      <w:start w:val="0"/>
      <w:numFmt w:val="bullet"/>
      <w:lvlText w:val="•"/>
      <w:lvlJc w:val="left"/>
      <w:pPr>
        <w:ind w:left="5046" w:hanging="480"/>
      </w:pPr>
      <w:rPr>
        <w:rFonts w:hint="default"/>
        <w:lang w:val="zh-CN" w:eastAsia="zh-CN" w:bidi="zh-CN"/>
      </w:rPr>
    </w:lvl>
    <w:lvl w:ilvl="5" w:tentative="0">
      <w:start w:val="0"/>
      <w:numFmt w:val="bullet"/>
      <w:lvlText w:val="•"/>
      <w:lvlJc w:val="left"/>
      <w:pPr>
        <w:ind w:left="5933" w:hanging="480"/>
      </w:pPr>
      <w:rPr>
        <w:rFonts w:hint="default"/>
        <w:lang w:val="zh-CN" w:eastAsia="zh-CN" w:bidi="zh-CN"/>
      </w:rPr>
    </w:lvl>
    <w:lvl w:ilvl="6" w:tentative="0">
      <w:start w:val="0"/>
      <w:numFmt w:val="bullet"/>
      <w:lvlText w:val="•"/>
      <w:lvlJc w:val="left"/>
      <w:pPr>
        <w:ind w:left="6819" w:hanging="480"/>
      </w:pPr>
      <w:rPr>
        <w:rFonts w:hint="default"/>
        <w:lang w:val="zh-CN" w:eastAsia="zh-CN" w:bidi="zh-CN"/>
      </w:rPr>
    </w:lvl>
    <w:lvl w:ilvl="7" w:tentative="0">
      <w:start w:val="0"/>
      <w:numFmt w:val="bullet"/>
      <w:lvlText w:val="•"/>
      <w:lvlJc w:val="left"/>
      <w:pPr>
        <w:ind w:left="7706" w:hanging="480"/>
      </w:pPr>
      <w:rPr>
        <w:rFonts w:hint="default"/>
        <w:lang w:val="zh-CN" w:eastAsia="zh-CN" w:bidi="zh-CN"/>
      </w:rPr>
    </w:lvl>
    <w:lvl w:ilvl="8" w:tentative="0">
      <w:start w:val="0"/>
      <w:numFmt w:val="bullet"/>
      <w:lvlText w:val="•"/>
      <w:lvlJc w:val="left"/>
      <w:pPr>
        <w:ind w:left="8592" w:hanging="480"/>
      </w:pPr>
      <w:rPr>
        <w:rFonts w:hint="default"/>
        <w:lang w:val="zh-CN" w:eastAsia="zh-CN" w:bidi="zh-CN"/>
      </w:rPr>
    </w:lvl>
  </w:abstractNum>
  <w:abstractNum w:abstractNumId="8">
    <w:nsid w:val="2470EC97"/>
    <w:multiLevelType w:val="multilevel"/>
    <w:tmpl w:val="2470EC97"/>
    <w:lvl w:ilvl="0" w:tentative="0">
      <w:start w:val="4"/>
      <w:numFmt w:val="decimal"/>
      <w:lvlText w:val="%1"/>
      <w:lvlJc w:val="left"/>
      <w:pPr>
        <w:ind w:left="1284" w:hanging="632"/>
        <w:jc w:val="left"/>
      </w:pPr>
      <w:rPr>
        <w:rFonts w:hint="default"/>
        <w:lang w:val="zh-CN" w:eastAsia="zh-CN" w:bidi="zh-CN"/>
      </w:rPr>
    </w:lvl>
    <w:lvl w:ilvl="1" w:tentative="0">
      <w:start w:val="1"/>
      <w:numFmt w:val="decimal"/>
      <w:lvlText w:val="%1.%2"/>
      <w:lvlJc w:val="left"/>
      <w:pPr>
        <w:ind w:left="1284" w:hanging="632"/>
        <w:jc w:val="left"/>
      </w:pPr>
      <w:rPr>
        <w:rFonts w:hint="default" w:ascii="Times New Roman" w:hAnsi="Times New Roman" w:eastAsia="Times New Roman" w:cs="Times New Roman"/>
        <w:b/>
        <w:bCs/>
        <w:w w:val="99"/>
        <w:sz w:val="36"/>
        <w:szCs w:val="36"/>
        <w:lang w:val="zh-CN" w:eastAsia="zh-CN" w:bidi="zh-CN"/>
      </w:rPr>
    </w:lvl>
    <w:lvl w:ilvl="2" w:tentative="0">
      <w:start w:val="1"/>
      <w:numFmt w:val="decimal"/>
      <w:lvlText w:val="%1.%2.%3"/>
      <w:lvlJc w:val="left"/>
      <w:pPr>
        <w:ind w:left="1620" w:hanging="968"/>
        <w:jc w:val="left"/>
      </w:pPr>
      <w:rPr>
        <w:rFonts w:hint="default" w:ascii="宋体" w:hAnsi="宋体" w:eastAsia="宋体" w:cs="宋体"/>
        <w:b/>
        <w:bCs/>
        <w:spacing w:val="0"/>
        <w:w w:val="98"/>
        <w:sz w:val="32"/>
        <w:szCs w:val="32"/>
        <w:lang w:val="zh-CN" w:eastAsia="zh-CN" w:bidi="zh-CN"/>
      </w:rPr>
    </w:lvl>
    <w:lvl w:ilvl="3" w:tentative="0">
      <w:start w:val="1"/>
      <w:numFmt w:val="decimal"/>
      <w:lvlText w:val="%1.%2.%3.%4"/>
      <w:lvlJc w:val="left"/>
      <w:pPr>
        <w:ind w:left="1563" w:hanging="910"/>
        <w:jc w:val="left"/>
      </w:pPr>
      <w:rPr>
        <w:rFonts w:hint="default" w:ascii="Times New Roman" w:hAnsi="Times New Roman" w:eastAsia="Times New Roman" w:cs="Times New Roman"/>
        <w:b/>
        <w:bCs/>
        <w:spacing w:val="-2"/>
        <w:w w:val="100"/>
        <w:sz w:val="28"/>
        <w:szCs w:val="28"/>
        <w:lang w:val="zh-CN" w:eastAsia="zh-CN" w:bidi="zh-CN"/>
      </w:rPr>
    </w:lvl>
    <w:lvl w:ilvl="4" w:tentative="0">
      <w:start w:val="0"/>
      <w:numFmt w:val="bullet"/>
      <w:lvlText w:val="•"/>
      <w:lvlJc w:val="left"/>
      <w:pPr>
        <w:ind w:left="3806" w:hanging="910"/>
      </w:pPr>
      <w:rPr>
        <w:rFonts w:hint="default"/>
        <w:lang w:val="zh-CN" w:eastAsia="zh-CN" w:bidi="zh-CN"/>
      </w:rPr>
    </w:lvl>
    <w:lvl w:ilvl="5" w:tentative="0">
      <w:start w:val="0"/>
      <w:numFmt w:val="bullet"/>
      <w:lvlText w:val="•"/>
      <w:lvlJc w:val="left"/>
      <w:pPr>
        <w:ind w:left="4899" w:hanging="910"/>
      </w:pPr>
      <w:rPr>
        <w:rFonts w:hint="default"/>
        <w:lang w:val="zh-CN" w:eastAsia="zh-CN" w:bidi="zh-CN"/>
      </w:rPr>
    </w:lvl>
    <w:lvl w:ilvl="6" w:tentative="0">
      <w:start w:val="0"/>
      <w:numFmt w:val="bullet"/>
      <w:lvlText w:val="•"/>
      <w:lvlJc w:val="left"/>
      <w:pPr>
        <w:ind w:left="5993" w:hanging="910"/>
      </w:pPr>
      <w:rPr>
        <w:rFonts w:hint="default"/>
        <w:lang w:val="zh-CN" w:eastAsia="zh-CN" w:bidi="zh-CN"/>
      </w:rPr>
    </w:lvl>
    <w:lvl w:ilvl="7" w:tentative="0">
      <w:start w:val="0"/>
      <w:numFmt w:val="bullet"/>
      <w:lvlText w:val="•"/>
      <w:lvlJc w:val="left"/>
      <w:pPr>
        <w:ind w:left="7086" w:hanging="910"/>
      </w:pPr>
      <w:rPr>
        <w:rFonts w:hint="default"/>
        <w:lang w:val="zh-CN" w:eastAsia="zh-CN" w:bidi="zh-CN"/>
      </w:rPr>
    </w:lvl>
    <w:lvl w:ilvl="8" w:tentative="0">
      <w:start w:val="0"/>
      <w:numFmt w:val="bullet"/>
      <w:lvlText w:val="•"/>
      <w:lvlJc w:val="left"/>
      <w:pPr>
        <w:ind w:left="8179" w:hanging="910"/>
      </w:pPr>
      <w:rPr>
        <w:rFonts w:hint="default"/>
        <w:lang w:val="zh-CN" w:eastAsia="zh-CN" w:bidi="zh-CN"/>
      </w:rPr>
    </w:lvl>
  </w:abstractNum>
  <w:abstractNum w:abstractNumId="9">
    <w:nsid w:val="25B654F3"/>
    <w:multiLevelType w:val="multilevel"/>
    <w:tmpl w:val="25B654F3"/>
    <w:lvl w:ilvl="0" w:tentative="0">
      <w:start w:val="1"/>
      <w:numFmt w:val="decimal"/>
      <w:lvlText w:val="%1"/>
      <w:lvlJc w:val="left"/>
      <w:pPr>
        <w:ind w:left="1191" w:hanging="540"/>
        <w:jc w:val="left"/>
      </w:pPr>
      <w:rPr>
        <w:rFonts w:hint="default"/>
        <w:lang w:val="zh-CN" w:eastAsia="zh-CN" w:bidi="zh-CN"/>
      </w:rPr>
    </w:lvl>
    <w:lvl w:ilvl="1" w:tentative="0">
      <w:start w:val="1"/>
      <w:numFmt w:val="decimal"/>
      <w:lvlText w:val="%1.%2"/>
      <w:lvlJc w:val="left"/>
      <w:pPr>
        <w:ind w:left="1191" w:hanging="540"/>
        <w:jc w:val="left"/>
      </w:pPr>
      <w:rPr>
        <w:rFonts w:hint="default" w:ascii="Times New Roman" w:hAnsi="Times New Roman" w:eastAsia="Times New Roman" w:cs="Times New Roman"/>
        <w:b/>
        <w:bCs/>
        <w:w w:val="100"/>
        <w:sz w:val="36"/>
        <w:szCs w:val="36"/>
        <w:lang w:val="zh-CN" w:eastAsia="zh-CN" w:bidi="zh-CN"/>
      </w:rPr>
    </w:lvl>
    <w:lvl w:ilvl="2" w:tentative="0">
      <w:start w:val="1"/>
      <w:numFmt w:val="decimal"/>
      <w:lvlText w:val="%3."/>
      <w:lvlJc w:val="left"/>
      <w:pPr>
        <w:ind w:left="2772" w:hanging="212"/>
        <w:jc w:val="left"/>
      </w:pPr>
      <w:rPr>
        <w:rFonts w:hint="default" w:ascii="宋体" w:hAnsi="宋体" w:eastAsia="宋体" w:cs="宋体"/>
        <w:spacing w:val="-2"/>
        <w:w w:val="99"/>
        <w:sz w:val="19"/>
        <w:szCs w:val="19"/>
        <w:lang w:val="zh-CN" w:eastAsia="zh-CN" w:bidi="zh-CN"/>
      </w:rPr>
    </w:lvl>
    <w:lvl w:ilvl="3" w:tentative="0">
      <w:start w:val="0"/>
      <w:numFmt w:val="bullet"/>
      <w:lvlText w:val="•"/>
      <w:lvlJc w:val="left"/>
      <w:pPr>
        <w:ind w:left="4465" w:hanging="212"/>
      </w:pPr>
      <w:rPr>
        <w:rFonts w:hint="default"/>
        <w:lang w:val="zh-CN" w:eastAsia="zh-CN" w:bidi="zh-CN"/>
      </w:rPr>
    </w:lvl>
    <w:lvl w:ilvl="4" w:tentative="0">
      <w:start w:val="0"/>
      <w:numFmt w:val="bullet"/>
      <w:lvlText w:val="•"/>
      <w:lvlJc w:val="left"/>
      <w:pPr>
        <w:ind w:left="5308" w:hanging="212"/>
      </w:pPr>
      <w:rPr>
        <w:rFonts w:hint="default"/>
        <w:lang w:val="zh-CN" w:eastAsia="zh-CN" w:bidi="zh-CN"/>
      </w:rPr>
    </w:lvl>
    <w:lvl w:ilvl="5" w:tentative="0">
      <w:start w:val="0"/>
      <w:numFmt w:val="bullet"/>
      <w:lvlText w:val="•"/>
      <w:lvlJc w:val="left"/>
      <w:pPr>
        <w:ind w:left="6151" w:hanging="212"/>
      </w:pPr>
      <w:rPr>
        <w:rFonts w:hint="default"/>
        <w:lang w:val="zh-CN" w:eastAsia="zh-CN" w:bidi="zh-CN"/>
      </w:rPr>
    </w:lvl>
    <w:lvl w:ilvl="6" w:tentative="0">
      <w:start w:val="0"/>
      <w:numFmt w:val="bullet"/>
      <w:lvlText w:val="•"/>
      <w:lvlJc w:val="left"/>
      <w:pPr>
        <w:ind w:left="6994" w:hanging="212"/>
      </w:pPr>
      <w:rPr>
        <w:rFonts w:hint="default"/>
        <w:lang w:val="zh-CN" w:eastAsia="zh-CN" w:bidi="zh-CN"/>
      </w:rPr>
    </w:lvl>
    <w:lvl w:ilvl="7" w:tentative="0">
      <w:start w:val="0"/>
      <w:numFmt w:val="bullet"/>
      <w:lvlText w:val="•"/>
      <w:lvlJc w:val="left"/>
      <w:pPr>
        <w:ind w:left="7837" w:hanging="212"/>
      </w:pPr>
      <w:rPr>
        <w:rFonts w:hint="default"/>
        <w:lang w:val="zh-CN" w:eastAsia="zh-CN" w:bidi="zh-CN"/>
      </w:rPr>
    </w:lvl>
    <w:lvl w:ilvl="8" w:tentative="0">
      <w:start w:val="0"/>
      <w:numFmt w:val="bullet"/>
      <w:lvlText w:val="•"/>
      <w:lvlJc w:val="left"/>
      <w:pPr>
        <w:ind w:left="8680" w:hanging="212"/>
      </w:pPr>
      <w:rPr>
        <w:rFonts w:hint="default"/>
        <w:lang w:val="zh-CN" w:eastAsia="zh-CN" w:bidi="zh-CN"/>
      </w:rPr>
    </w:lvl>
  </w:abstractNum>
  <w:abstractNum w:abstractNumId="10">
    <w:nsid w:val="2A8F537B"/>
    <w:multiLevelType w:val="multilevel"/>
    <w:tmpl w:val="2A8F537B"/>
    <w:lvl w:ilvl="0" w:tentative="0">
      <w:start w:val="3"/>
      <w:numFmt w:val="decimal"/>
      <w:lvlText w:val="%1"/>
      <w:lvlJc w:val="left"/>
      <w:pPr>
        <w:ind w:left="1193" w:hanging="540"/>
        <w:jc w:val="left"/>
      </w:pPr>
      <w:rPr>
        <w:rFonts w:hint="default"/>
        <w:lang w:val="zh-CN" w:eastAsia="zh-CN" w:bidi="zh-CN"/>
      </w:rPr>
    </w:lvl>
    <w:lvl w:ilvl="1" w:tentative="0">
      <w:start w:val="1"/>
      <w:numFmt w:val="decimal"/>
      <w:lvlText w:val="%1.%2"/>
      <w:lvlJc w:val="left"/>
      <w:pPr>
        <w:ind w:left="1193" w:hanging="540"/>
        <w:jc w:val="left"/>
      </w:pPr>
      <w:rPr>
        <w:rFonts w:hint="default" w:ascii="Times New Roman" w:hAnsi="Times New Roman" w:eastAsia="Times New Roman" w:cs="Times New Roman"/>
        <w:b/>
        <w:bCs/>
        <w:w w:val="100"/>
        <w:sz w:val="36"/>
        <w:szCs w:val="36"/>
        <w:lang w:val="zh-CN" w:eastAsia="zh-CN" w:bidi="zh-CN"/>
      </w:rPr>
    </w:lvl>
    <w:lvl w:ilvl="2" w:tentative="0">
      <w:start w:val="1"/>
      <w:numFmt w:val="decimal"/>
      <w:lvlText w:val="%1.%2.%3"/>
      <w:lvlJc w:val="left"/>
      <w:pPr>
        <w:ind w:left="1620" w:hanging="968"/>
        <w:jc w:val="left"/>
      </w:pPr>
      <w:rPr>
        <w:rFonts w:hint="default" w:ascii="宋体" w:hAnsi="宋体" w:eastAsia="宋体" w:cs="宋体"/>
        <w:b/>
        <w:bCs/>
        <w:spacing w:val="0"/>
        <w:w w:val="98"/>
        <w:sz w:val="32"/>
        <w:szCs w:val="32"/>
        <w:lang w:val="zh-CN" w:eastAsia="zh-CN" w:bidi="zh-CN"/>
      </w:rPr>
    </w:lvl>
    <w:lvl w:ilvl="3" w:tentative="0">
      <w:start w:val="1"/>
      <w:numFmt w:val="decimal"/>
      <w:lvlText w:val="%1.%2.%3.%4"/>
      <w:lvlJc w:val="left"/>
      <w:pPr>
        <w:ind w:left="1563" w:hanging="910"/>
        <w:jc w:val="left"/>
      </w:pPr>
      <w:rPr>
        <w:rFonts w:hint="default" w:ascii="Times New Roman" w:hAnsi="Times New Roman" w:eastAsia="Times New Roman" w:cs="Times New Roman"/>
        <w:b/>
        <w:bCs/>
        <w:spacing w:val="-2"/>
        <w:w w:val="100"/>
        <w:sz w:val="28"/>
        <w:szCs w:val="28"/>
        <w:lang w:val="zh-CN" w:eastAsia="zh-CN" w:bidi="zh-CN"/>
      </w:rPr>
    </w:lvl>
    <w:lvl w:ilvl="4" w:tentative="0">
      <w:start w:val="0"/>
      <w:numFmt w:val="bullet"/>
      <w:lvlText w:val="•"/>
      <w:lvlJc w:val="left"/>
      <w:pPr>
        <w:ind w:left="1620" w:hanging="910"/>
      </w:pPr>
      <w:rPr>
        <w:rFonts w:hint="default"/>
        <w:lang w:val="zh-CN" w:eastAsia="zh-CN" w:bidi="zh-CN"/>
      </w:rPr>
    </w:lvl>
    <w:lvl w:ilvl="5" w:tentative="0">
      <w:start w:val="0"/>
      <w:numFmt w:val="bullet"/>
      <w:lvlText w:val="•"/>
      <w:lvlJc w:val="left"/>
      <w:pPr>
        <w:ind w:left="3077" w:hanging="910"/>
      </w:pPr>
      <w:rPr>
        <w:rFonts w:hint="default"/>
        <w:lang w:val="zh-CN" w:eastAsia="zh-CN" w:bidi="zh-CN"/>
      </w:rPr>
    </w:lvl>
    <w:lvl w:ilvl="6" w:tentative="0">
      <w:start w:val="0"/>
      <w:numFmt w:val="bullet"/>
      <w:lvlText w:val="•"/>
      <w:lvlJc w:val="left"/>
      <w:pPr>
        <w:ind w:left="4535" w:hanging="910"/>
      </w:pPr>
      <w:rPr>
        <w:rFonts w:hint="default"/>
        <w:lang w:val="zh-CN" w:eastAsia="zh-CN" w:bidi="zh-CN"/>
      </w:rPr>
    </w:lvl>
    <w:lvl w:ilvl="7" w:tentative="0">
      <w:start w:val="0"/>
      <w:numFmt w:val="bullet"/>
      <w:lvlText w:val="•"/>
      <w:lvlJc w:val="left"/>
      <w:pPr>
        <w:ind w:left="5993" w:hanging="910"/>
      </w:pPr>
      <w:rPr>
        <w:rFonts w:hint="default"/>
        <w:lang w:val="zh-CN" w:eastAsia="zh-CN" w:bidi="zh-CN"/>
      </w:rPr>
    </w:lvl>
    <w:lvl w:ilvl="8" w:tentative="0">
      <w:start w:val="0"/>
      <w:numFmt w:val="bullet"/>
      <w:lvlText w:val="•"/>
      <w:lvlJc w:val="left"/>
      <w:pPr>
        <w:ind w:left="7450" w:hanging="910"/>
      </w:pPr>
      <w:rPr>
        <w:rFonts w:hint="default"/>
        <w:lang w:val="zh-CN" w:eastAsia="zh-CN" w:bidi="zh-CN"/>
      </w:rPr>
    </w:lvl>
  </w:abstractNum>
  <w:abstractNum w:abstractNumId="11">
    <w:nsid w:val="46A08BB8"/>
    <w:multiLevelType w:val="multilevel"/>
    <w:tmpl w:val="46A08BB8"/>
    <w:lvl w:ilvl="0" w:tentative="0">
      <w:start w:val="1"/>
      <w:numFmt w:val="upperLetter"/>
      <w:lvlText w:val="%1"/>
      <w:lvlJc w:val="left"/>
      <w:pPr>
        <w:ind w:left="1364" w:hanging="711"/>
        <w:jc w:val="left"/>
      </w:pPr>
      <w:rPr>
        <w:rFonts w:hint="default"/>
        <w:lang w:val="zh-CN" w:eastAsia="zh-CN" w:bidi="zh-CN"/>
      </w:rPr>
    </w:lvl>
    <w:lvl w:ilvl="1" w:tentative="0">
      <w:start w:val="1"/>
      <w:numFmt w:val="decimal"/>
      <w:lvlText w:val="%1.%2"/>
      <w:lvlJc w:val="left"/>
      <w:pPr>
        <w:ind w:left="1364" w:hanging="711"/>
        <w:jc w:val="left"/>
      </w:pPr>
      <w:rPr>
        <w:rFonts w:hint="default" w:ascii="Times New Roman" w:hAnsi="Times New Roman" w:eastAsia="Times New Roman" w:cs="Times New Roman"/>
        <w:b/>
        <w:bCs/>
        <w:spacing w:val="-1"/>
        <w:w w:val="99"/>
        <w:sz w:val="36"/>
        <w:szCs w:val="36"/>
        <w:lang w:val="zh-CN" w:eastAsia="zh-CN" w:bidi="zh-CN"/>
      </w:rPr>
    </w:lvl>
    <w:lvl w:ilvl="2" w:tentative="0">
      <w:start w:val="0"/>
      <w:numFmt w:val="bullet"/>
      <w:lvlText w:val="•"/>
      <w:lvlJc w:val="left"/>
      <w:pPr>
        <w:ind w:left="3161" w:hanging="711"/>
      </w:pPr>
      <w:rPr>
        <w:rFonts w:hint="default"/>
        <w:lang w:val="zh-CN" w:eastAsia="zh-CN" w:bidi="zh-CN"/>
      </w:rPr>
    </w:lvl>
    <w:lvl w:ilvl="3" w:tentative="0">
      <w:start w:val="0"/>
      <w:numFmt w:val="bullet"/>
      <w:lvlText w:val="•"/>
      <w:lvlJc w:val="left"/>
      <w:pPr>
        <w:ind w:left="4061" w:hanging="711"/>
      </w:pPr>
      <w:rPr>
        <w:rFonts w:hint="default"/>
        <w:lang w:val="zh-CN" w:eastAsia="zh-CN" w:bidi="zh-CN"/>
      </w:rPr>
    </w:lvl>
    <w:lvl w:ilvl="4" w:tentative="0">
      <w:start w:val="0"/>
      <w:numFmt w:val="bullet"/>
      <w:lvlText w:val="•"/>
      <w:lvlJc w:val="left"/>
      <w:pPr>
        <w:ind w:left="4962" w:hanging="711"/>
      </w:pPr>
      <w:rPr>
        <w:rFonts w:hint="default"/>
        <w:lang w:val="zh-CN" w:eastAsia="zh-CN" w:bidi="zh-CN"/>
      </w:rPr>
    </w:lvl>
    <w:lvl w:ilvl="5" w:tentative="0">
      <w:start w:val="0"/>
      <w:numFmt w:val="bullet"/>
      <w:lvlText w:val="•"/>
      <w:lvlJc w:val="left"/>
      <w:pPr>
        <w:ind w:left="5863" w:hanging="711"/>
      </w:pPr>
      <w:rPr>
        <w:rFonts w:hint="default"/>
        <w:lang w:val="zh-CN" w:eastAsia="zh-CN" w:bidi="zh-CN"/>
      </w:rPr>
    </w:lvl>
    <w:lvl w:ilvl="6" w:tentative="0">
      <w:start w:val="0"/>
      <w:numFmt w:val="bullet"/>
      <w:lvlText w:val="•"/>
      <w:lvlJc w:val="left"/>
      <w:pPr>
        <w:ind w:left="6763" w:hanging="711"/>
      </w:pPr>
      <w:rPr>
        <w:rFonts w:hint="default"/>
        <w:lang w:val="zh-CN" w:eastAsia="zh-CN" w:bidi="zh-CN"/>
      </w:rPr>
    </w:lvl>
    <w:lvl w:ilvl="7" w:tentative="0">
      <w:start w:val="0"/>
      <w:numFmt w:val="bullet"/>
      <w:lvlText w:val="•"/>
      <w:lvlJc w:val="left"/>
      <w:pPr>
        <w:ind w:left="7664" w:hanging="711"/>
      </w:pPr>
      <w:rPr>
        <w:rFonts w:hint="default"/>
        <w:lang w:val="zh-CN" w:eastAsia="zh-CN" w:bidi="zh-CN"/>
      </w:rPr>
    </w:lvl>
    <w:lvl w:ilvl="8" w:tentative="0">
      <w:start w:val="0"/>
      <w:numFmt w:val="bullet"/>
      <w:lvlText w:val="•"/>
      <w:lvlJc w:val="left"/>
      <w:pPr>
        <w:ind w:left="8564" w:hanging="711"/>
      </w:pPr>
      <w:rPr>
        <w:rFonts w:hint="default"/>
        <w:lang w:val="zh-CN" w:eastAsia="zh-CN" w:bidi="zh-CN"/>
      </w:rPr>
    </w:lvl>
  </w:abstractNum>
  <w:abstractNum w:abstractNumId="12">
    <w:nsid w:val="4C1BAE26"/>
    <w:multiLevelType w:val="multilevel"/>
    <w:tmpl w:val="4C1BAE26"/>
    <w:lvl w:ilvl="0" w:tentative="0">
      <w:start w:val="3"/>
      <w:numFmt w:val="decimal"/>
      <w:lvlText w:val="%1."/>
      <w:lvlJc w:val="left"/>
      <w:pPr>
        <w:ind w:left="1599" w:hanging="315"/>
        <w:jc w:val="right"/>
      </w:pPr>
      <w:rPr>
        <w:rFonts w:hint="default" w:ascii="宋体" w:hAnsi="宋体" w:eastAsia="宋体" w:cs="宋体"/>
        <w:spacing w:val="0"/>
        <w:w w:val="99"/>
        <w:sz w:val="21"/>
        <w:szCs w:val="21"/>
        <w:lang w:val="zh-CN" w:eastAsia="zh-CN" w:bidi="zh-CN"/>
      </w:rPr>
    </w:lvl>
    <w:lvl w:ilvl="1" w:tentative="0">
      <w:start w:val="0"/>
      <w:numFmt w:val="bullet"/>
      <w:lvlText w:val="•"/>
      <w:lvlJc w:val="left"/>
      <w:pPr>
        <w:ind w:left="2476" w:hanging="315"/>
      </w:pPr>
      <w:rPr>
        <w:rFonts w:hint="default"/>
        <w:lang w:val="zh-CN" w:eastAsia="zh-CN" w:bidi="zh-CN"/>
      </w:rPr>
    </w:lvl>
    <w:lvl w:ilvl="2" w:tentative="0">
      <w:start w:val="0"/>
      <w:numFmt w:val="bullet"/>
      <w:lvlText w:val="•"/>
      <w:lvlJc w:val="left"/>
      <w:pPr>
        <w:ind w:left="3353" w:hanging="315"/>
      </w:pPr>
      <w:rPr>
        <w:rFonts w:hint="default"/>
        <w:lang w:val="zh-CN" w:eastAsia="zh-CN" w:bidi="zh-CN"/>
      </w:rPr>
    </w:lvl>
    <w:lvl w:ilvl="3" w:tentative="0">
      <w:start w:val="0"/>
      <w:numFmt w:val="bullet"/>
      <w:lvlText w:val="•"/>
      <w:lvlJc w:val="left"/>
      <w:pPr>
        <w:ind w:left="4229" w:hanging="315"/>
      </w:pPr>
      <w:rPr>
        <w:rFonts w:hint="default"/>
        <w:lang w:val="zh-CN" w:eastAsia="zh-CN" w:bidi="zh-CN"/>
      </w:rPr>
    </w:lvl>
    <w:lvl w:ilvl="4" w:tentative="0">
      <w:start w:val="0"/>
      <w:numFmt w:val="bullet"/>
      <w:lvlText w:val="•"/>
      <w:lvlJc w:val="left"/>
      <w:pPr>
        <w:ind w:left="5106" w:hanging="315"/>
      </w:pPr>
      <w:rPr>
        <w:rFonts w:hint="default"/>
        <w:lang w:val="zh-CN" w:eastAsia="zh-CN" w:bidi="zh-CN"/>
      </w:rPr>
    </w:lvl>
    <w:lvl w:ilvl="5" w:tentative="0">
      <w:start w:val="0"/>
      <w:numFmt w:val="bullet"/>
      <w:lvlText w:val="•"/>
      <w:lvlJc w:val="left"/>
      <w:pPr>
        <w:ind w:left="5983" w:hanging="315"/>
      </w:pPr>
      <w:rPr>
        <w:rFonts w:hint="default"/>
        <w:lang w:val="zh-CN" w:eastAsia="zh-CN" w:bidi="zh-CN"/>
      </w:rPr>
    </w:lvl>
    <w:lvl w:ilvl="6" w:tentative="0">
      <w:start w:val="0"/>
      <w:numFmt w:val="bullet"/>
      <w:lvlText w:val="•"/>
      <w:lvlJc w:val="left"/>
      <w:pPr>
        <w:ind w:left="6859" w:hanging="315"/>
      </w:pPr>
      <w:rPr>
        <w:rFonts w:hint="default"/>
        <w:lang w:val="zh-CN" w:eastAsia="zh-CN" w:bidi="zh-CN"/>
      </w:rPr>
    </w:lvl>
    <w:lvl w:ilvl="7" w:tentative="0">
      <w:start w:val="0"/>
      <w:numFmt w:val="bullet"/>
      <w:lvlText w:val="•"/>
      <w:lvlJc w:val="left"/>
      <w:pPr>
        <w:ind w:left="7736" w:hanging="315"/>
      </w:pPr>
      <w:rPr>
        <w:rFonts w:hint="default"/>
        <w:lang w:val="zh-CN" w:eastAsia="zh-CN" w:bidi="zh-CN"/>
      </w:rPr>
    </w:lvl>
    <w:lvl w:ilvl="8" w:tentative="0">
      <w:start w:val="0"/>
      <w:numFmt w:val="bullet"/>
      <w:lvlText w:val="•"/>
      <w:lvlJc w:val="left"/>
      <w:pPr>
        <w:ind w:left="8612" w:hanging="315"/>
      </w:pPr>
      <w:rPr>
        <w:rFonts w:hint="default"/>
        <w:lang w:val="zh-CN" w:eastAsia="zh-CN" w:bidi="zh-CN"/>
      </w:rPr>
    </w:lvl>
  </w:abstractNum>
  <w:abstractNum w:abstractNumId="13">
    <w:nsid w:val="4D4DC07F"/>
    <w:multiLevelType w:val="multilevel"/>
    <w:tmpl w:val="4D4DC07F"/>
    <w:lvl w:ilvl="0" w:tentative="0">
      <w:start w:val="1"/>
      <w:numFmt w:val="decimal"/>
      <w:lvlText w:val="%1)"/>
      <w:lvlJc w:val="left"/>
      <w:pPr>
        <w:ind w:left="1913" w:hanging="540"/>
        <w:jc w:val="left"/>
      </w:pPr>
      <w:rPr>
        <w:rFonts w:hint="default" w:ascii="宋体" w:hAnsi="宋体" w:eastAsia="宋体" w:cs="宋体"/>
        <w:spacing w:val="0"/>
        <w:w w:val="99"/>
        <w:sz w:val="21"/>
        <w:szCs w:val="21"/>
        <w:lang w:val="zh-CN" w:eastAsia="zh-CN" w:bidi="zh-CN"/>
      </w:rPr>
    </w:lvl>
    <w:lvl w:ilvl="1" w:tentative="0">
      <w:start w:val="0"/>
      <w:numFmt w:val="bullet"/>
      <w:lvlText w:val="•"/>
      <w:lvlJc w:val="left"/>
      <w:pPr>
        <w:ind w:left="2764" w:hanging="540"/>
      </w:pPr>
      <w:rPr>
        <w:rFonts w:hint="default"/>
        <w:lang w:val="zh-CN" w:eastAsia="zh-CN" w:bidi="zh-CN"/>
      </w:rPr>
    </w:lvl>
    <w:lvl w:ilvl="2" w:tentative="0">
      <w:start w:val="0"/>
      <w:numFmt w:val="bullet"/>
      <w:lvlText w:val="•"/>
      <w:lvlJc w:val="left"/>
      <w:pPr>
        <w:ind w:left="3609" w:hanging="540"/>
      </w:pPr>
      <w:rPr>
        <w:rFonts w:hint="default"/>
        <w:lang w:val="zh-CN" w:eastAsia="zh-CN" w:bidi="zh-CN"/>
      </w:rPr>
    </w:lvl>
    <w:lvl w:ilvl="3" w:tentative="0">
      <w:start w:val="0"/>
      <w:numFmt w:val="bullet"/>
      <w:lvlText w:val="•"/>
      <w:lvlJc w:val="left"/>
      <w:pPr>
        <w:ind w:left="4453" w:hanging="540"/>
      </w:pPr>
      <w:rPr>
        <w:rFonts w:hint="default"/>
        <w:lang w:val="zh-CN" w:eastAsia="zh-CN" w:bidi="zh-CN"/>
      </w:rPr>
    </w:lvl>
    <w:lvl w:ilvl="4" w:tentative="0">
      <w:start w:val="0"/>
      <w:numFmt w:val="bullet"/>
      <w:lvlText w:val="•"/>
      <w:lvlJc w:val="left"/>
      <w:pPr>
        <w:ind w:left="5298" w:hanging="540"/>
      </w:pPr>
      <w:rPr>
        <w:rFonts w:hint="default"/>
        <w:lang w:val="zh-CN" w:eastAsia="zh-CN" w:bidi="zh-CN"/>
      </w:rPr>
    </w:lvl>
    <w:lvl w:ilvl="5" w:tentative="0">
      <w:start w:val="0"/>
      <w:numFmt w:val="bullet"/>
      <w:lvlText w:val="•"/>
      <w:lvlJc w:val="left"/>
      <w:pPr>
        <w:ind w:left="6143" w:hanging="540"/>
      </w:pPr>
      <w:rPr>
        <w:rFonts w:hint="default"/>
        <w:lang w:val="zh-CN" w:eastAsia="zh-CN" w:bidi="zh-CN"/>
      </w:rPr>
    </w:lvl>
    <w:lvl w:ilvl="6" w:tentative="0">
      <w:start w:val="0"/>
      <w:numFmt w:val="bullet"/>
      <w:lvlText w:val="•"/>
      <w:lvlJc w:val="left"/>
      <w:pPr>
        <w:ind w:left="6987" w:hanging="540"/>
      </w:pPr>
      <w:rPr>
        <w:rFonts w:hint="default"/>
        <w:lang w:val="zh-CN" w:eastAsia="zh-CN" w:bidi="zh-CN"/>
      </w:rPr>
    </w:lvl>
    <w:lvl w:ilvl="7" w:tentative="0">
      <w:start w:val="0"/>
      <w:numFmt w:val="bullet"/>
      <w:lvlText w:val="•"/>
      <w:lvlJc w:val="left"/>
      <w:pPr>
        <w:ind w:left="7832" w:hanging="540"/>
      </w:pPr>
      <w:rPr>
        <w:rFonts w:hint="default"/>
        <w:lang w:val="zh-CN" w:eastAsia="zh-CN" w:bidi="zh-CN"/>
      </w:rPr>
    </w:lvl>
    <w:lvl w:ilvl="8" w:tentative="0">
      <w:start w:val="0"/>
      <w:numFmt w:val="bullet"/>
      <w:lvlText w:val="•"/>
      <w:lvlJc w:val="left"/>
      <w:pPr>
        <w:ind w:left="8676" w:hanging="540"/>
      </w:pPr>
      <w:rPr>
        <w:rFonts w:hint="default"/>
        <w:lang w:val="zh-CN" w:eastAsia="zh-CN" w:bidi="zh-CN"/>
      </w:rPr>
    </w:lvl>
  </w:abstractNum>
  <w:abstractNum w:abstractNumId="14">
    <w:nsid w:val="5A241D34"/>
    <w:multiLevelType w:val="multilevel"/>
    <w:tmpl w:val="5A241D34"/>
    <w:lvl w:ilvl="0" w:tentative="0">
      <w:start w:val="1"/>
      <w:numFmt w:val="decimal"/>
      <w:lvlText w:val="%1."/>
      <w:lvlJc w:val="left"/>
      <w:pPr>
        <w:ind w:left="903" w:hanging="250"/>
        <w:jc w:val="left"/>
      </w:pPr>
      <w:rPr>
        <w:rFonts w:hint="default" w:ascii="宋体" w:hAnsi="宋体" w:eastAsia="宋体" w:cs="宋体"/>
        <w:spacing w:val="0"/>
        <w:w w:val="99"/>
        <w:sz w:val="21"/>
        <w:szCs w:val="21"/>
        <w:lang w:val="zh-CN" w:eastAsia="zh-CN" w:bidi="zh-CN"/>
      </w:rPr>
    </w:lvl>
    <w:lvl w:ilvl="1" w:tentative="0">
      <w:start w:val="0"/>
      <w:numFmt w:val="bullet"/>
      <w:lvlText w:val="•"/>
      <w:lvlJc w:val="left"/>
      <w:pPr>
        <w:ind w:left="1846" w:hanging="250"/>
      </w:pPr>
      <w:rPr>
        <w:rFonts w:hint="default"/>
        <w:lang w:val="zh-CN" w:eastAsia="zh-CN" w:bidi="zh-CN"/>
      </w:rPr>
    </w:lvl>
    <w:lvl w:ilvl="2" w:tentative="0">
      <w:start w:val="0"/>
      <w:numFmt w:val="bullet"/>
      <w:lvlText w:val="•"/>
      <w:lvlJc w:val="left"/>
      <w:pPr>
        <w:ind w:left="2793" w:hanging="250"/>
      </w:pPr>
      <w:rPr>
        <w:rFonts w:hint="default"/>
        <w:lang w:val="zh-CN" w:eastAsia="zh-CN" w:bidi="zh-CN"/>
      </w:rPr>
    </w:lvl>
    <w:lvl w:ilvl="3" w:tentative="0">
      <w:start w:val="0"/>
      <w:numFmt w:val="bullet"/>
      <w:lvlText w:val="•"/>
      <w:lvlJc w:val="left"/>
      <w:pPr>
        <w:ind w:left="3739" w:hanging="250"/>
      </w:pPr>
      <w:rPr>
        <w:rFonts w:hint="default"/>
        <w:lang w:val="zh-CN" w:eastAsia="zh-CN" w:bidi="zh-CN"/>
      </w:rPr>
    </w:lvl>
    <w:lvl w:ilvl="4" w:tentative="0">
      <w:start w:val="0"/>
      <w:numFmt w:val="bullet"/>
      <w:lvlText w:val="•"/>
      <w:lvlJc w:val="left"/>
      <w:pPr>
        <w:ind w:left="4686" w:hanging="250"/>
      </w:pPr>
      <w:rPr>
        <w:rFonts w:hint="default"/>
        <w:lang w:val="zh-CN" w:eastAsia="zh-CN" w:bidi="zh-CN"/>
      </w:rPr>
    </w:lvl>
    <w:lvl w:ilvl="5" w:tentative="0">
      <w:start w:val="0"/>
      <w:numFmt w:val="bullet"/>
      <w:lvlText w:val="•"/>
      <w:lvlJc w:val="left"/>
      <w:pPr>
        <w:ind w:left="5633" w:hanging="250"/>
      </w:pPr>
      <w:rPr>
        <w:rFonts w:hint="default"/>
        <w:lang w:val="zh-CN" w:eastAsia="zh-CN" w:bidi="zh-CN"/>
      </w:rPr>
    </w:lvl>
    <w:lvl w:ilvl="6" w:tentative="0">
      <w:start w:val="0"/>
      <w:numFmt w:val="bullet"/>
      <w:lvlText w:val="•"/>
      <w:lvlJc w:val="left"/>
      <w:pPr>
        <w:ind w:left="6579" w:hanging="250"/>
      </w:pPr>
      <w:rPr>
        <w:rFonts w:hint="default"/>
        <w:lang w:val="zh-CN" w:eastAsia="zh-CN" w:bidi="zh-CN"/>
      </w:rPr>
    </w:lvl>
    <w:lvl w:ilvl="7" w:tentative="0">
      <w:start w:val="0"/>
      <w:numFmt w:val="bullet"/>
      <w:lvlText w:val="•"/>
      <w:lvlJc w:val="left"/>
      <w:pPr>
        <w:ind w:left="7526" w:hanging="250"/>
      </w:pPr>
      <w:rPr>
        <w:rFonts w:hint="default"/>
        <w:lang w:val="zh-CN" w:eastAsia="zh-CN" w:bidi="zh-CN"/>
      </w:rPr>
    </w:lvl>
    <w:lvl w:ilvl="8" w:tentative="0">
      <w:start w:val="0"/>
      <w:numFmt w:val="bullet"/>
      <w:lvlText w:val="•"/>
      <w:lvlJc w:val="left"/>
      <w:pPr>
        <w:ind w:left="8472" w:hanging="250"/>
      </w:pPr>
      <w:rPr>
        <w:rFonts w:hint="default"/>
        <w:lang w:val="zh-CN" w:eastAsia="zh-CN" w:bidi="zh-CN"/>
      </w:rPr>
    </w:lvl>
  </w:abstractNum>
  <w:abstractNum w:abstractNumId="15">
    <w:nsid w:val="60382F6E"/>
    <w:multiLevelType w:val="multilevel"/>
    <w:tmpl w:val="60382F6E"/>
    <w:lvl w:ilvl="0" w:tentative="0">
      <w:start w:val="7"/>
      <w:numFmt w:val="decimal"/>
      <w:lvlText w:val="%1."/>
      <w:lvlJc w:val="left"/>
      <w:pPr>
        <w:ind w:left="1494" w:hanging="316"/>
        <w:jc w:val="left"/>
      </w:pPr>
      <w:rPr>
        <w:rFonts w:hint="default" w:ascii="Times New Roman" w:hAnsi="Times New Roman" w:eastAsia="Times New Roman" w:cs="Times New Roman"/>
        <w:spacing w:val="-1"/>
        <w:w w:val="99"/>
        <w:sz w:val="19"/>
        <w:szCs w:val="19"/>
        <w:lang w:val="zh-CN" w:eastAsia="zh-CN" w:bidi="zh-CN"/>
      </w:rPr>
    </w:lvl>
    <w:lvl w:ilvl="1" w:tentative="0">
      <w:start w:val="0"/>
      <w:numFmt w:val="bullet"/>
      <w:lvlText w:val="•"/>
      <w:lvlJc w:val="left"/>
      <w:pPr>
        <w:ind w:left="2386" w:hanging="316"/>
      </w:pPr>
      <w:rPr>
        <w:rFonts w:hint="default"/>
        <w:lang w:val="zh-CN" w:eastAsia="zh-CN" w:bidi="zh-CN"/>
      </w:rPr>
    </w:lvl>
    <w:lvl w:ilvl="2" w:tentative="0">
      <w:start w:val="0"/>
      <w:numFmt w:val="bullet"/>
      <w:lvlText w:val="•"/>
      <w:lvlJc w:val="left"/>
      <w:pPr>
        <w:ind w:left="3273" w:hanging="316"/>
      </w:pPr>
      <w:rPr>
        <w:rFonts w:hint="default"/>
        <w:lang w:val="zh-CN" w:eastAsia="zh-CN" w:bidi="zh-CN"/>
      </w:rPr>
    </w:lvl>
    <w:lvl w:ilvl="3" w:tentative="0">
      <w:start w:val="0"/>
      <w:numFmt w:val="bullet"/>
      <w:lvlText w:val="•"/>
      <w:lvlJc w:val="left"/>
      <w:pPr>
        <w:ind w:left="4159" w:hanging="316"/>
      </w:pPr>
      <w:rPr>
        <w:rFonts w:hint="default"/>
        <w:lang w:val="zh-CN" w:eastAsia="zh-CN" w:bidi="zh-CN"/>
      </w:rPr>
    </w:lvl>
    <w:lvl w:ilvl="4" w:tentative="0">
      <w:start w:val="0"/>
      <w:numFmt w:val="bullet"/>
      <w:lvlText w:val="•"/>
      <w:lvlJc w:val="left"/>
      <w:pPr>
        <w:ind w:left="5046" w:hanging="316"/>
      </w:pPr>
      <w:rPr>
        <w:rFonts w:hint="default"/>
        <w:lang w:val="zh-CN" w:eastAsia="zh-CN" w:bidi="zh-CN"/>
      </w:rPr>
    </w:lvl>
    <w:lvl w:ilvl="5" w:tentative="0">
      <w:start w:val="0"/>
      <w:numFmt w:val="bullet"/>
      <w:lvlText w:val="•"/>
      <w:lvlJc w:val="left"/>
      <w:pPr>
        <w:ind w:left="5933" w:hanging="316"/>
      </w:pPr>
      <w:rPr>
        <w:rFonts w:hint="default"/>
        <w:lang w:val="zh-CN" w:eastAsia="zh-CN" w:bidi="zh-CN"/>
      </w:rPr>
    </w:lvl>
    <w:lvl w:ilvl="6" w:tentative="0">
      <w:start w:val="0"/>
      <w:numFmt w:val="bullet"/>
      <w:lvlText w:val="•"/>
      <w:lvlJc w:val="left"/>
      <w:pPr>
        <w:ind w:left="6819" w:hanging="316"/>
      </w:pPr>
      <w:rPr>
        <w:rFonts w:hint="default"/>
        <w:lang w:val="zh-CN" w:eastAsia="zh-CN" w:bidi="zh-CN"/>
      </w:rPr>
    </w:lvl>
    <w:lvl w:ilvl="7" w:tentative="0">
      <w:start w:val="0"/>
      <w:numFmt w:val="bullet"/>
      <w:lvlText w:val="•"/>
      <w:lvlJc w:val="left"/>
      <w:pPr>
        <w:ind w:left="7706" w:hanging="316"/>
      </w:pPr>
      <w:rPr>
        <w:rFonts w:hint="default"/>
        <w:lang w:val="zh-CN" w:eastAsia="zh-CN" w:bidi="zh-CN"/>
      </w:rPr>
    </w:lvl>
    <w:lvl w:ilvl="8" w:tentative="0">
      <w:start w:val="0"/>
      <w:numFmt w:val="bullet"/>
      <w:lvlText w:val="•"/>
      <w:lvlJc w:val="left"/>
      <w:pPr>
        <w:ind w:left="8592" w:hanging="316"/>
      </w:pPr>
      <w:rPr>
        <w:rFonts w:hint="default"/>
        <w:lang w:val="zh-CN" w:eastAsia="zh-CN" w:bidi="zh-CN"/>
      </w:rPr>
    </w:lvl>
  </w:abstractNum>
  <w:abstractNum w:abstractNumId="16">
    <w:nsid w:val="72183CF9"/>
    <w:multiLevelType w:val="multilevel"/>
    <w:tmpl w:val="72183CF9"/>
    <w:lvl w:ilvl="0" w:tentative="0">
      <w:start w:val="2"/>
      <w:numFmt w:val="decimal"/>
      <w:lvlText w:val="%1"/>
      <w:lvlJc w:val="left"/>
      <w:pPr>
        <w:ind w:left="1284" w:hanging="632"/>
        <w:jc w:val="left"/>
      </w:pPr>
      <w:rPr>
        <w:rFonts w:hint="default"/>
        <w:lang w:val="zh-CN" w:eastAsia="zh-CN" w:bidi="zh-CN"/>
      </w:rPr>
    </w:lvl>
    <w:lvl w:ilvl="1" w:tentative="0">
      <w:start w:val="1"/>
      <w:numFmt w:val="decimal"/>
      <w:lvlText w:val="%1.%2"/>
      <w:lvlJc w:val="left"/>
      <w:pPr>
        <w:ind w:left="1284" w:hanging="632"/>
        <w:jc w:val="right"/>
      </w:pPr>
      <w:rPr>
        <w:rFonts w:hint="default" w:ascii="Times New Roman" w:hAnsi="Times New Roman" w:eastAsia="Times New Roman" w:cs="Times New Roman"/>
        <w:b/>
        <w:bCs/>
        <w:w w:val="99"/>
        <w:sz w:val="36"/>
        <w:szCs w:val="36"/>
        <w:lang w:val="zh-CN" w:eastAsia="zh-CN" w:bidi="zh-CN"/>
      </w:rPr>
    </w:lvl>
    <w:lvl w:ilvl="2" w:tentative="0">
      <w:start w:val="1"/>
      <w:numFmt w:val="decimal"/>
      <w:lvlText w:val="%1.%2.%3"/>
      <w:lvlJc w:val="left"/>
      <w:pPr>
        <w:ind w:left="1620" w:hanging="968"/>
        <w:jc w:val="left"/>
      </w:pPr>
      <w:rPr>
        <w:rFonts w:hint="default" w:ascii="宋体" w:hAnsi="宋体" w:eastAsia="宋体" w:cs="宋体"/>
        <w:b/>
        <w:bCs/>
        <w:spacing w:val="0"/>
        <w:w w:val="98"/>
        <w:sz w:val="32"/>
        <w:szCs w:val="32"/>
        <w:lang w:val="zh-CN" w:eastAsia="zh-CN" w:bidi="zh-CN"/>
      </w:rPr>
    </w:lvl>
    <w:lvl w:ilvl="3" w:tentative="0">
      <w:start w:val="1"/>
      <w:numFmt w:val="decimal"/>
      <w:lvlText w:val="%1.%2.%3.%4"/>
      <w:lvlJc w:val="left"/>
      <w:pPr>
        <w:ind w:left="1563" w:hanging="910"/>
        <w:jc w:val="left"/>
      </w:pPr>
      <w:rPr>
        <w:rFonts w:hint="default" w:ascii="Times New Roman" w:hAnsi="Times New Roman" w:eastAsia="Times New Roman" w:cs="Times New Roman"/>
        <w:b/>
        <w:bCs/>
        <w:spacing w:val="-2"/>
        <w:w w:val="100"/>
        <w:sz w:val="28"/>
        <w:szCs w:val="28"/>
        <w:lang w:val="zh-CN" w:eastAsia="zh-CN" w:bidi="zh-CN"/>
      </w:rPr>
    </w:lvl>
    <w:lvl w:ilvl="4" w:tentative="0">
      <w:start w:val="0"/>
      <w:numFmt w:val="bullet"/>
      <w:lvlText w:val="•"/>
      <w:lvlJc w:val="left"/>
      <w:pPr>
        <w:ind w:left="3806" w:hanging="910"/>
      </w:pPr>
      <w:rPr>
        <w:rFonts w:hint="default"/>
        <w:lang w:val="zh-CN" w:eastAsia="zh-CN" w:bidi="zh-CN"/>
      </w:rPr>
    </w:lvl>
    <w:lvl w:ilvl="5" w:tentative="0">
      <w:start w:val="0"/>
      <w:numFmt w:val="bullet"/>
      <w:lvlText w:val="•"/>
      <w:lvlJc w:val="left"/>
      <w:pPr>
        <w:ind w:left="4899" w:hanging="910"/>
      </w:pPr>
      <w:rPr>
        <w:rFonts w:hint="default"/>
        <w:lang w:val="zh-CN" w:eastAsia="zh-CN" w:bidi="zh-CN"/>
      </w:rPr>
    </w:lvl>
    <w:lvl w:ilvl="6" w:tentative="0">
      <w:start w:val="0"/>
      <w:numFmt w:val="bullet"/>
      <w:lvlText w:val="•"/>
      <w:lvlJc w:val="left"/>
      <w:pPr>
        <w:ind w:left="5993" w:hanging="910"/>
      </w:pPr>
      <w:rPr>
        <w:rFonts w:hint="default"/>
        <w:lang w:val="zh-CN" w:eastAsia="zh-CN" w:bidi="zh-CN"/>
      </w:rPr>
    </w:lvl>
    <w:lvl w:ilvl="7" w:tentative="0">
      <w:start w:val="0"/>
      <w:numFmt w:val="bullet"/>
      <w:lvlText w:val="•"/>
      <w:lvlJc w:val="left"/>
      <w:pPr>
        <w:ind w:left="7086" w:hanging="910"/>
      </w:pPr>
      <w:rPr>
        <w:rFonts w:hint="default"/>
        <w:lang w:val="zh-CN" w:eastAsia="zh-CN" w:bidi="zh-CN"/>
      </w:rPr>
    </w:lvl>
    <w:lvl w:ilvl="8" w:tentative="0">
      <w:start w:val="0"/>
      <w:numFmt w:val="bullet"/>
      <w:lvlText w:val="•"/>
      <w:lvlJc w:val="left"/>
      <w:pPr>
        <w:ind w:left="8179" w:hanging="910"/>
      </w:pPr>
      <w:rPr>
        <w:rFonts w:hint="default"/>
        <w:lang w:val="zh-CN" w:eastAsia="zh-CN" w:bidi="zh-CN"/>
      </w:rPr>
    </w:lvl>
  </w:abstractNum>
  <w:num w:numId="1">
    <w:abstractNumId w:val="9"/>
  </w:num>
  <w:num w:numId="2">
    <w:abstractNumId w:val="16"/>
  </w:num>
  <w:num w:numId="3">
    <w:abstractNumId w:val="6"/>
  </w:num>
  <w:num w:numId="4">
    <w:abstractNumId w:val="0"/>
  </w:num>
  <w:num w:numId="5">
    <w:abstractNumId w:val="10"/>
  </w:num>
  <w:num w:numId="6">
    <w:abstractNumId w:val="14"/>
  </w:num>
  <w:num w:numId="7">
    <w:abstractNumId w:val="2"/>
  </w:num>
  <w:num w:numId="8">
    <w:abstractNumId w:val="13"/>
  </w:num>
  <w:num w:numId="9">
    <w:abstractNumId w:val="5"/>
  </w:num>
  <w:num w:numId="10">
    <w:abstractNumId w:val="8"/>
  </w:num>
  <w:num w:numId="11">
    <w:abstractNumId w:val="4"/>
  </w:num>
  <w:num w:numId="12">
    <w:abstractNumId w:val="3"/>
  </w:num>
  <w:num w:numId="13">
    <w:abstractNumId w:val="1"/>
  </w:num>
  <w:num w:numId="14">
    <w:abstractNumId w:val="12"/>
  </w:num>
  <w:num w:numId="15">
    <w:abstractNumId w:val="15"/>
  </w:num>
  <w:num w:numId="16">
    <w:abstractNumId w:val="7"/>
  </w:num>
  <w:num w:numId="1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documentProtection w:enforcement="0"/>
  <w:defaultTabStop w:val="720"/>
  <w:drawingGridHorizontalSpacing w:val="110"/>
  <w:displayHorizontalDrawingGridEvery w:val="2"/>
  <w:characterSpacingControl w:val="doNotCompress"/>
  <w:hdrShapeDefaults>
    <o:shapelayout v:ext="edit">
      <o:idmap v:ext="edit" data="2"/>
    </o:shapelayout>
  </w:hdrShapeDefaults>
  <w:footnotePr>
    <w:footnote w:id="0"/>
    <w:footnote w:id="1"/>
  </w:footnotePr>
  <w:endnotePr>
    <w:endnote w:id="0"/>
    <w:endnote w:id="1"/>
  </w:endnotePr>
  <w:compat>
    <w:ulTrailSpac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3061182"/>
    <w:rsid w:val="0C8C5C68"/>
    <w:rsid w:val="1980743C"/>
    <w:rsid w:val="2A0D62C1"/>
    <w:rsid w:val="2B11583D"/>
    <w:rsid w:val="32DD3636"/>
    <w:rsid w:val="3A9751C3"/>
    <w:rsid w:val="3D0468F1"/>
    <w:rsid w:val="42DC1E41"/>
    <w:rsid w:val="456F0694"/>
    <w:rsid w:val="531F1235"/>
    <w:rsid w:val="6A7035A5"/>
    <w:rsid w:val="752D6768"/>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utoSpaceDE w:val="0"/>
      <w:autoSpaceDN w:val="0"/>
      <w:spacing w:before="0" w:after="0" w:line="240" w:lineRule="auto"/>
      <w:ind w:left="0" w:right="0"/>
      <w:jc w:val="left"/>
    </w:pPr>
    <w:rPr>
      <w:rFonts w:ascii="宋体" w:hAnsi="宋体" w:eastAsia="宋体" w:cs="宋体"/>
      <w:sz w:val="22"/>
      <w:szCs w:val="22"/>
      <w:lang w:val="zh-CN" w:eastAsia="zh-CN" w:bidi="zh-CN"/>
    </w:rPr>
  </w:style>
  <w:style w:type="paragraph" w:styleId="2">
    <w:name w:val="heading 1"/>
    <w:basedOn w:val="1"/>
    <w:next w:val="1"/>
    <w:qFormat/>
    <w:uiPriority w:val="0"/>
    <w:pPr>
      <w:spacing w:before="28"/>
      <w:ind w:left="126"/>
      <w:jc w:val="center"/>
      <w:outlineLvl w:val="1"/>
    </w:pPr>
    <w:rPr>
      <w:rFonts w:ascii="宋体" w:hAnsi="宋体" w:eastAsia="宋体" w:cs="宋体"/>
      <w:b/>
      <w:bCs/>
      <w:sz w:val="52"/>
      <w:szCs w:val="52"/>
      <w:lang w:val="zh-CN" w:eastAsia="zh-CN" w:bidi="zh-CN"/>
    </w:rPr>
  </w:style>
  <w:style w:type="paragraph" w:styleId="3">
    <w:name w:val="heading 2"/>
    <w:basedOn w:val="1"/>
    <w:next w:val="1"/>
    <w:semiHidden/>
    <w:unhideWhenUsed/>
    <w:qFormat/>
    <w:uiPriority w:val="0"/>
    <w:pPr>
      <w:spacing w:before="37"/>
      <w:ind w:left="653"/>
      <w:outlineLvl w:val="2"/>
    </w:pPr>
    <w:rPr>
      <w:rFonts w:ascii="宋体" w:hAnsi="宋体" w:eastAsia="宋体" w:cs="宋体"/>
      <w:b/>
      <w:bCs/>
      <w:sz w:val="44"/>
      <w:szCs w:val="44"/>
      <w:lang w:val="zh-CN" w:eastAsia="zh-CN" w:bidi="zh-CN"/>
    </w:rPr>
  </w:style>
  <w:style w:type="paragraph" w:styleId="4">
    <w:name w:val="heading 3"/>
    <w:basedOn w:val="1"/>
    <w:next w:val="1"/>
    <w:semiHidden/>
    <w:unhideWhenUsed/>
    <w:qFormat/>
    <w:uiPriority w:val="0"/>
    <w:pPr>
      <w:ind w:left="1284" w:hanging="632"/>
      <w:outlineLvl w:val="3"/>
    </w:pPr>
    <w:rPr>
      <w:rFonts w:ascii="宋体" w:hAnsi="宋体" w:eastAsia="宋体" w:cs="宋体"/>
      <w:b/>
      <w:bCs/>
      <w:sz w:val="36"/>
      <w:szCs w:val="36"/>
      <w:lang w:val="zh-CN" w:eastAsia="zh-CN" w:bidi="zh-CN"/>
    </w:rPr>
  </w:style>
  <w:style w:type="paragraph" w:styleId="5">
    <w:name w:val="heading 4"/>
    <w:basedOn w:val="1"/>
    <w:next w:val="1"/>
    <w:semiHidden/>
    <w:unhideWhenUsed/>
    <w:qFormat/>
    <w:uiPriority w:val="0"/>
    <w:pPr>
      <w:ind w:left="1620" w:hanging="968"/>
      <w:outlineLvl w:val="4"/>
    </w:pPr>
    <w:rPr>
      <w:rFonts w:ascii="宋体" w:hAnsi="宋体" w:eastAsia="宋体" w:cs="宋体"/>
      <w:b/>
      <w:bCs/>
      <w:sz w:val="32"/>
      <w:szCs w:val="32"/>
      <w:lang w:val="zh-CN" w:eastAsia="zh-CN" w:bidi="zh-CN"/>
    </w:rPr>
  </w:style>
  <w:style w:type="paragraph" w:styleId="6">
    <w:name w:val="heading 5"/>
    <w:basedOn w:val="1"/>
    <w:next w:val="1"/>
    <w:semiHidden/>
    <w:unhideWhenUsed/>
    <w:qFormat/>
    <w:uiPriority w:val="0"/>
    <w:pPr>
      <w:ind w:left="1563" w:hanging="911"/>
      <w:outlineLvl w:val="5"/>
    </w:pPr>
    <w:rPr>
      <w:rFonts w:ascii="宋体" w:hAnsi="宋体" w:eastAsia="宋体" w:cs="宋体"/>
      <w:b/>
      <w:bCs/>
      <w:sz w:val="28"/>
      <w:szCs w:val="28"/>
      <w:lang w:val="zh-CN" w:eastAsia="zh-CN" w:bidi="zh-CN"/>
    </w:rPr>
  </w:style>
  <w:style w:type="paragraph" w:styleId="7">
    <w:name w:val="heading 6"/>
    <w:basedOn w:val="1"/>
    <w:next w:val="1"/>
    <w:semiHidden/>
    <w:unhideWhenUsed/>
    <w:qFormat/>
    <w:uiPriority w:val="0"/>
    <w:pPr>
      <w:ind w:left="1493"/>
      <w:outlineLvl w:val="6"/>
    </w:pPr>
    <w:rPr>
      <w:rFonts w:ascii="宋体" w:hAnsi="宋体" w:eastAsia="宋体" w:cs="宋体"/>
      <w:b/>
      <w:bCs/>
      <w:sz w:val="21"/>
      <w:szCs w:val="21"/>
      <w:lang w:val="zh-CN" w:eastAsia="zh-CN" w:bidi="zh-CN"/>
    </w:rPr>
  </w:style>
  <w:style w:type="character" w:default="1" w:styleId="16">
    <w:name w:val="Default Paragraph Font"/>
    <w:semiHidden/>
    <w:qFormat/>
    <w:uiPriority w:val="0"/>
  </w:style>
  <w:style w:type="table" w:default="1" w:styleId="15">
    <w:name w:val="Normal Table"/>
    <w:semiHidden/>
    <w:qFormat/>
    <w:uiPriority w:val="0"/>
    <w:tblPr>
      <w:tblCellMar>
        <w:top w:w="0" w:type="dxa"/>
        <w:left w:w="108" w:type="dxa"/>
        <w:bottom w:w="0" w:type="dxa"/>
        <w:right w:w="108" w:type="dxa"/>
      </w:tblCellMar>
    </w:tblPr>
  </w:style>
  <w:style w:type="paragraph" w:styleId="8">
    <w:name w:val="Body Text"/>
    <w:basedOn w:val="1"/>
    <w:uiPriority w:val="0"/>
    <w:rPr>
      <w:rFonts w:ascii="宋体" w:hAnsi="宋体" w:eastAsia="宋体" w:cs="宋体"/>
      <w:sz w:val="21"/>
      <w:szCs w:val="21"/>
      <w:lang w:val="zh-CN" w:eastAsia="zh-CN" w:bidi="zh-CN"/>
    </w:rPr>
  </w:style>
  <w:style w:type="paragraph" w:styleId="9">
    <w:name w:val="toc 3"/>
    <w:basedOn w:val="1"/>
    <w:next w:val="1"/>
    <w:uiPriority w:val="0"/>
    <w:pPr>
      <w:ind w:left="840" w:leftChars="400"/>
    </w:pPr>
  </w:style>
  <w:style w:type="paragraph" w:styleId="10">
    <w:name w:val="footer"/>
    <w:basedOn w:val="1"/>
    <w:uiPriority w:val="0"/>
    <w:pPr>
      <w:tabs>
        <w:tab w:val="center" w:pos="4153"/>
        <w:tab w:val="right" w:pos="8306"/>
      </w:tabs>
      <w:snapToGrid w:val="0"/>
      <w:jc w:val="left"/>
    </w:pPr>
    <w:rPr>
      <w:sz w:val="18"/>
    </w:rPr>
  </w:style>
  <w:style w:type="paragraph" w:styleId="11">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2">
    <w:name w:val="toc 1"/>
    <w:basedOn w:val="1"/>
    <w:next w:val="1"/>
    <w:uiPriority w:val="0"/>
    <w:pPr>
      <w:spacing w:before="199"/>
      <w:ind w:left="653"/>
    </w:pPr>
    <w:rPr>
      <w:rFonts w:ascii="宋体" w:hAnsi="宋体" w:eastAsia="宋体" w:cs="宋体"/>
      <w:b/>
      <w:bCs/>
      <w:sz w:val="21"/>
      <w:szCs w:val="21"/>
      <w:lang w:val="zh-CN" w:eastAsia="zh-CN" w:bidi="zh-CN"/>
    </w:rPr>
  </w:style>
  <w:style w:type="paragraph" w:styleId="13">
    <w:name w:val="toc 2"/>
    <w:basedOn w:val="1"/>
    <w:next w:val="1"/>
    <w:uiPriority w:val="0"/>
    <w:pPr>
      <w:ind w:left="420" w:leftChars="200"/>
    </w:pPr>
  </w:style>
  <w:style w:type="paragraph" w:styleId="14">
    <w:name w:val="Normal (Web)"/>
    <w:basedOn w:val="1"/>
    <w:qFormat/>
    <w:uiPriority w:val="0"/>
    <w:pPr>
      <w:autoSpaceDE/>
      <w:autoSpaceDN/>
      <w:spacing w:before="0" w:beforeAutospacing="1" w:after="0" w:afterAutospacing="1" w:line="240" w:lineRule="auto"/>
      <w:ind w:left="0" w:right="0"/>
      <w:jc w:val="left"/>
    </w:pPr>
    <w:rPr>
      <w:rFonts w:asciiTheme="minorHAnsi" w:hAnsiTheme="minorHAnsi" w:eastAsiaTheme="minorEastAsia" w:cstheme="minorBidi"/>
      <w:kern w:val="0"/>
      <w:sz w:val="24"/>
      <w:szCs w:val="24"/>
      <w:lang w:val="en-US" w:eastAsia="zh-CN" w:bidi="ar"/>
    </w:rPr>
  </w:style>
  <w:style w:type="table" w:customStyle="1" w:styleId="17">
    <w:name w:val="Table Normal"/>
    <w:semiHidden/>
    <w:unhideWhenUsed/>
    <w:qFormat/>
    <w:uiPriority w:val="2"/>
    <w:tblPr>
      <w:tblCellMar>
        <w:top w:w="0" w:type="dxa"/>
        <w:left w:w="0" w:type="dxa"/>
        <w:bottom w:w="0" w:type="dxa"/>
        <w:right w:w="0" w:type="dxa"/>
      </w:tblCellMar>
    </w:tblPr>
  </w:style>
  <w:style w:type="paragraph" w:styleId="18">
    <w:name w:val="List Paragraph"/>
    <w:basedOn w:val="1"/>
    <w:qFormat/>
    <w:uiPriority w:val="1"/>
    <w:pPr>
      <w:ind w:left="1563" w:hanging="911"/>
    </w:pPr>
    <w:rPr>
      <w:rFonts w:ascii="宋体" w:hAnsi="宋体" w:eastAsia="宋体" w:cs="宋体"/>
      <w:lang w:val="zh-CN" w:eastAsia="zh-CN" w:bidi="zh-CN"/>
    </w:rPr>
  </w:style>
  <w:style w:type="paragraph" w:customStyle="1" w:styleId="19">
    <w:name w:val="Table Paragraph"/>
    <w:basedOn w:val="1"/>
    <w:qFormat/>
    <w:uiPriority w:val="1"/>
    <w:rPr>
      <w:rFonts w:ascii="宋体" w:hAnsi="宋体" w:eastAsia="宋体" w:cs="宋体"/>
      <w:lang w:val="zh-CN" w:eastAsia="zh-CN" w:bidi="zh-CN"/>
    </w:rPr>
  </w:style>
  <w:style w:type="paragraph" w:customStyle="1" w:styleId="20">
    <w:name w:val="WPSOffice手动目录 1"/>
    <w:qFormat/>
    <w:uiPriority w:val="0"/>
    <w:pPr>
      <w:ind w:leftChars="0"/>
    </w:pPr>
    <w:rPr>
      <w:rFonts w:asciiTheme="minorHAnsi" w:hAnsiTheme="minorHAnsi" w:eastAsiaTheme="minorHAnsi" w:cstheme="minorBidi"/>
      <w:sz w:val="20"/>
      <w:szCs w:val="20"/>
    </w:rPr>
  </w:style>
  <w:style w:type="paragraph" w:customStyle="1" w:styleId="21">
    <w:name w:val="WPSOffice手动目录 2"/>
    <w:qFormat/>
    <w:uiPriority w:val="0"/>
    <w:pPr>
      <w:ind w:leftChars="200"/>
    </w:pPr>
    <w:rPr>
      <w:rFonts w:asciiTheme="minorHAnsi" w:hAnsiTheme="minorHAnsi" w:eastAsiaTheme="minorHAnsi" w:cstheme="minorBidi"/>
      <w:sz w:val="20"/>
      <w:szCs w:val="20"/>
    </w:rPr>
  </w:style>
  <w:style w:type="paragraph" w:customStyle="1" w:styleId="22">
    <w:name w:val="WPSOffice手动目录 3"/>
    <w:qFormat/>
    <w:uiPriority w:val="0"/>
    <w:pPr>
      <w:ind w:leftChars="400"/>
    </w:pPr>
    <w:rPr>
      <w:rFonts w:asciiTheme="minorHAnsi" w:hAnsiTheme="minorHAnsi" w:eastAsiaTheme="minorHAnsi" w:cstheme="minorBidi"/>
      <w:sz w:val="20"/>
      <w:szCs w:val="20"/>
    </w:rPr>
  </w:style>
  <w:style w:type="paragraph" w:customStyle="1" w:styleId="23">
    <w:name w:val="Default"/>
    <w:uiPriority w:val="0"/>
    <w:pPr>
      <w:widowControl w:val="0"/>
      <w:autoSpaceDE w:val="0"/>
      <w:autoSpaceDN w:val="0"/>
      <w:adjustRightInd w:val="0"/>
    </w:pPr>
    <w:rPr>
      <w:rFonts w:ascii="Arial" w:hAnsi="Arial" w:eastAsia="PMingLiU" w:cs="Arial"/>
      <w:color w:val="000000"/>
      <w:sz w:val="24"/>
      <w:szCs w:val="24"/>
      <w:lang w:val="en-US" w:eastAsia="zh-TW"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2.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1" Type="http://schemas.openxmlformats.org/officeDocument/2006/relationships/fontTable" Target="fontTable.xml"/><Relationship Id="rId30" Type="http://schemas.openxmlformats.org/officeDocument/2006/relationships/numbering" Target="numbering.xml"/><Relationship Id="rId3" Type="http://schemas.openxmlformats.org/officeDocument/2006/relationships/footnotes" Target="footnotes.xml"/><Relationship Id="rId29" Type="http://schemas.openxmlformats.org/officeDocument/2006/relationships/customXml" Target="../customXml/item1.xml"/><Relationship Id="rId28" Type="http://schemas.openxmlformats.org/officeDocument/2006/relationships/image" Target="media/image17.jpeg"/><Relationship Id="rId27" Type="http://schemas.openxmlformats.org/officeDocument/2006/relationships/image" Target="media/image16.png"/><Relationship Id="rId26" Type="http://schemas.openxmlformats.org/officeDocument/2006/relationships/image" Target="media/image15.jpeg"/><Relationship Id="rId25" Type="http://schemas.openxmlformats.org/officeDocument/2006/relationships/image" Target="media/image14.png"/><Relationship Id="rId24" Type="http://schemas.openxmlformats.org/officeDocument/2006/relationships/image" Target="media/image13.jpeg"/><Relationship Id="rId23" Type="http://schemas.openxmlformats.org/officeDocument/2006/relationships/image" Target="media/image12.jpeg"/><Relationship Id="rId22" Type="http://schemas.openxmlformats.org/officeDocument/2006/relationships/image" Target="media/image11.jpeg"/><Relationship Id="rId21" Type="http://schemas.openxmlformats.org/officeDocument/2006/relationships/image" Target="media/image10.jpeg"/><Relationship Id="rId20" Type="http://schemas.openxmlformats.org/officeDocument/2006/relationships/image" Target="media/image9.jpeg"/><Relationship Id="rId2" Type="http://schemas.openxmlformats.org/officeDocument/2006/relationships/settings" Target="settings.xml"/><Relationship Id="rId19" Type="http://schemas.openxmlformats.org/officeDocument/2006/relationships/image" Target="media/image8.jpeg"/><Relationship Id="rId18" Type="http://schemas.openxmlformats.org/officeDocument/2006/relationships/image" Target="media/image7.jpeg"/><Relationship Id="rId17" Type="http://schemas.openxmlformats.org/officeDocument/2006/relationships/image" Target="media/image6.jpeg"/><Relationship Id="rId16" Type="http://schemas.openxmlformats.org/officeDocument/2006/relationships/image" Target="media/image5.jpeg"/><Relationship Id="rId15" Type="http://schemas.openxmlformats.org/officeDocument/2006/relationships/image" Target="media/image4.jpeg"/><Relationship Id="rId14" Type="http://schemas.openxmlformats.org/officeDocument/2006/relationships/image" Target="media/image3.jpeg"/><Relationship Id="rId13" Type="http://schemas.openxmlformats.org/officeDocument/2006/relationships/image" Target="media/image2.jpeg"/><Relationship Id="rId12" Type="http://schemas.openxmlformats.org/officeDocument/2006/relationships/image" Target="media/image1.jpeg"/><Relationship Id="rId11" Type="http://schemas.openxmlformats.org/officeDocument/2006/relationships/theme" Target="theme/theme1.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sectNamePr val="lengthwise4"/>
      <sectRole val="1"/>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Manager>海迪尔</Manager>
  <Company>深圳市有为能源技术有限公司</Company>
  <Pages>25</Pages>
  <Words>6569</Words>
  <Characters>7607</Characters>
  <Lines>0</Lines>
  <Paragraphs>0</Paragraphs>
  <TotalTime>2</TotalTime>
  <ScaleCrop>false</ScaleCrop>
  <LinksUpToDate>false</LinksUpToDate>
  <CharactersWithSpaces>8419</CharactersWithSpaces>
  <Application>WPS Office_11.1.0.11365_F1E327BC-269C-435d-A152-05C5408002CA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category>高频开关电源</cp:category>
  <dcterms:created xsi:type="dcterms:W3CDTF">2019-12-12T12:44:00Z</dcterms:created>
  <dc:creator>咕咕</dc:creator>
  <dc:description>RP系列交流转直流(48V/110V/220V)开关电源</dc:description>
  <cp:keywords>48V  110V  220V  高频开关电源</cp:keywords>
  <cp:lastModifiedBy>美工赵帅</cp:lastModifiedBy>
  <cp:lastPrinted>2022-03-10T06:31:00Z</cp:lastPrinted>
  <dcterms:modified xsi:type="dcterms:W3CDTF">2022-03-23T02:29:42Z</dcterms:modified>
  <dc:subject>高频开关电源</dc:subject>
  <dc:title>RP系列交流转直流(48V/110V/220V)开关电源</dc:title>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2021-10-26T00:00:00Z</vt:filetime>
  </property>
  <property fmtid="{D5CDD505-2E9C-101B-9397-08002B2CF9AE}" pid="3" name="Creator">
    <vt:lpwstr>WPS 文字</vt:lpwstr>
  </property>
  <property fmtid="{D5CDD505-2E9C-101B-9397-08002B2CF9AE}" pid="4" name="LastSaved">
    <vt:filetime>2021-12-15T00:00:00Z</vt:filetime>
  </property>
  <property fmtid="{D5CDD505-2E9C-101B-9397-08002B2CF9AE}" pid="5" name="KSOProductBuildVer">
    <vt:lpwstr>2052-11.1.0.11365</vt:lpwstr>
  </property>
  <property fmtid="{D5CDD505-2E9C-101B-9397-08002B2CF9AE}" pid="6" name="ICV">
    <vt:lpwstr>AF69DB95EC6047E08C6715B8481EC160</vt:lpwstr>
  </property>
</Properties>
</file>